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 Quokka Story – Audio System Progress Summary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Where we are now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 InstrumentRecipe ScriptableObject created (stores frequency, harmonics, envelope, etc.).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LightSynth class generates audio clips in real-time using InstrumentRecipe.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SynthTester MonoBehaviour successfully plays a note when pressing Spacebar.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Confirmed: Sound output works (basic sine-like tone heard).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Input System Integration: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• Unity 6.2.2 with Input System 1.14.2.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• Old direct keyboard polling removed.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• PlayerInput with Input Action Map (SynthTest_Actions).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• 'PlayNote' action bound to Spacebar calls SynthTester.OnPlayNote().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• Verified: Tone plays correctly when pressing Spacebar.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Console logging confirmed working (Debug.Log messages visible).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Next steps (prioritized)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1. Ensure Debug.Log always visible for OnPlayNote.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2. Add support for multiple instruments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3. Switch instruments at runtime (cycle with key input).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4. Different styles per level (swamp, suburb, city, zoo).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5. Save future feature: style/genre profiles based on example songs.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Preferences / Constraints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No external audio files — all tones are procedurally generated.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Input handled exclusively by Unity Input System (no legacy polling).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Code should be clear, readable, SOLID principles in mind.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- Focus first on core; advanced features (style transfer, AI-driven) later.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Checkpoint reached: Sound and logging confirmed!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