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vm4tkloalq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Review: Sprint 5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18/11/2024</w:t>
        <w:br w:type="textWrapping"/>
      </w:r>
      <w:r w:rsidDel="00000000" w:rsidR="00000000" w:rsidRPr="00000000">
        <w:rPr>
          <w:b w:val="1"/>
          <w:rtl w:val="0"/>
        </w:rPr>
        <w:t xml:space="preserve">Equipo:</w:t>
      </w:r>
      <w:r w:rsidDel="00000000" w:rsidR="00000000" w:rsidRPr="00000000">
        <w:rPr>
          <w:rtl w:val="0"/>
        </w:rPr>
        <w:t xml:space="preserve"> MachineTrek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r0ha3iuybzz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Resumen del Sprint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Sprint 5 se enfocó en mejorar funcionalidades clave relacionadas con la </w:t>
      </w:r>
      <w:r w:rsidDel="00000000" w:rsidR="00000000" w:rsidRPr="00000000">
        <w:rPr>
          <w:b w:val="1"/>
          <w:rtl w:val="0"/>
        </w:rPr>
        <w:t xml:space="preserve">gestión de disponibilidad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notificaciones en tiempo real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atención al cliente</w:t>
      </w:r>
      <w:r w:rsidDel="00000000" w:rsidR="00000000" w:rsidRPr="00000000">
        <w:rPr>
          <w:rtl w:val="0"/>
        </w:rPr>
        <w:t xml:space="preserve">, y </w:t>
      </w:r>
      <w:r w:rsidDel="00000000" w:rsidR="00000000" w:rsidRPr="00000000">
        <w:rPr>
          <w:b w:val="1"/>
          <w:rtl w:val="0"/>
        </w:rPr>
        <w:t xml:space="preserve">confirmación de solicitudes de arriendo</w:t>
      </w:r>
      <w:r w:rsidDel="00000000" w:rsidR="00000000" w:rsidRPr="00000000">
        <w:rPr>
          <w:rtl w:val="0"/>
        </w:rPr>
        <w:t xml:space="preserve">. Estas implementaciones fueron diseñadas para optimizar la experiencia del usuario, aumentar la transparencia en las operaciones y garantizar una comunicación eficiente.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completaron las siguientes historias de usuario: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Historia 5.1:</w:t>
      </w:r>
      <w:r w:rsidDel="00000000" w:rsidR="00000000" w:rsidRPr="00000000">
        <w:rPr>
          <w:rtl w:val="0"/>
        </w:rPr>
        <w:t xml:space="preserve"> Gestión de disponibilidad para activos.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Historia 5.2:</w:t>
      </w:r>
      <w:r w:rsidDel="00000000" w:rsidR="00000000" w:rsidRPr="00000000">
        <w:rPr>
          <w:rtl w:val="0"/>
        </w:rPr>
        <w:t xml:space="preserve"> Sistema de notificaciones en tiempo real.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Historia 5.3:</w:t>
      </w:r>
      <w:r w:rsidDel="00000000" w:rsidR="00000000" w:rsidRPr="00000000">
        <w:rPr>
          <w:rtl w:val="0"/>
        </w:rPr>
        <w:t xml:space="preserve"> Mejora en los canales de atención al cliente.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Historia 5.4:</w:t>
      </w:r>
      <w:r w:rsidDel="00000000" w:rsidR="00000000" w:rsidRPr="00000000">
        <w:rPr>
          <w:rtl w:val="0"/>
        </w:rPr>
        <w:t xml:space="preserve"> Confirmación automática de solicitudes de arriendo.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zeunye2yfgn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Revisión de Historias de Usuario completadas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Historia 5.1: Disponibilidad</w:t>
        <w:br w:type="textWrapping"/>
      </w:r>
      <w:r w:rsidDel="00000000" w:rsidR="00000000" w:rsidRPr="00000000">
        <w:rPr>
          <w:rtl w:val="0"/>
        </w:rPr>
        <w:t xml:space="preserve">Se habilitó una interfaz intuitiva para que los usuarios registrados gestionen la disponibilidad de sus activos. Esto asegura que la información sea precisa y evita conflictos en las agendas de arriendo.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Historia 5.2: Notificación de arriendo</w:t>
        <w:br w:type="textWrapping"/>
      </w:r>
      <w:r w:rsidDel="00000000" w:rsidR="00000000" w:rsidRPr="00000000">
        <w:rPr>
          <w:rtl w:val="0"/>
        </w:rPr>
        <w:t xml:space="preserve">Se implementó un sistema de notificaciones en tiempo real, permitiendo a los usuarios estar al tanto de solicitudes y actualizaciones relacionadas con sus activos.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Historia 5.3: Atención al cliente</w:t>
        <w:br w:type="textWrapping"/>
      </w:r>
      <w:r w:rsidDel="00000000" w:rsidR="00000000" w:rsidRPr="00000000">
        <w:rPr>
          <w:rtl w:val="0"/>
        </w:rPr>
        <w:t xml:space="preserve">Se mejoraron los canales de atención al cliente, añadiendo opciones como email, chat y teléfono, lo que facilita la resolución de inquietudes de manera rápida y eficiente.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Historia 5.4: Confirmación de solicitudes</w:t>
        <w:br w:type="textWrapping"/>
      </w:r>
      <w:r w:rsidDel="00000000" w:rsidR="00000000" w:rsidRPr="00000000">
        <w:rPr>
          <w:rtl w:val="0"/>
        </w:rPr>
        <w:t xml:space="preserve">Se añadió una funcionalidad que envía confirmaciones automáticas al recibir solicitudes de arriendo, mejorando la comunicación y brindando mayor transparencia a los usuarios.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Feedback del equipo y los interesados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Equipo de desarrollo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Todas las funcionalidades fueron entregadas cumpliendo los criterios de aceptación.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colaboración entre desarrolladores y QA permitió una resolución rápida de problemas menores.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Los usuarios de pruebas destacaron la utilidad del sistema de notificaciones y la claridad en las confirmaciones de solicitudes.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integración de múltiples canales de atención al cliente tuvo un impacto positivo inmediato en la percepción de los usuarios hacia la plataforma.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h2y02jgypeo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Próximos pasos y ajustes sugeridos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Pruebas más exhaustivas: </w:t>
      </w:r>
      <w:r w:rsidDel="00000000" w:rsidR="00000000" w:rsidRPr="00000000">
        <w:rPr>
          <w:rtl w:val="0"/>
        </w:rPr>
        <w:t xml:space="preserve">Realizar simulaciones más complejas para identificar casos límite, especialmente en la gestión de disponibilidad.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Monitoreo del impacto: </w:t>
      </w:r>
      <w:r w:rsidDel="00000000" w:rsidR="00000000" w:rsidRPr="00000000">
        <w:rPr>
          <w:rtl w:val="0"/>
        </w:rPr>
        <w:t xml:space="preserve">Establecer métricas específicas para medir el uso y efectividad de las notificaciones y del sistema de atención al cliente.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Capacitación interna: </w:t>
      </w:r>
      <w:r w:rsidDel="00000000" w:rsidR="00000000" w:rsidRPr="00000000">
        <w:rPr>
          <w:rtl w:val="0"/>
        </w:rPr>
        <w:t xml:space="preserve">Mejorar la formación del equipo en metodologías ágiles para optimizar futuras retrospectivas y sprints.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osq9fgbja42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Conclusión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Sprint 5 representó un avance significativo para MachineTrek, marcando una mejora notable en la experiencia del usuario. La ejecución fue eficiente, las funcionalidades entregadas cumplieron con los objetivos planteados y la satisfacción de los usuarios prueba fue evidente.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708.6614173228347" w:right="708.661417322834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