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color w:val="000000" w:themeColor="text1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color w:val="000000" w:themeColor="text1"/>
          <w:szCs w:val="28"/>
        </w:rPr>
        <w:t xml:space="preserve"> Федеральное государственное автономное образовательное учреждение высшег</w:t>
      </w:r>
      <w:r w:rsidR="000120A2">
        <w:rPr>
          <w:rFonts w:cs="Times New Roman"/>
          <w:color w:val="000000" w:themeColor="text1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Кафедра №42 (криптологии и кибербезопасности)</w:t>
      </w:r>
    </w:p>
    <w:p w:rsidR="008C152F" w:rsidRPr="00EA1CDB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Pr="00EA1CDB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Pr="008C152F" w:rsidRDefault="008C152F" w:rsidP="008C152F">
      <w:pPr>
        <w:jc w:val="center"/>
        <w:rPr>
          <w:rFonts w:cs="Times New Roman"/>
          <w:bCs/>
          <w:color w:val="000000" w:themeColor="text1"/>
          <w:sz w:val="32"/>
          <w:szCs w:val="32"/>
        </w:rPr>
      </w:pPr>
      <w:r w:rsidRPr="008C152F">
        <w:rPr>
          <w:rFonts w:cs="Times New Roman"/>
          <w:bCs/>
          <w:color w:val="000000" w:themeColor="text1"/>
          <w:sz w:val="32"/>
          <w:szCs w:val="32"/>
        </w:rPr>
        <w:t>ЛАБОРАТОРНАЯ РАБОТА №</w:t>
      </w:r>
      <w:r w:rsidR="00063E64">
        <w:rPr>
          <w:rFonts w:cs="Times New Roman"/>
          <w:bCs/>
          <w:color w:val="000000" w:themeColor="text1"/>
          <w:sz w:val="32"/>
          <w:szCs w:val="32"/>
        </w:rPr>
        <w:t>2</w:t>
      </w:r>
      <w:r>
        <w:rPr>
          <w:rFonts w:cs="Times New Roman"/>
          <w:bCs/>
          <w:color w:val="000000" w:themeColor="text1"/>
          <w:sz w:val="32"/>
          <w:szCs w:val="32"/>
        </w:rPr>
        <w:br/>
      </w:r>
      <w:r w:rsidRPr="008C152F">
        <w:rPr>
          <w:rFonts w:cs="Times New Roman"/>
          <w:bCs/>
          <w:color w:val="000000" w:themeColor="text1"/>
          <w:szCs w:val="28"/>
        </w:rPr>
        <w:t xml:space="preserve">по дисциплине: </w:t>
      </w:r>
      <w:r>
        <w:rPr>
          <w:rFonts w:cs="Times New Roman"/>
          <w:bCs/>
          <w:color w:val="000000" w:themeColor="text1"/>
          <w:szCs w:val="28"/>
        </w:rPr>
        <w:t>«</w:t>
      </w:r>
      <w:r w:rsidR="00063E64">
        <w:rPr>
          <w:rFonts w:cs="Times New Roman"/>
          <w:bCs/>
          <w:color w:val="000000" w:themeColor="text1"/>
          <w:szCs w:val="28"/>
        </w:rPr>
        <w:t>Системы аналитических вычислений</w:t>
      </w:r>
      <w:r>
        <w:rPr>
          <w:rFonts w:cs="Times New Roman"/>
          <w:bCs/>
          <w:color w:val="000000" w:themeColor="text1"/>
          <w:szCs w:val="28"/>
        </w:rPr>
        <w:t>»</w:t>
      </w:r>
      <w:r>
        <w:rPr>
          <w:rFonts w:cs="Times New Roman"/>
          <w:bCs/>
          <w:color w:val="000000" w:themeColor="text1"/>
          <w:sz w:val="32"/>
          <w:szCs w:val="32"/>
        </w:rPr>
        <w:br/>
      </w:r>
    </w:p>
    <w:p w:rsidR="008C152F" w:rsidRPr="00EA1CDB" w:rsidRDefault="008C152F" w:rsidP="008C152F">
      <w:pPr>
        <w:jc w:val="center"/>
        <w:rPr>
          <w:rFonts w:eastAsia="Times New Roman" w:cs="Times New Roman"/>
          <w:color w:val="000000" w:themeColor="text1"/>
          <w:szCs w:val="28"/>
        </w:rPr>
      </w:pPr>
    </w:p>
    <w:p w:rsidR="008C152F" w:rsidRPr="00EA1CDB" w:rsidRDefault="008C152F" w:rsidP="008C152F">
      <w:pPr>
        <w:jc w:val="center"/>
        <w:rPr>
          <w:rFonts w:eastAsia="Times New Roman" w:cs="Times New Roman"/>
          <w:color w:val="000000" w:themeColor="text1"/>
          <w:szCs w:val="28"/>
        </w:rPr>
      </w:pPr>
    </w:p>
    <w:p w:rsidR="008C152F" w:rsidRPr="00EA1CDB" w:rsidRDefault="008C152F" w:rsidP="008C152F">
      <w:pPr>
        <w:jc w:val="center"/>
        <w:rPr>
          <w:rFonts w:eastAsia="Times New Roman" w:cs="Times New Roman"/>
          <w:color w:val="000000" w:themeColor="text1"/>
          <w:szCs w:val="28"/>
        </w:rPr>
      </w:pPr>
    </w:p>
    <w:p w:rsidR="008C152F" w:rsidRDefault="008C152F" w:rsidP="00063E64">
      <w:pPr>
        <w:jc w:val="right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b/>
          <w:bCs/>
          <w:color w:val="000000" w:themeColor="text1"/>
          <w:szCs w:val="28"/>
        </w:rPr>
        <w:t>Выполнил</w:t>
      </w:r>
      <w:r w:rsidR="00063E64">
        <w:rPr>
          <w:rFonts w:cs="Times New Roman"/>
          <w:b/>
          <w:bCs/>
          <w:color w:val="000000" w:themeColor="text1"/>
          <w:szCs w:val="28"/>
        </w:rPr>
        <w:t>и</w:t>
      </w:r>
      <w:r w:rsidRPr="00BC28B1">
        <w:rPr>
          <w:rFonts w:cs="Times New Roman"/>
          <w:b/>
          <w:bCs/>
          <w:color w:val="000000" w:themeColor="text1"/>
          <w:szCs w:val="28"/>
        </w:rPr>
        <w:t>:</w:t>
      </w:r>
      <w:r>
        <w:rPr>
          <w:rFonts w:cs="Times New Roman"/>
          <w:b/>
          <w:bCs/>
          <w:color w:val="000000" w:themeColor="text1"/>
          <w:szCs w:val="28"/>
        </w:rPr>
        <w:br/>
      </w:r>
      <w:bookmarkStart w:id="0" w:name="_GoBack"/>
      <w:bookmarkEnd w:id="0"/>
      <w:r>
        <w:rPr>
          <w:rFonts w:cs="Times New Roman"/>
          <w:bCs/>
          <w:color w:val="000000" w:themeColor="text1"/>
          <w:szCs w:val="28"/>
        </w:rPr>
        <w:t>студент</w:t>
      </w:r>
      <w:r w:rsidR="00063E64">
        <w:rPr>
          <w:rFonts w:cs="Times New Roman"/>
          <w:bCs/>
          <w:color w:val="000000" w:themeColor="text1"/>
          <w:szCs w:val="28"/>
        </w:rPr>
        <w:t>ы</w:t>
      </w:r>
      <w:r>
        <w:rPr>
          <w:rFonts w:cs="Times New Roman"/>
          <w:bCs/>
          <w:color w:val="000000" w:themeColor="text1"/>
          <w:szCs w:val="28"/>
        </w:rPr>
        <w:t xml:space="preserve"> группы Б19-515</w:t>
      </w:r>
      <w:r w:rsidR="00063E64">
        <w:rPr>
          <w:rFonts w:cs="Times New Roman"/>
          <w:bCs/>
          <w:color w:val="000000" w:themeColor="text1"/>
          <w:szCs w:val="28"/>
        </w:rPr>
        <w:br/>
      </w:r>
      <w:r w:rsidR="00063E64">
        <w:rPr>
          <w:rFonts w:cs="Times New Roman"/>
          <w:bCs/>
          <w:color w:val="000000" w:themeColor="text1"/>
          <w:szCs w:val="28"/>
        </w:rPr>
        <w:br/>
        <w:t>Галацан Никита Георгиевич</w:t>
      </w:r>
      <w:r w:rsidR="00063E64">
        <w:rPr>
          <w:rFonts w:cs="Times New Roman"/>
          <w:bCs/>
          <w:color w:val="000000" w:themeColor="text1"/>
          <w:szCs w:val="28"/>
        </w:rPr>
        <w:br/>
        <w:t>Изъюров Николай Евгеньевич</w:t>
      </w:r>
      <w:r>
        <w:rPr>
          <w:rFonts w:cs="Times New Roman"/>
          <w:color w:val="000000" w:themeColor="text1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917031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EB5538" w:rsidP="008C152F">
      <w:pPr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Москва,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30686E" w:rsidRPr="00FA1C4B" w:rsidRDefault="0030686E" w:rsidP="00FA1C4B">
          <w:pPr>
            <w:pStyle w:val="a3"/>
            <w:jc w:val="center"/>
            <w:rPr>
              <w:rFonts w:ascii="Times New Roman" w:hAnsi="Times New Roman" w:cs="Times New Roman"/>
              <w:color w:val="auto"/>
              <w:lang w:val="en-US"/>
            </w:rPr>
          </w:pPr>
          <w:r w:rsidRPr="00FA1C4B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A1CDB" w:rsidRDefault="003068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61319" w:history="1">
            <w:r w:rsidR="00EA1CDB" w:rsidRPr="00172478">
              <w:rPr>
                <w:rStyle w:val="a4"/>
                <w:rFonts w:cs="Times New Roman"/>
                <w:noProof/>
              </w:rPr>
              <w:t>Построение конечного автомата</w:t>
            </w:r>
            <w:r w:rsidR="00EA1CDB">
              <w:rPr>
                <w:noProof/>
                <w:webHidden/>
              </w:rPr>
              <w:tab/>
            </w:r>
            <w:r w:rsidR="00EA1CDB">
              <w:rPr>
                <w:noProof/>
                <w:webHidden/>
              </w:rPr>
              <w:fldChar w:fldCharType="begin"/>
            </w:r>
            <w:r w:rsidR="00EA1CDB">
              <w:rPr>
                <w:noProof/>
                <w:webHidden/>
              </w:rPr>
              <w:instrText xml:space="preserve"> PAGEREF _Toc98261319 \h </w:instrText>
            </w:r>
            <w:r w:rsidR="00EA1CDB">
              <w:rPr>
                <w:noProof/>
                <w:webHidden/>
              </w:rPr>
            </w:r>
            <w:r w:rsidR="00EA1CDB">
              <w:rPr>
                <w:noProof/>
                <w:webHidden/>
              </w:rPr>
              <w:fldChar w:fldCharType="separate"/>
            </w:r>
            <w:r w:rsidR="00EA1CDB">
              <w:rPr>
                <w:noProof/>
                <w:webHidden/>
              </w:rPr>
              <w:t>3</w:t>
            </w:r>
            <w:r w:rsidR="00EA1CDB">
              <w:rPr>
                <w:noProof/>
                <w:webHidden/>
              </w:rPr>
              <w:fldChar w:fldCharType="end"/>
            </w:r>
          </w:hyperlink>
        </w:p>
        <w:p w:rsidR="00EA1CDB" w:rsidRDefault="001E02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1320" w:history="1">
            <w:r w:rsidR="00EA1CDB" w:rsidRPr="00172478">
              <w:rPr>
                <w:rStyle w:val="a4"/>
                <w:rFonts w:cs="Times New Roman"/>
                <w:noProof/>
              </w:rPr>
              <w:t>Нахождение функций де Брейна</w:t>
            </w:r>
            <w:r w:rsidR="00EA1CDB">
              <w:rPr>
                <w:noProof/>
                <w:webHidden/>
              </w:rPr>
              <w:tab/>
            </w:r>
            <w:r w:rsidR="00EA1CDB">
              <w:rPr>
                <w:noProof/>
                <w:webHidden/>
              </w:rPr>
              <w:fldChar w:fldCharType="begin"/>
            </w:r>
            <w:r w:rsidR="00EA1CDB">
              <w:rPr>
                <w:noProof/>
                <w:webHidden/>
              </w:rPr>
              <w:instrText xml:space="preserve"> PAGEREF _Toc98261320 \h </w:instrText>
            </w:r>
            <w:r w:rsidR="00EA1CDB">
              <w:rPr>
                <w:noProof/>
                <w:webHidden/>
              </w:rPr>
            </w:r>
            <w:r w:rsidR="00EA1CDB">
              <w:rPr>
                <w:noProof/>
                <w:webHidden/>
              </w:rPr>
              <w:fldChar w:fldCharType="separate"/>
            </w:r>
            <w:r w:rsidR="00EA1CDB">
              <w:rPr>
                <w:noProof/>
                <w:webHidden/>
              </w:rPr>
              <w:t>5</w:t>
            </w:r>
            <w:r w:rsidR="00EA1CDB">
              <w:rPr>
                <w:noProof/>
                <w:webHidden/>
              </w:rPr>
              <w:fldChar w:fldCharType="end"/>
            </w:r>
          </w:hyperlink>
        </w:p>
        <w:p w:rsidR="00EA1CDB" w:rsidRDefault="001E02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1321" w:history="1">
            <w:r w:rsidR="00EA1CDB" w:rsidRPr="00172478">
              <w:rPr>
                <w:rStyle w:val="a4"/>
                <w:rFonts w:cs="Times New Roman"/>
                <w:noProof/>
              </w:rPr>
              <w:t>Приложения</w:t>
            </w:r>
            <w:r w:rsidR="00EA1CDB">
              <w:rPr>
                <w:noProof/>
                <w:webHidden/>
              </w:rPr>
              <w:tab/>
            </w:r>
            <w:r w:rsidR="00EA1CDB">
              <w:rPr>
                <w:noProof/>
                <w:webHidden/>
              </w:rPr>
              <w:fldChar w:fldCharType="begin"/>
            </w:r>
            <w:r w:rsidR="00EA1CDB">
              <w:rPr>
                <w:noProof/>
                <w:webHidden/>
              </w:rPr>
              <w:instrText xml:space="preserve"> PAGEREF _Toc98261321 \h </w:instrText>
            </w:r>
            <w:r w:rsidR="00EA1CDB">
              <w:rPr>
                <w:noProof/>
                <w:webHidden/>
              </w:rPr>
            </w:r>
            <w:r w:rsidR="00EA1CDB">
              <w:rPr>
                <w:noProof/>
                <w:webHidden/>
              </w:rPr>
              <w:fldChar w:fldCharType="separate"/>
            </w:r>
            <w:r w:rsidR="00EA1CDB">
              <w:rPr>
                <w:noProof/>
                <w:webHidden/>
              </w:rPr>
              <w:t>7</w:t>
            </w:r>
            <w:r w:rsidR="00EA1CDB">
              <w:rPr>
                <w:noProof/>
                <w:webHidden/>
              </w:rPr>
              <w:fldChar w:fldCharType="end"/>
            </w:r>
          </w:hyperlink>
        </w:p>
        <w:p w:rsidR="00EA1CDB" w:rsidRDefault="001E02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1322" w:history="1">
            <w:r w:rsidR="00EA1CDB" w:rsidRPr="00172478">
              <w:rPr>
                <w:rStyle w:val="a4"/>
                <w:rFonts w:cs="Times New Roman"/>
                <w:noProof/>
              </w:rPr>
              <w:t>Заключение</w:t>
            </w:r>
            <w:r w:rsidR="00EA1CDB">
              <w:rPr>
                <w:noProof/>
                <w:webHidden/>
              </w:rPr>
              <w:tab/>
            </w:r>
            <w:r w:rsidR="00EA1CDB">
              <w:rPr>
                <w:noProof/>
                <w:webHidden/>
              </w:rPr>
              <w:fldChar w:fldCharType="begin"/>
            </w:r>
            <w:r w:rsidR="00EA1CDB">
              <w:rPr>
                <w:noProof/>
                <w:webHidden/>
              </w:rPr>
              <w:instrText xml:space="preserve"> PAGEREF _Toc98261322 \h </w:instrText>
            </w:r>
            <w:r w:rsidR="00EA1CDB">
              <w:rPr>
                <w:noProof/>
                <w:webHidden/>
              </w:rPr>
            </w:r>
            <w:r w:rsidR="00EA1CDB">
              <w:rPr>
                <w:noProof/>
                <w:webHidden/>
              </w:rPr>
              <w:fldChar w:fldCharType="separate"/>
            </w:r>
            <w:r w:rsidR="00EA1CDB">
              <w:rPr>
                <w:noProof/>
                <w:webHidden/>
              </w:rPr>
              <w:t>8</w:t>
            </w:r>
            <w:r w:rsidR="00EA1CDB"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cs="Times New Roman"/>
          <w:b/>
          <w:color w:val="000000" w:themeColor="text1"/>
          <w:szCs w:val="28"/>
        </w:rPr>
        <w:br w:type="page"/>
      </w:r>
    </w:p>
    <w:p w:rsidR="0030686E" w:rsidRPr="00FA1C4B" w:rsidRDefault="00063E64" w:rsidP="0030686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98261319"/>
      <w:r w:rsidRPr="00FA1C4B">
        <w:rPr>
          <w:rFonts w:ascii="Times New Roman" w:hAnsi="Times New Roman" w:cs="Times New Roman"/>
          <w:color w:val="auto"/>
        </w:rPr>
        <w:lastRenderedPageBreak/>
        <w:t>Построение конечного автомата</w:t>
      </w:r>
      <w:bookmarkEnd w:id="1"/>
    </w:p>
    <w:p w:rsidR="00500FE2" w:rsidRPr="00EA1CDB" w:rsidRDefault="0030686E" w:rsidP="00560A6D">
      <w:pPr>
        <w:rPr>
          <w:rFonts w:cs="Times New Roman"/>
          <w:szCs w:val="28"/>
        </w:rPr>
      </w:pPr>
      <w:r w:rsidRPr="000120A2">
        <w:rPr>
          <w:rFonts w:cs="Times New Roman"/>
          <w:b/>
          <w:szCs w:val="28"/>
        </w:rPr>
        <w:br/>
      </w:r>
      <w:r w:rsidR="00500FE2" w:rsidRPr="00500FE2">
        <w:rPr>
          <w:rFonts w:cs="Times New Roman"/>
          <w:b/>
          <w:szCs w:val="28"/>
        </w:rPr>
        <w:t>Вариант №18:</w:t>
      </w:r>
    </w:p>
    <w:p w:rsidR="00500FE2" w:rsidRPr="00FE04FA" w:rsidRDefault="000176AD" w:rsidP="00560A6D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1898759" wp14:editId="741A558B">
            <wp:extent cx="5040000" cy="4910400"/>
            <wp:effectExtent l="0" t="0" r="8255" b="5080"/>
            <wp:docPr id="1" name="Рисунок 1" descr="C:\Users\Admin\AppData\Local\Microsoft\Windows\INetCache\Content.Word\Снимок экрана 2022-03-15 в 16.03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Снимок экрана 2022-03-15 в 16.03.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9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D04" w:rsidRPr="00FD0D04" w:rsidRDefault="00FD0D04" w:rsidP="00560A6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Поставленная задача выполнена с использованием пользовательского класса </w:t>
      </w:r>
      <w:r w:rsidRPr="00FD0D04">
        <w:rPr>
          <w:rFonts w:ascii="Courier New" w:hAnsi="Courier New" w:cs="Courier New"/>
          <w:szCs w:val="28"/>
          <w:lang w:val="en-US"/>
        </w:rPr>
        <w:t>FiniteStateMachine</w:t>
      </w:r>
      <w:r w:rsidRPr="00FD0D04">
        <w:rPr>
          <w:rFonts w:cs="Times New Roman"/>
          <w:szCs w:val="28"/>
        </w:rPr>
        <w:t>:</w:t>
      </w:r>
    </w:p>
    <w:p w:rsidR="00FD0D04" w:rsidRDefault="000176AD" w:rsidP="00560A6D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5B6378F" wp14:editId="4A7E5D76">
            <wp:extent cx="2160000" cy="1116000"/>
            <wp:effectExtent l="0" t="0" r="0" b="8255"/>
            <wp:docPr id="2" name="Рисунок 2" descr="C:\Users\Admin\AppData\Local\Microsoft\Windows\INetCache\Content.Word\Снимок экрана 2022-03-15 в 16.0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Microsoft\Windows\INetCache\Content.Word\Снимок экрана 2022-03-15 в 16.04.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733" w:rsidRDefault="006D3733" w:rsidP="00560A6D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создания</w:t>
      </w:r>
      <w:r w:rsidRPr="006D373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объекта линейного автомата, соответствующего исходной матрице </w:t>
      </w:r>
      <w:r w:rsidRPr="006D3733">
        <w:rPr>
          <w:rFonts w:ascii="Courier New" w:hAnsi="Courier New" w:cs="Courier New"/>
          <w:szCs w:val="28"/>
          <w:lang w:val="en-US"/>
        </w:rPr>
        <w:t>A</w:t>
      </w:r>
      <w:r w:rsidR="00500FE2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используется </w:t>
      </w:r>
      <w:r w:rsidR="00AA469C">
        <w:rPr>
          <w:rFonts w:cs="Times New Roman"/>
          <w:szCs w:val="28"/>
        </w:rPr>
        <w:t xml:space="preserve">встроенный </w:t>
      </w:r>
      <w:r>
        <w:rPr>
          <w:rFonts w:cs="Times New Roman"/>
          <w:szCs w:val="28"/>
        </w:rPr>
        <w:t xml:space="preserve">метод </w:t>
      </w:r>
      <w:r w:rsidRPr="006D3733">
        <w:rPr>
          <w:rFonts w:ascii="Courier New" w:hAnsi="Courier New" w:cs="Courier New"/>
          <w:szCs w:val="28"/>
          <w:lang w:val="en-US"/>
        </w:rPr>
        <w:t>Word</w:t>
      </w:r>
      <w:r w:rsidRPr="006D3733">
        <w:rPr>
          <w:rFonts w:ascii="Courier New" w:hAnsi="Courier New" w:cs="Courier New"/>
          <w:szCs w:val="28"/>
        </w:rPr>
        <w:t>()</w:t>
      </w:r>
      <w:r w:rsidRPr="006D3733">
        <w:rPr>
          <w:rFonts w:cs="Times New Roman"/>
          <w:szCs w:val="28"/>
        </w:rPr>
        <w:t>:</w:t>
      </w:r>
    </w:p>
    <w:p w:rsidR="000176AD" w:rsidRDefault="000176AD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520000" cy="669600"/>
            <wp:effectExtent l="0" t="0" r="0" b="0"/>
            <wp:docPr id="3" name="Рисунок 3" descr="C:\Users\Admin\AppData\Local\Microsoft\Windows\INetCache\Content.Word\Снимок экрана 2022-03-15 в 16.0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Local\Microsoft\Windows\INetCache\Content.Word\Снимок экрана 2022-03-15 в 16.04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6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 w:type="page"/>
      </w:r>
    </w:p>
    <w:p w:rsidR="003A0510" w:rsidRPr="00500FE2" w:rsidRDefault="003A051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Вывод состояния конечного автомата осуществляется с помощью метода </w:t>
      </w:r>
      <w:r w:rsidRPr="003A0510">
        <w:rPr>
          <w:rFonts w:ascii="Courier New" w:hAnsi="Courier New" w:cs="Courier New"/>
          <w:szCs w:val="28"/>
          <w:lang w:val="en-US"/>
        </w:rPr>
        <w:t>transitions</w:t>
      </w:r>
      <w:r w:rsidRPr="003A0510">
        <w:rPr>
          <w:rFonts w:ascii="Courier New" w:hAnsi="Courier New" w:cs="Courier New"/>
          <w:szCs w:val="28"/>
        </w:rPr>
        <w:t>()</w:t>
      </w:r>
      <w:r w:rsidR="00500FE2" w:rsidRPr="00500FE2">
        <w:rPr>
          <w:rFonts w:cs="Times New Roman"/>
          <w:szCs w:val="28"/>
        </w:rPr>
        <w:t>:</w:t>
      </w:r>
    </w:p>
    <w:p w:rsidR="003A0510" w:rsidRDefault="000176AD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C07540B" wp14:editId="50300F86">
            <wp:extent cx="2520000" cy="669600"/>
            <wp:effectExtent l="0" t="0" r="0" b="0"/>
            <wp:docPr id="4" name="Рисунок 4" descr="C:\Users\Admin\AppData\Local\Microsoft\Windows\INetCache\Content.Word\Снимок экрана 2022-03-15 в 16.0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Local\Microsoft\Windows\INetCache\Content.Word\Снимок экрана 2022-03-15 в 16.04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6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510" w:rsidRDefault="003A051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построения эквивалентного регистра сдвига с линейной обратной связью используется функция </w:t>
      </w:r>
      <w:r w:rsidRPr="003A0510">
        <w:rPr>
          <w:rFonts w:ascii="Courier New" w:hAnsi="Courier New" w:cs="Courier New"/>
          <w:szCs w:val="28"/>
          <w:lang w:val="en-US"/>
        </w:rPr>
        <w:t>lfsr</w:t>
      </w:r>
      <w:r w:rsidRPr="003A0510">
        <w:rPr>
          <w:rFonts w:ascii="Courier New" w:hAnsi="Courier New" w:cs="Courier New"/>
          <w:szCs w:val="28"/>
        </w:rPr>
        <w:t>_</w:t>
      </w:r>
      <w:r w:rsidRPr="003A0510">
        <w:rPr>
          <w:rFonts w:ascii="Courier New" w:hAnsi="Courier New" w:cs="Courier New"/>
          <w:szCs w:val="28"/>
          <w:lang w:val="en-US"/>
        </w:rPr>
        <w:t>sequence</w:t>
      </w:r>
      <w:r w:rsidRPr="003A0510">
        <w:rPr>
          <w:rFonts w:ascii="Courier New" w:hAnsi="Courier New" w:cs="Courier New"/>
          <w:szCs w:val="28"/>
        </w:rPr>
        <w:t>()</w:t>
      </w:r>
      <w:r w:rsidRPr="003A0510">
        <w:rPr>
          <w:rFonts w:cs="Times New Roman"/>
          <w:szCs w:val="28"/>
        </w:rPr>
        <w:t>:</w:t>
      </w:r>
    </w:p>
    <w:p w:rsidR="003A0510" w:rsidRDefault="001E0213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7pt;height:183.3pt;mso-position-horizontal:absolute">
            <v:imagedata r:id="rId9" o:title="Снимок экрана 2022-03-15 в 16.04" croptop="1611f"/>
          </v:shape>
        </w:pict>
      </w:r>
    </w:p>
    <w:p w:rsidR="00500FE2" w:rsidRDefault="003A051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вычисления характеристического полинома </w:t>
      </w:r>
      <w:r w:rsidR="00500FE2">
        <w:rPr>
          <w:rFonts w:cs="Times New Roman"/>
          <w:szCs w:val="28"/>
        </w:rPr>
        <w:t xml:space="preserve">применяется метод </w:t>
      </w:r>
      <w:r w:rsidR="00500FE2" w:rsidRPr="00500FE2">
        <w:rPr>
          <w:rFonts w:ascii="Courier New" w:hAnsi="Courier New" w:cs="Courier New"/>
          <w:szCs w:val="28"/>
          <w:lang w:val="en-US"/>
        </w:rPr>
        <w:t>charpoly</w:t>
      </w:r>
      <w:r w:rsidR="00500FE2" w:rsidRPr="00500FE2">
        <w:rPr>
          <w:rFonts w:ascii="Courier New" w:hAnsi="Courier New" w:cs="Courier New"/>
          <w:szCs w:val="28"/>
        </w:rPr>
        <w:t>()</w:t>
      </w:r>
      <w:r w:rsidR="00500FE2" w:rsidRPr="00500FE2">
        <w:rPr>
          <w:rFonts w:cs="Times New Roman"/>
          <w:szCs w:val="28"/>
        </w:rPr>
        <w:t>:</w:t>
      </w:r>
    </w:p>
    <w:p w:rsidR="00DE2247" w:rsidRPr="0019691F" w:rsidRDefault="001E0213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6" type="#_x0000_t75" style="width:170.1pt;height:51.9pt;mso-position-horizontal:absolute">
            <v:imagedata r:id="rId10" o:title="Снимок экрана 2022-03-15 в 16.05" croptop="9423f"/>
          </v:shape>
        </w:pict>
      </w:r>
      <w:r w:rsidR="00566224">
        <w:rPr>
          <w:rFonts w:cs="Times New Roman"/>
          <w:szCs w:val="28"/>
        </w:rPr>
        <w:br w:type="page"/>
      </w:r>
    </w:p>
    <w:p w:rsidR="00DE2247" w:rsidRPr="00AA469C" w:rsidRDefault="008F09B7" w:rsidP="00DE2247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98261320"/>
      <w:r w:rsidRPr="00AA469C">
        <w:rPr>
          <w:rFonts w:ascii="Times New Roman" w:hAnsi="Times New Roman" w:cs="Times New Roman"/>
          <w:color w:val="auto"/>
        </w:rPr>
        <w:lastRenderedPageBreak/>
        <w:t>Нахождение функций де Брейна</w:t>
      </w:r>
      <w:bookmarkEnd w:id="2"/>
    </w:p>
    <w:p w:rsidR="0095080B" w:rsidRPr="00707F5A" w:rsidRDefault="00DE2247" w:rsidP="0095080B">
      <w:pPr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 w:rsidR="0095080B">
        <w:rPr>
          <w:rFonts w:cs="Times New Roman"/>
          <w:szCs w:val="28"/>
        </w:rPr>
        <w:t xml:space="preserve">Поставленная задача выполнена с использованием пользовательского класса-обертки </w:t>
      </w:r>
      <w:r w:rsidR="0095080B">
        <w:rPr>
          <w:rFonts w:ascii="Courier New" w:hAnsi="Courier New" w:cs="Courier New"/>
          <w:szCs w:val="28"/>
          <w:lang w:val="en-US"/>
        </w:rPr>
        <w:t>DeBruijnFunctions</w:t>
      </w:r>
      <w:r w:rsidR="0095080B" w:rsidRPr="00FD0D04">
        <w:rPr>
          <w:rFonts w:cs="Times New Roman"/>
          <w:szCs w:val="28"/>
        </w:rPr>
        <w:t>:</w:t>
      </w:r>
      <w:r w:rsidR="00707F5A">
        <w:rPr>
          <w:rFonts w:cs="Times New Roman"/>
          <w:szCs w:val="28"/>
        </w:rPr>
        <w:t xml:space="preserve"> для обработки функций де Брейна, зависящих от различного числа переменных, используется унифицированный программный интерфейс</w:t>
      </w:r>
      <w:r w:rsidR="00707F5A" w:rsidRPr="0095080B">
        <w:rPr>
          <w:rFonts w:cs="Times New Roman"/>
          <w:szCs w:val="28"/>
        </w:rPr>
        <w:t xml:space="preserve">: </w:t>
      </w:r>
      <w:r w:rsidR="00707F5A">
        <w:rPr>
          <w:rFonts w:cs="Times New Roman"/>
          <w:szCs w:val="28"/>
        </w:rPr>
        <w:t xml:space="preserve">конструктор класса принимает опциональный параметр </w:t>
      </w:r>
      <w:r w:rsidR="00707F5A" w:rsidRPr="0095080B">
        <w:rPr>
          <w:rFonts w:ascii="Courier New" w:hAnsi="Courier New" w:cs="Courier New"/>
          <w:szCs w:val="28"/>
          <w:lang w:val="en-US"/>
        </w:rPr>
        <w:t>c</w:t>
      </w:r>
      <w:r w:rsidR="00707F5A" w:rsidRPr="0095080B">
        <w:rPr>
          <w:rFonts w:cs="Times New Roman"/>
          <w:szCs w:val="28"/>
        </w:rPr>
        <w:t xml:space="preserve"> (</w:t>
      </w:r>
      <w:r w:rsidR="00707F5A" w:rsidRPr="0095080B">
        <w:rPr>
          <w:rFonts w:cs="Times New Roman"/>
          <w:i/>
          <w:szCs w:val="28"/>
          <w:lang w:val="en-US"/>
        </w:rPr>
        <w:t>cardinality</w:t>
      </w:r>
      <w:r w:rsidR="00707F5A" w:rsidRPr="0095080B">
        <w:rPr>
          <w:rFonts w:cs="Times New Roman"/>
          <w:szCs w:val="28"/>
        </w:rPr>
        <w:t>)</w:t>
      </w:r>
      <w:r w:rsidR="00707F5A">
        <w:rPr>
          <w:rFonts w:cs="Times New Roman"/>
          <w:szCs w:val="28"/>
        </w:rPr>
        <w:t>, соответствующий количеству рассматриваемых в задаче последовательностей де Брейна</w:t>
      </w:r>
      <w:r w:rsidR="00707F5A" w:rsidRPr="00707F5A">
        <w:rPr>
          <w:rFonts w:cs="Times New Roman"/>
          <w:szCs w:val="28"/>
        </w:rPr>
        <w:t>:</w:t>
      </w:r>
    </w:p>
    <w:p w:rsidR="0095080B" w:rsidRDefault="001E0213" w:rsidP="008F09B7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7" type="#_x0000_t75" style="width:368.4pt;height:95.7pt;mso-position-horizontal:absolute">
            <v:imagedata r:id="rId11" o:title="Снимок экрана 2022-03-15 в 16.05"/>
          </v:shape>
        </w:pict>
      </w:r>
    </w:p>
    <w:p w:rsidR="00A70A5A" w:rsidRDefault="008F09B7" w:rsidP="008F09B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инициализации списка булевых функций, соответствующих последовательностям де Брейна, используется метод </w:t>
      </w:r>
      <w:r w:rsidRPr="008F09B7">
        <w:rPr>
          <w:rFonts w:ascii="Courier New" w:hAnsi="Courier New" w:cs="Courier New"/>
          <w:szCs w:val="28"/>
        </w:rPr>
        <w:t>__</w:t>
      </w:r>
      <w:r>
        <w:rPr>
          <w:rFonts w:ascii="Courier New" w:hAnsi="Courier New" w:cs="Courier New"/>
          <w:szCs w:val="28"/>
          <w:lang w:val="en-US"/>
        </w:rPr>
        <w:t>debruijn</w:t>
      </w:r>
      <w:r w:rsidRPr="008F09B7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functions</w:t>
      </w:r>
      <w:r w:rsidRPr="008F09B7">
        <w:rPr>
          <w:rFonts w:ascii="Courier New" w:hAnsi="Courier New" w:cs="Courier New"/>
          <w:szCs w:val="28"/>
        </w:rPr>
        <w:t>()</w:t>
      </w:r>
      <w:r w:rsidRPr="006D3733">
        <w:rPr>
          <w:rFonts w:cs="Times New Roman"/>
          <w:szCs w:val="28"/>
        </w:rPr>
        <w:t>:</w:t>
      </w:r>
    </w:p>
    <w:p w:rsidR="00707F5A" w:rsidRDefault="001E0213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8" type="#_x0000_t75" style="width:396.6pt;height:256.8pt;mso-position-horizontal:absolute">
            <v:imagedata r:id="rId12" o:title="Снимок экрана 2022-03-15 в 16.05"/>
          </v:shape>
        </w:pict>
      </w:r>
    </w:p>
    <w:p w:rsidR="00A33A7C" w:rsidRDefault="00707F5A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A33A7C">
        <w:rPr>
          <w:rFonts w:cs="Times New Roman"/>
          <w:szCs w:val="28"/>
        </w:rPr>
        <w:lastRenderedPageBreak/>
        <w:t>Построение таблиц истинности осуществляется с помощью метода</w:t>
      </w:r>
      <w:r w:rsidR="00A33A7C" w:rsidRPr="00A33A7C">
        <w:rPr>
          <w:rFonts w:cs="Times New Roman"/>
          <w:szCs w:val="28"/>
        </w:rPr>
        <w:t xml:space="preserve"> </w:t>
      </w:r>
      <w:r w:rsidR="00A33A7C">
        <w:rPr>
          <w:rFonts w:ascii="Courier New" w:hAnsi="Courier New" w:cs="Courier New"/>
          <w:szCs w:val="28"/>
          <w:lang w:val="en-US"/>
        </w:rPr>
        <w:t>truth</w:t>
      </w:r>
      <w:r w:rsidR="00A33A7C" w:rsidRPr="00A33A7C">
        <w:rPr>
          <w:rFonts w:ascii="Courier New" w:hAnsi="Courier New" w:cs="Courier New"/>
          <w:szCs w:val="28"/>
        </w:rPr>
        <w:t>_</w:t>
      </w:r>
      <w:r w:rsidR="00A33A7C">
        <w:rPr>
          <w:rFonts w:ascii="Courier New" w:hAnsi="Courier New" w:cs="Courier New"/>
          <w:szCs w:val="28"/>
          <w:lang w:val="en-US"/>
        </w:rPr>
        <w:t>tables</w:t>
      </w:r>
      <w:r w:rsidR="00A33A7C" w:rsidRPr="008F09B7">
        <w:rPr>
          <w:rFonts w:ascii="Courier New" w:hAnsi="Courier New" w:cs="Courier New"/>
          <w:szCs w:val="28"/>
        </w:rPr>
        <w:t>()</w:t>
      </w:r>
      <w:r w:rsidR="00A33A7C" w:rsidRPr="006D3733">
        <w:rPr>
          <w:rFonts w:cs="Times New Roman"/>
          <w:szCs w:val="28"/>
        </w:rPr>
        <w:t>:</w:t>
      </w:r>
    </w:p>
    <w:p w:rsidR="00A33A7C" w:rsidRDefault="00AA469C" w:rsidP="00066C27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880000" cy="1569600"/>
            <wp:effectExtent l="0" t="0" r="0" b="0"/>
            <wp:docPr id="6" name="Рисунок 6" descr="C:\Users\Admin\AppData\Local\Microsoft\Windows\INetCache\Content.Word\Снимок экрана 2022-03-15 в 16.0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\AppData\Local\Microsoft\Windows\INetCache\Content.Word\Снимок экрана 2022-03-15 в 16.06.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5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7C" w:rsidRDefault="00A33A7C" w:rsidP="00A33A7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вычисления полинома Жегалкина применяется метод </w:t>
      </w:r>
      <w:r>
        <w:rPr>
          <w:rFonts w:ascii="Courier New" w:hAnsi="Courier New" w:cs="Courier New"/>
          <w:szCs w:val="28"/>
          <w:lang w:val="en-US"/>
        </w:rPr>
        <w:t>algebraic</w:t>
      </w:r>
      <w:r w:rsidRPr="00A33A7C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normal</w:t>
      </w:r>
      <w:r w:rsidRPr="00A33A7C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forms</w:t>
      </w:r>
      <w:r w:rsidRPr="00500FE2">
        <w:rPr>
          <w:rFonts w:ascii="Courier New" w:hAnsi="Courier New" w:cs="Courier New"/>
          <w:szCs w:val="28"/>
        </w:rPr>
        <w:t>()</w:t>
      </w:r>
      <w:r w:rsidRPr="00500FE2">
        <w:rPr>
          <w:rFonts w:cs="Times New Roman"/>
          <w:szCs w:val="28"/>
        </w:rPr>
        <w:t>:</w:t>
      </w:r>
    </w:p>
    <w:p w:rsidR="00A33A7C" w:rsidRDefault="001E0213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9" type="#_x0000_t75" style="width:283.5pt;height:142.8pt;mso-position-horizontal:absolute;mso-position-vertical:absolute">
            <v:imagedata r:id="rId14" o:title="Снимок экрана 2022-03-15 в 16.06"/>
          </v:shape>
        </w:pict>
      </w:r>
    </w:p>
    <w:p w:rsidR="00A33A7C" w:rsidRDefault="00A33A7C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Расчет коэффициентов Адамара-Уолша производится с использованием метода </w:t>
      </w:r>
      <w:r>
        <w:rPr>
          <w:rFonts w:ascii="Courier New" w:hAnsi="Courier New" w:cs="Courier New"/>
          <w:szCs w:val="28"/>
          <w:lang w:val="en-US"/>
        </w:rPr>
        <w:t>wals</w:t>
      </w:r>
      <w:r>
        <w:rPr>
          <w:rFonts w:ascii="Courier New" w:hAnsi="Courier New" w:cs="Courier New"/>
          <w:szCs w:val="28"/>
        </w:rPr>
        <w:t>h</w:t>
      </w:r>
      <w:r w:rsidRPr="00A33A7C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hadamard</w:t>
      </w:r>
      <w:r w:rsidRPr="00A33A7C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transform</w:t>
      </w:r>
      <w:r w:rsidRPr="00500FE2">
        <w:rPr>
          <w:rFonts w:ascii="Courier New" w:hAnsi="Courier New" w:cs="Courier New"/>
          <w:szCs w:val="28"/>
        </w:rPr>
        <w:t>()</w:t>
      </w:r>
      <w:r w:rsidRPr="00500FE2">
        <w:rPr>
          <w:rFonts w:cs="Times New Roman"/>
          <w:szCs w:val="28"/>
        </w:rPr>
        <w:t>:</w:t>
      </w:r>
    </w:p>
    <w:p w:rsidR="00A33A7C" w:rsidRDefault="001E0213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30" type="#_x0000_t75" style="width:312pt;height:127.5pt;mso-position-horizontal:absolute">
            <v:imagedata r:id="rId15" o:title="Снимок экрана 2022-03-15 в 16.06"/>
          </v:shape>
        </w:pict>
      </w:r>
    </w:p>
    <w:p w:rsidR="00A33A7C" w:rsidRDefault="00A33A7C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Нахождение циклов вершин графа осуществляется с помощью метода </w:t>
      </w:r>
      <w:r>
        <w:rPr>
          <w:rFonts w:ascii="Courier New" w:hAnsi="Courier New" w:cs="Courier New"/>
          <w:szCs w:val="28"/>
          <w:lang w:val="en-US"/>
        </w:rPr>
        <w:t>debruijn</w:t>
      </w:r>
      <w:r w:rsidRPr="00A33A7C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graphs</w:t>
      </w:r>
      <w:r w:rsidRPr="00500FE2">
        <w:rPr>
          <w:rFonts w:ascii="Courier New" w:hAnsi="Courier New" w:cs="Courier New"/>
          <w:szCs w:val="28"/>
        </w:rPr>
        <w:t>()</w:t>
      </w:r>
      <w:r w:rsidRPr="00500FE2">
        <w:rPr>
          <w:rFonts w:cs="Times New Roman"/>
          <w:szCs w:val="28"/>
        </w:rPr>
        <w:t>:</w:t>
      </w:r>
    </w:p>
    <w:p w:rsidR="00066C27" w:rsidRPr="00FD0D04" w:rsidRDefault="00AA469C" w:rsidP="00FD0D04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760000" cy="1580400"/>
            <wp:effectExtent l="0" t="0" r="0" b="1270"/>
            <wp:docPr id="5" name="Рисунок 5" descr="C:\Users\Admin\AppData\Local\Microsoft\Windows\INetCache\Content.Word\Снимок экрана 2022-03-15 в 16.06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\AppData\Local\Microsoft\Windows\INetCache\Content.Word\Снимок экрана 2022-03-15 в 16.06.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5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FEC" w:rsidRPr="00707F5A" w:rsidRDefault="00331FEC" w:rsidP="00331FE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98261321"/>
      <w:r w:rsidRPr="00707F5A">
        <w:rPr>
          <w:rFonts w:ascii="Times New Roman" w:hAnsi="Times New Roman" w:cs="Times New Roman"/>
          <w:color w:val="auto"/>
        </w:rPr>
        <w:lastRenderedPageBreak/>
        <w:t>Приложения</w:t>
      </w:r>
      <w:bookmarkEnd w:id="3"/>
    </w:p>
    <w:p w:rsidR="00331FEC" w:rsidRPr="00EA1CDB" w:rsidRDefault="00331FEC" w:rsidP="00B8500A">
      <w:pPr>
        <w:rPr>
          <w:rFonts w:cs="Times New Roman"/>
          <w:szCs w:val="28"/>
          <w:lang w:val="en-US"/>
        </w:rPr>
      </w:pPr>
      <w:r w:rsidRPr="00DD71D3">
        <w:rPr>
          <w:rFonts w:cs="Times New Roman"/>
          <w:szCs w:val="28"/>
          <w:lang w:val="en-US"/>
        </w:rPr>
        <w:br/>
      </w:r>
      <w:r w:rsidR="00F1763E">
        <w:rPr>
          <w:rFonts w:cs="Times New Roman"/>
          <w:b/>
          <w:szCs w:val="28"/>
        </w:rPr>
        <w:t>Листинг</w:t>
      </w:r>
      <w:r w:rsidR="0095080B">
        <w:rPr>
          <w:rFonts w:cs="Times New Roman"/>
          <w:b/>
          <w:szCs w:val="28"/>
          <w:lang w:val="en-US"/>
        </w:rPr>
        <w:t xml:space="preserve"> </w:t>
      </w:r>
      <w:r w:rsidR="0095080B">
        <w:rPr>
          <w:rFonts w:cs="Times New Roman"/>
          <w:b/>
          <w:szCs w:val="28"/>
        </w:rPr>
        <w:t>функции</w:t>
      </w:r>
      <w:r w:rsidR="0095080B" w:rsidRPr="00DD71D3">
        <w:rPr>
          <w:rFonts w:cs="Times New Roman"/>
          <w:b/>
          <w:szCs w:val="28"/>
          <w:lang w:val="en-US"/>
        </w:rPr>
        <w:t xml:space="preserve"> </w:t>
      </w:r>
      <w:r w:rsidR="0095080B" w:rsidRPr="00EA1CDB">
        <w:rPr>
          <w:rFonts w:ascii="Courier New" w:hAnsi="Courier New" w:cs="Courier New"/>
          <w:b/>
          <w:szCs w:val="28"/>
          <w:lang w:val="en-US"/>
        </w:rPr>
        <w:t>main</w:t>
      </w:r>
      <w:r w:rsidRPr="00DD71D3">
        <w:rPr>
          <w:rFonts w:cs="Times New Roman"/>
          <w:b/>
          <w:szCs w:val="28"/>
          <w:lang w:val="en-US"/>
        </w:rPr>
        <w:t>:</w:t>
      </w:r>
    </w:p>
    <w:p w:rsidR="00F1763E" w:rsidRPr="00EA1CDB" w:rsidRDefault="001E0213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ADBAC7"/>
          <w:szCs w:val="28"/>
          <w:lang w:val="en-US" w:eastAsia="ru-RU"/>
        </w:rPr>
      </w:pPr>
      <w:r>
        <w:rPr>
          <w:rFonts w:eastAsia="Times New Roman" w:cs="Times New Roman"/>
          <w:color w:val="ADBAC7"/>
          <w:szCs w:val="28"/>
          <w:lang w:val="en-US" w:eastAsia="ru-RU"/>
        </w:rPr>
        <w:pict>
          <v:shape id="_x0000_i1031" type="#_x0000_t75" style="width:482.1pt;height:459pt;mso-position-horizontal:absolute">
            <v:imagedata r:id="rId17" o:title="Снимок экрана (732)"/>
          </v:shape>
        </w:pict>
      </w:r>
    </w:p>
    <w:p w:rsidR="00331FEC" w:rsidRPr="00582D29" w:rsidRDefault="00331FEC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582D29">
        <w:rPr>
          <w:rFonts w:cs="Times New Roman"/>
          <w:szCs w:val="28"/>
          <w:lang w:val="en-US"/>
        </w:rPr>
        <w:br w:type="page"/>
      </w:r>
    </w:p>
    <w:p w:rsidR="00331FEC" w:rsidRPr="00707F5A" w:rsidRDefault="00331FEC" w:rsidP="00331FE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98261322"/>
      <w:r w:rsidRPr="00707F5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4"/>
    </w:p>
    <w:p w:rsidR="00331FEC" w:rsidRDefault="00331FEC" w:rsidP="00331FEC">
      <w:pPr>
        <w:rPr>
          <w:rFonts w:cs="Times New Roman"/>
          <w:szCs w:val="28"/>
        </w:rPr>
      </w:pPr>
      <w:r>
        <w:rPr>
          <w:rFonts w:cs="Times New Roman"/>
          <w:szCs w:val="28"/>
        </w:rPr>
        <w:br/>
        <w:t>В данной лабораторной работе</w:t>
      </w:r>
      <w:r w:rsidR="0051792C">
        <w:rPr>
          <w:rFonts w:cs="Times New Roman"/>
          <w:szCs w:val="28"/>
        </w:rPr>
        <w:t xml:space="preserve"> построена </w:t>
      </w:r>
      <w:r w:rsidR="00DD71D3">
        <w:rPr>
          <w:rFonts w:cs="Times New Roman"/>
          <w:szCs w:val="28"/>
        </w:rPr>
        <w:t xml:space="preserve">математическая </w:t>
      </w:r>
      <w:r w:rsidR="0051792C" w:rsidRPr="0051792C">
        <w:rPr>
          <w:rFonts w:cs="Times New Roman"/>
          <w:szCs w:val="28"/>
        </w:rPr>
        <w:t>модель данных</w:t>
      </w:r>
      <w:r w:rsidR="003B4CD6">
        <w:rPr>
          <w:rFonts w:cs="Times New Roman"/>
          <w:szCs w:val="28"/>
        </w:rPr>
        <w:t>, состоящая из конечного автомата и графа де Брейна</w:t>
      </w:r>
      <w:r w:rsidR="00FA1C4B">
        <w:rPr>
          <w:rFonts w:cs="Times New Roman"/>
          <w:szCs w:val="28"/>
        </w:rPr>
        <w:t>.</w:t>
      </w:r>
    </w:p>
    <w:p w:rsidR="00FA1C4B" w:rsidRDefault="00FA1C4B" w:rsidP="00FA1C4B">
      <w:pPr>
        <w:rPr>
          <w:rFonts w:cs="Times New Roman"/>
          <w:szCs w:val="28"/>
        </w:rPr>
      </w:pPr>
      <w:r w:rsidRPr="003B4CD6">
        <w:rPr>
          <w:rFonts w:cs="Times New Roman"/>
          <w:szCs w:val="28"/>
        </w:rPr>
        <w:t xml:space="preserve">Для линейного автомата, определяемого матрицей </w:t>
      </w:r>
      <w:r w:rsidRPr="003B4CD6">
        <w:rPr>
          <w:rFonts w:ascii="Courier New" w:hAnsi="Courier New" w:cs="Courier New"/>
          <w:szCs w:val="28"/>
        </w:rPr>
        <w:t>А</w:t>
      </w:r>
      <w:r w:rsidRPr="003B4CD6">
        <w:rPr>
          <w:rFonts w:cs="Times New Roman"/>
          <w:szCs w:val="28"/>
        </w:rPr>
        <w:t xml:space="preserve"> и вектором </w:t>
      </w:r>
      <w:r w:rsidRPr="003B4CD6">
        <w:rPr>
          <w:rFonts w:ascii="Courier New" w:hAnsi="Courier New" w:cs="Courier New"/>
          <w:szCs w:val="28"/>
        </w:rPr>
        <w:t>В</w:t>
      </w:r>
      <w:r w:rsidRPr="003B4CD6">
        <w:rPr>
          <w:rFonts w:cs="Times New Roman"/>
          <w:szCs w:val="28"/>
        </w:rPr>
        <w:t>:</w:t>
      </w:r>
    </w:p>
    <w:p w:rsidR="00FA1C4B" w:rsidRDefault="00FA1C4B" w:rsidP="00FA1C4B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3B4CD6">
        <w:rPr>
          <w:rFonts w:cs="Times New Roman"/>
          <w:szCs w:val="28"/>
        </w:rPr>
        <w:t>построе</w:t>
      </w:r>
      <w:r>
        <w:rPr>
          <w:rFonts w:cs="Times New Roman"/>
          <w:szCs w:val="28"/>
        </w:rPr>
        <w:t>н эквивалентный регистр сдвига</w:t>
      </w:r>
      <w:r w:rsidRPr="003B4CD6">
        <w:rPr>
          <w:rFonts w:cs="Times New Roman"/>
          <w:szCs w:val="28"/>
        </w:rPr>
        <w:t>;</w:t>
      </w:r>
    </w:p>
    <w:p w:rsidR="00FA1C4B" w:rsidRDefault="00FA1C4B" w:rsidP="00FA1C4B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записан рекуррентный закон</w:t>
      </w:r>
      <w:r>
        <w:rPr>
          <w:rFonts w:cs="Times New Roman"/>
          <w:szCs w:val="28"/>
          <w:lang w:val="en-US"/>
        </w:rPr>
        <w:t>;</w:t>
      </w:r>
    </w:p>
    <w:p w:rsidR="00FA1C4B" w:rsidRPr="003B4CD6" w:rsidRDefault="00FA1C4B" w:rsidP="00FA1C4B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вычислен характеристический многочлен</w:t>
      </w:r>
      <w:r>
        <w:rPr>
          <w:rFonts w:cs="Times New Roman"/>
          <w:szCs w:val="28"/>
          <w:lang w:val="en-US"/>
        </w:rPr>
        <w:t>.</w:t>
      </w:r>
    </w:p>
    <w:p w:rsidR="00FA1C4B" w:rsidRDefault="00FA1C4B" w:rsidP="00FA1C4B">
      <w:pPr>
        <w:rPr>
          <w:rFonts w:cs="Times New Roman"/>
          <w:szCs w:val="28"/>
        </w:rPr>
      </w:pPr>
      <w:r w:rsidRPr="003B4CD6">
        <w:rPr>
          <w:rFonts w:cs="Times New Roman"/>
          <w:szCs w:val="28"/>
        </w:rPr>
        <w:t>Для каждой функции</w:t>
      </w:r>
      <w:r>
        <w:rPr>
          <w:rFonts w:cs="Times New Roman"/>
          <w:szCs w:val="28"/>
        </w:rPr>
        <w:t xml:space="preserve"> де Брейна приведены</w:t>
      </w:r>
      <w:r w:rsidRPr="003B4CD6">
        <w:rPr>
          <w:rFonts w:cs="Times New Roman"/>
          <w:szCs w:val="28"/>
        </w:rPr>
        <w:t>:</w:t>
      </w:r>
    </w:p>
    <w:p w:rsidR="00FA1C4B" w:rsidRDefault="00FA1C4B" w:rsidP="00FA1C4B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цикл вершин графа</w:t>
      </w:r>
      <w:r>
        <w:rPr>
          <w:rFonts w:cs="Times New Roman"/>
          <w:szCs w:val="28"/>
          <w:lang w:val="en-US"/>
        </w:rPr>
        <w:t>;</w:t>
      </w:r>
    </w:p>
    <w:p w:rsidR="00FA1C4B" w:rsidRPr="00FA1C4B" w:rsidRDefault="00FA1C4B" w:rsidP="00FA1C4B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таблица истинности</w:t>
      </w:r>
      <w:r>
        <w:rPr>
          <w:rFonts w:cs="Times New Roman"/>
          <w:szCs w:val="28"/>
          <w:lang w:val="en-US"/>
        </w:rPr>
        <w:t>;</w:t>
      </w:r>
    </w:p>
    <w:p w:rsidR="00FA1C4B" w:rsidRPr="00FA1C4B" w:rsidRDefault="00FA1C4B" w:rsidP="00FA1C4B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полином Жегалкина</w:t>
      </w:r>
      <w:r>
        <w:rPr>
          <w:rFonts w:cs="Times New Roman"/>
          <w:szCs w:val="28"/>
          <w:lang w:val="en-US"/>
        </w:rPr>
        <w:t>;</w:t>
      </w:r>
    </w:p>
    <w:p w:rsidR="00FA1C4B" w:rsidRPr="00FA1C4B" w:rsidRDefault="00FA1C4B" w:rsidP="00331FEC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коэффициенты Адамара-Уолша</w:t>
      </w:r>
      <w:r>
        <w:rPr>
          <w:rFonts w:cs="Times New Roman"/>
          <w:szCs w:val="28"/>
          <w:lang w:val="en-US"/>
        </w:rPr>
        <w:t>.</w:t>
      </w:r>
    </w:p>
    <w:p w:rsidR="002051B1" w:rsidRPr="003B4CD6" w:rsidRDefault="00331FEC" w:rsidP="00B8500A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Цель, поставленная в начале работы, достигнута</w:t>
      </w:r>
      <w:r w:rsidRPr="00B376DB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задачи выполнены.</w:t>
      </w:r>
    </w:p>
    <w:sectPr w:rsidR="002051B1" w:rsidRPr="003B4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C5795A"/>
    <w:multiLevelType w:val="hybridMultilevel"/>
    <w:tmpl w:val="9E02588E"/>
    <w:lvl w:ilvl="0" w:tplc="D0FE49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138EE"/>
    <w:multiLevelType w:val="hybridMultilevel"/>
    <w:tmpl w:val="2FF07814"/>
    <w:lvl w:ilvl="0" w:tplc="19B6E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C10E0"/>
    <w:multiLevelType w:val="hybridMultilevel"/>
    <w:tmpl w:val="0388CAA2"/>
    <w:lvl w:ilvl="0" w:tplc="D0FE49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50352"/>
    <w:multiLevelType w:val="hybridMultilevel"/>
    <w:tmpl w:val="2C54140C"/>
    <w:lvl w:ilvl="0" w:tplc="D0FE49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4E7DC1"/>
    <w:multiLevelType w:val="hybridMultilevel"/>
    <w:tmpl w:val="2D86BCAC"/>
    <w:lvl w:ilvl="0" w:tplc="D0FE49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120A2"/>
    <w:rsid w:val="000176AD"/>
    <w:rsid w:val="00063E64"/>
    <w:rsid w:val="00066C27"/>
    <w:rsid w:val="00075C90"/>
    <w:rsid w:val="000C1671"/>
    <w:rsid w:val="000C7053"/>
    <w:rsid w:val="000C7574"/>
    <w:rsid w:val="00113065"/>
    <w:rsid w:val="00134D0C"/>
    <w:rsid w:val="0019691F"/>
    <w:rsid w:val="001E0213"/>
    <w:rsid w:val="001F2D83"/>
    <w:rsid w:val="002051B1"/>
    <w:rsid w:val="0030686E"/>
    <w:rsid w:val="00331FEC"/>
    <w:rsid w:val="00380D32"/>
    <w:rsid w:val="003A0510"/>
    <w:rsid w:val="003B4CD6"/>
    <w:rsid w:val="003E38EA"/>
    <w:rsid w:val="00500FE2"/>
    <w:rsid w:val="0051792C"/>
    <w:rsid w:val="005459C9"/>
    <w:rsid w:val="00560A6D"/>
    <w:rsid w:val="00566224"/>
    <w:rsid w:val="00582D29"/>
    <w:rsid w:val="00592564"/>
    <w:rsid w:val="00622A51"/>
    <w:rsid w:val="006D3733"/>
    <w:rsid w:val="007044E6"/>
    <w:rsid w:val="00707F5A"/>
    <w:rsid w:val="007113BF"/>
    <w:rsid w:val="008103B5"/>
    <w:rsid w:val="008C152F"/>
    <w:rsid w:val="008F09B7"/>
    <w:rsid w:val="00917031"/>
    <w:rsid w:val="00921797"/>
    <w:rsid w:val="0095080B"/>
    <w:rsid w:val="00A33A7C"/>
    <w:rsid w:val="00A53C2C"/>
    <w:rsid w:val="00A70A5A"/>
    <w:rsid w:val="00AA469C"/>
    <w:rsid w:val="00B1059E"/>
    <w:rsid w:val="00B16432"/>
    <w:rsid w:val="00B376DB"/>
    <w:rsid w:val="00B44D20"/>
    <w:rsid w:val="00B8500A"/>
    <w:rsid w:val="00BC2AB2"/>
    <w:rsid w:val="00C520C7"/>
    <w:rsid w:val="00CC4721"/>
    <w:rsid w:val="00D97AD9"/>
    <w:rsid w:val="00DD71D3"/>
    <w:rsid w:val="00DE2247"/>
    <w:rsid w:val="00DF4081"/>
    <w:rsid w:val="00DF5D91"/>
    <w:rsid w:val="00E170E2"/>
    <w:rsid w:val="00E25143"/>
    <w:rsid w:val="00E30376"/>
    <w:rsid w:val="00E61FAD"/>
    <w:rsid w:val="00EA1CDB"/>
    <w:rsid w:val="00EB5538"/>
    <w:rsid w:val="00F1763E"/>
    <w:rsid w:val="00F51501"/>
    <w:rsid w:val="00F85D01"/>
    <w:rsid w:val="00FA1C4B"/>
    <w:rsid w:val="00FD0D04"/>
    <w:rsid w:val="00FE04FA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C4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  <w:style w:type="table" w:styleId="a6">
    <w:name w:val="Table Grid"/>
    <w:basedOn w:val="a1"/>
    <w:uiPriority w:val="39"/>
    <w:rsid w:val="001F2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">
    <w:name w:val="Стандартный HTML Знак"/>
    <w:basedOn w:val="a0"/>
    <w:link w:val="HTML0"/>
    <w:uiPriority w:val="99"/>
    <w:semiHidden/>
    <w:rsid w:val="00F176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F17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17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76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10ABA-C1E1-459F-8FC3-986D6E5A1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2021-09-19T16:09:00Z</dcterms:created>
  <dcterms:modified xsi:type="dcterms:W3CDTF">2022-03-15T15:40:00Z</dcterms:modified>
</cp:coreProperties>
</file>