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F6" w:rsidRDefault="00643DD7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268F6" w:rsidRDefault="009268F6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:rsidR="009268F6" w:rsidRDefault="00643DD7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9268F6" w:rsidRDefault="00643DD7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«Национальный исследовательский ядерный университет «МИФИ»</w:t>
      </w:r>
    </w:p>
    <w:p w:rsidR="009268F6" w:rsidRDefault="009268F6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68F6" w:rsidRDefault="00643DD7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ИНТЕЛЛЕКТУАЛЬНЫХ КИБЕРНЕТИЧЕСКИХ СИСТЕМ</w:t>
      </w:r>
    </w:p>
    <w:p w:rsidR="009268F6" w:rsidRDefault="00643DD7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№42 (криптологии и кибербезопасности)</w:t>
      </w:r>
    </w:p>
    <w:p w:rsidR="009268F6" w:rsidRDefault="009268F6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68F6" w:rsidRDefault="00643DD7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№2-1</w:t>
      </w:r>
    </w:p>
    <w:p w:rsidR="009268F6" w:rsidRDefault="00643DD7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«Транзакции. Изоляция транзакций»</w:t>
      </w:r>
    </w:p>
    <w:p w:rsidR="009268F6" w:rsidRDefault="00643DD7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«Безопасность систем баз данных»</w:t>
      </w:r>
    </w:p>
    <w:p w:rsidR="009268F6" w:rsidRDefault="009268F6">
      <w:pPr>
        <w:shd w:val="clear" w:color="auto" w:fill="FFFFFF"/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268F6" w:rsidRDefault="00643DD7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учебной группы Б19-51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9268F6" w:rsidRDefault="00643DD7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Родионов Дмитрий Александрович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9268F6" w:rsidRDefault="00643DD7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9268F6" w:rsidRDefault="00643DD7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 НИЯУ МИФИ</w:t>
      </w:r>
    </w:p>
    <w:p w:rsidR="009268F6" w:rsidRDefault="00643DD7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Куприяшин М.А.</w:t>
      </w:r>
    </w:p>
    <w:p w:rsidR="009268F6" w:rsidRDefault="00643DD7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9268F6" w:rsidRDefault="00643DD7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2022</w:t>
      </w:r>
      <w:r w:rsidRPr="00880FC9">
        <w:rPr>
          <w:rFonts w:ascii="Times New Roman" w:hAnsi="Times New Roman" w:cs="Times New Roman"/>
          <w:sz w:val="28"/>
          <w:szCs w:val="28"/>
        </w:rPr>
        <w:br w:type="page"/>
      </w:r>
    </w:p>
    <w:p w:rsidR="009268F6" w:rsidRDefault="00643DD7">
      <w:pPr>
        <w:pStyle w:val="1"/>
        <w:spacing w:line="360" w:lineRule="auto"/>
        <w:ind w:left="170"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id w:val="659195588"/>
        <w:docPartObj>
          <w:docPartGallery w:val="Table of Contents"/>
          <w:docPartUnique/>
        </w:docPartObj>
      </w:sdtPr>
      <w:sdtEndPr/>
      <w:sdtContent>
        <w:p w:rsidR="009268F6" w:rsidRDefault="00643DD7">
          <w:pPr>
            <w:tabs>
              <w:tab w:val="right" w:pos="9025"/>
            </w:tabs>
            <w:spacing w:before="80" w:line="24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СОДЕРЖАНИЕ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2</w:t>
          </w:r>
          <w:r>
            <w:fldChar w:fldCharType="end"/>
          </w:r>
        </w:p>
        <w:p w:rsidR="009268F6" w:rsidRDefault="00643DD7">
          <w:pPr>
            <w:tabs>
              <w:tab w:val="right" w:pos="9025"/>
            </w:tabs>
            <w:spacing w:before="200" w:line="24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1fob9te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Лист с диаграммой отношения сущностей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3</w:t>
          </w:r>
          <w:r>
            <w:fldChar w:fldCharType="end"/>
          </w:r>
        </w:p>
        <w:p w:rsidR="009268F6" w:rsidRDefault="00643DD7">
          <w:pPr>
            <w:tabs>
              <w:tab w:val="right" w:pos="9025"/>
            </w:tabs>
            <w:spacing w:before="200" w:line="24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2et92p0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Результаты выполнения запросов к базе данных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:rsidR="009268F6" w:rsidRDefault="00643DD7">
          <w:pPr>
            <w:tabs>
              <w:tab w:val="right" w:pos="9025"/>
            </w:tabs>
            <w:spacing w:before="200" w:line="24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9lbip5wmigd7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Развернутое обоснование полученных результатов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_9lbip5wmigd7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6</w:t>
          </w:r>
          <w:r>
            <w:fldChar w:fldCharType="end"/>
          </w:r>
        </w:p>
        <w:p w:rsidR="009268F6" w:rsidRDefault="00643DD7">
          <w:pPr>
            <w:tabs>
              <w:tab w:val="right" w:pos="9025"/>
            </w:tabs>
            <w:spacing w:before="200" w:after="80" w:line="24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17dp8vu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Заключение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:rsidR="009268F6" w:rsidRPr="00880FC9" w:rsidRDefault="00643DD7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0FC9">
        <w:rPr>
          <w:rFonts w:ascii="Times New Roman" w:hAnsi="Times New Roman" w:cs="Times New Roman"/>
          <w:sz w:val="28"/>
          <w:szCs w:val="28"/>
        </w:rPr>
        <w:br w:type="page"/>
      </w:r>
    </w:p>
    <w:p w:rsidR="009268F6" w:rsidRDefault="00643DD7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Лист с диаграммой отношения сущностей</w:t>
      </w:r>
    </w:p>
    <w:p w:rsidR="009268F6" w:rsidRDefault="00643DD7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базы данных:</w:t>
      </w:r>
    </w:p>
    <w:p w:rsidR="009268F6" w:rsidRDefault="00643DD7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320000" cy="68194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819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68F6" w:rsidRDefault="00643DD7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Новые таблицы в базе данных:</w:t>
      </w:r>
    </w:p>
    <w:p w:rsidR="009268F6" w:rsidRDefault="00643DD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timestamps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значения времени с точностью до дня;</w:t>
      </w:r>
    </w:p>
    <w:p w:rsidR="009268F6" w:rsidRDefault="00643DD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market_values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значения трансферной стоимости футболистов (с учетом временного периода).</w:t>
      </w:r>
    </w:p>
    <w:p w:rsidR="009268F6" w:rsidRDefault="00643DD7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Результаты выполнения запросов к базе данных</w:t>
      </w:r>
    </w:p>
    <w:p w:rsidR="009268F6" w:rsidRDefault="00643DD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Запросы к базе данных от пользователя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tecatech_lab1_4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268F6" w:rsidRPr="00880FC9" w:rsidRDefault="00643DD7">
      <w:pPr>
        <w:numPr>
          <w:ilvl w:val="0"/>
          <w:numId w:val="3"/>
        </w:numPr>
        <w:spacing w:before="240" w:line="240" w:lineRule="auto"/>
        <w:rPr>
          <w:lang w:val="en-US"/>
        </w:rPr>
      </w:pP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>CREATE USER tecatech_lab2_1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IDENTIFIED BY beta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 xml:space="preserve">    DEFAULT TABLESPACE users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TEMPORARY TABLESPACE temp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QUOTA 100M ON users;</w:t>
      </w:r>
    </w:p>
    <w:p w:rsidR="009268F6" w:rsidRPr="00880FC9" w:rsidRDefault="00643DD7">
      <w:pPr>
        <w:numPr>
          <w:ilvl w:val="0"/>
          <w:numId w:val="3"/>
        </w:numPr>
        <w:spacing w:line="240" w:lineRule="auto"/>
        <w:rPr>
          <w:lang w:val="en-US"/>
        </w:rPr>
      </w:pP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>GRANT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SELECT ANY TABLE,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INSERT ANY TABLE,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UPDATE ANY TABLE,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DELETE ANY TABLE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>TO tecatech_lab2_1;</w:t>
      </w:r>
    </w:p>
    <w:p w:rsidR="009268F6" w:rsidRPr="00880FC9" w:rsidRDefault="00643DD7">
      <w:pPr>
        <w:numPr>
          <w:ilvl w:val="0"/>
          <w:numId w:val="3"/>
        </w:numPr>
        <w:spacing w:line="240" w:lineRule="auto"/>
        <w:rPr>
          <w:lang w:val="en-US"/>
        </w:rPr>
      </w:pP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>GRANT CREATE SESSION TO tecatech_lab2_1;</w:t>
      </w:r>
    </w:p>
    <w:p w:rsidR="009268F6" w:rsidRPr="00880FC9" w:rsidRDefault="00643DD7">
      <w:pPr>
        <w:numPr>
          <w:ilvl w:val="0"/>
          <w:numId w:val="3"/>
        </w:numPr>
        <w:spacing w:line="240" w:lineRule="auto"/>
        <w:rPr>
          <w:lang w:val="en-US"/>
        </w:rPr>
      </w:pP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>UPDATE players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 xml:space="preserve"> SET player_ovr = 81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player_name = 'Mehdi Taremi';</w:t>
      </w:r>
    </w:p>
    <w:p w:rsidR="009268F6" w:rsidRDefault="00643DD7">
      <w:pPr>
        <w:numPr>
          <w:ilvl w:val="0"/>
          <w:numId w:val="3"/>
        </w:numPr>
        <w:spacing w:line="240" w:lineRule="auto"/>
      </w:pPr>
      <w:r>
        <w:rPr>
          <w:rFonts w:ascii="Courier New" w:eastAsia="Courier New" w:hAnsi="Courier New" w:cs="Courier New"/>
          <w:sz w:val="20"/>
          <w:szCs w:val="20"/>
        </w:rPr>
        <w:t>SELECT * FROM players;</w:t>
      </w:r>
    </w:p>
    <w:p w:rsidR="009268F6" w:rsidRDefault="00643DD7">
      <w:pPr>
        <w:numPr>
          <w:ilvl w:val="0"/>
          <w:numId w:val="3"/>
        </w:numPr>
        <w:spacing w:line="240" w:lineRule="auto"/>
      </w:pPr>
      <w:r>
        <w:rPr>
          <w:rFonts w:ascii="Courier New" w:eastAsia="Courier New" w:hAnsi="Courier New" w:cs="Courier New"/>
          <w:sz w:val="20"/>
          <w:szCs w:val="20"/>
        </w:rPr>
        <w:t>ROLLBACK;</w:t>
      </w:r>
    </w:p>
    <w:p w:rsidR="009268F6" w:rsidRDefault="00643DD7">
      <w:pPr>
        <w:numPr>
          <w:ilvl w:val="0"/>
          <w:numId w:val="3"/>
        </w:numPr>
        <w:spacing w:line="240" w:lineRule="auto"/>
      </w:pPr>
      <w:r>
        <w:rPr>
          <w:rFonts w:ascii="Courier New" w:eastAsia="Courier New" w:hAnsi="Courier New" w:cs="Courier New"/>
          <w:sz w:val="20"/>
          <w:szCs w:val="20"/>
        </w:rPr>
        <w:t>SELECT * FROM players;</w:t>
      </w:r>
    </w:p>
    <w:p w:rsidR="009268F6" w:rsidRPr="00880FC9" w:rsidRDefault="00643DD7">
      <w:pPr>
        <w:numPr>
          <w:ilvl w:val="0"/>
          <w:numId w:val="3"/>
        </w:numPr>
        <w:spacing w:line="240" w:lineRule="auto"/>
        <w:rPr>
          <w:lang w:val="en-US"/>
        </w:rPr>
      </w:pP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>UPDATE players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player_trait = 'Finesse Shot'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player_name = 'Lionel Messi';</w:t>
      </w:r>
    </w:p>
    <w:p w:rsidR="009268F6" w:rsidRDefault="00643DD7">
      <w:pPr>
        <w:numPr>
          <w:ilvl w:val="0"/>
          <w:numId w:val="3"/>
        </w:numPr>
        <w:spacing w:line="240" w:lineRule="auto"/>
      </w:pPr>
      <w:r>
        <w:rPr>
          <w:rFonts w:ascii="Courier New" w:eastAsia="Courier New" w:hAnsi="Courier New" w:cs="Courier New"/>
          <w:sz w:val="20"/>
          <w:szCs w:val="20"/>
        </w:rPr>
        <w:t>COMMIT;</w:t>
      </w:r>
    </w:p>
    <w:p w:rsidR="009268F6" w:rsidRDefault="00643DD7">
      <w:pPr>
        <w:numPr>
          <w:ilvl w:val="0"/>
          <w:numId w:val="3"/>
        </w:numPr>
        <w:spacing w:line="240" w:lineRule="auto"/>
      </w:pPr>
      <w:r>
        <w:rPr>
          <w:rFonts w:ascii="Courier New" w:eastAsia="Courier New" w:hAnsi="Courier New" w:cs="Courier New"/>
          <w:sz w:val="20"/>
          <w:szCs w:val="20"/>
        </w:rPr>
        <w:t>SELECT * FROM players;</w:t>
      </w:r>
    </w:p>
    <w:p w:rsidR="009268F6" w:rsidRPr="00880FC9" w:rsidRDefault="00643DD7">
      <w:pPr>
        <w:numPr>
          <w:ilvl w:val="0"/>
          <w:numId w:val="3"/>
        </w:numPr>
        <w:spacing w:line="240" w:lineRule="auto"/>
        <w:rPr>
          <w:lang w:val="en-US"/>
        </w:rPr>
      </w:pP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>SET TRANSACTION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 xml:space="preserve"> ISOLATION LEVEL SERIALIZABLE;</w:t>
      </w:r>
    </w:p>
    <w:p w:rsidR="009268F6" w:rsidRPr="00880FC9" w:rsidRDefault="00643DD7">
      <w:pPr>
        <w:numPr>
          <w:ilvl w:val="0"/>
          <w:numId w:val="3"/>
        </w:numPr>
        <w:spacing w:line="240" w:lineRule="auto"/>
        <w:rPr>
          <w:lang w:val="en-US"/>
        </w:rPr>
      </w:pP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>UPDATE players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player_ovr = 86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player_name = 'Raheem Sterling';</w:t>
      </w:r>
    </w:p>
    <w:p w:rsidR="009268F6" w:rsidRDefault="00643DD7">
      <w:pPr>
        <w:numPr>
          <w:ilvl w:val="0"/>
          <w:numId w:val="3"/>
        </w:numPr>
        <w:spacing w:line="240" w:lineRule="auto"/>
      </w:pPr>
      <w:r>
        <w:rPr>
          <w:rFonts w:ascii="Courier New" w:eastAsia="Courier New" w:hAnsi="Courier New" w:cs="Courier New"/>
          <w:sz w:val="20"/>
          <w:szCs w:val="20"/>
        </w:rPr>
        <w:t>COMMIT;</w:t>
      </w:r>
    </w:p>
    <w:p w:rsidR="009268F6" w:rsidRPr="00880FC9" w:rsidRDefault="00643DD7">
      <w:pPr>
        <w:numPr>
          <w:ilvl w:val="0"/>
          <w:numId w:val="3"/>
        </w:numPr>
        <w:spacing w:line="240" w:lineRule="auto"/>
        <w:rPr>
          <w:lang w:val="en-US"/>
        </w:rPr>
      </w:pP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>UPDATE players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club_id = 6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player_name = 'Cristiano Ronaldo';</w:t>
      </w:r>
    </w:p>
    <w:p w:rsidR="009268F6" w:rsidRDefault="00643DD7">
      <w:pPr>
        <w:numPr>
          <w:ilvl w:val="0"/>
          <w:numId w:val="3"/>
        </w:numPr>
        <w:spacing w:line="240" w:lineRule="auto"/>
      </w:pPr>
      <w:r>
        <w:rPr>
          <w:rFonts w:ascii="Courier New" w:eastAsia="Courier New" w:hAnsi="Courier New" w:cs="Courier New"/>
          <w:sz w:val="20"/>
          <w:szCs w:val="20"/>
        </w:rPr>
        <w:t>COMMIT;</w:t>
      </w:r>
    </w:p>
    <w:p w:rsidR="009268F6" w:rsidRDefault="00643DD7">
      <w:pPr>
        <w:numPr>
          <w:ilvl w:val="0"/>
          <w:numId w:val="3"/>
        </w:numPr>
        <w:spacing w:after="240" w:line="240" w:lineRule="auto"/>
      </w:pPr>
      <w:r>
        <w:rPr>
          <w:rFonts w:ascii="Courier New" w:eastAsia="Courier New" w:hAnsi="Courier New" w:cs="Courier New"/>
          <w:sz w:val="20"/>
          <w:szCs w:val="20"/>
        </w:rPr>
        <w:t>SELECT * FROM players;</w:t>
      </w:r>
      <w:r w:rsidRPr="00880FC9">
        <w:rPr>
          <w:rFonts w:ascii="Times New Roman" w:hAnsi="Times New Roman" w:cs="Times New Roman"/>
          <w:sz w:val="28"/>
          <w:szCs w:val="28"/>
        </w:rPr>
        <w:br w:type="page"/>
      </w:r>
    </w:p>
    <w:p w:rsidR="009268F6" w:rsidRDefault="00643DD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Запросы к базе данных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 пользователя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tecatech_lab2_1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268F6" w:rsidRDefault="00643DD7">
      <w:pPr>
        <w:numPr>
          <w:ilvl w:val="0"/>
          <w:numId w:val="3"/>
        </w:numPr>
        <w:spacing w:before="240" w:line="240" w:lineRule="auto"/>
      </w:pPr>
      <w:r>
        <w:rPr>
          <w:rFonts w:ascii="Courier New" w:eastAsia="Courier New" w:hAnsi="Courier New" w:cs="Courier New"/>
          <w:sz w:val="20"/>
          <w:szCs w:val="20"/>
        </w:rPr>
        <w:t>SELECT * FROM players;</w:t>
      </w:r>
    </w:p>
    <w:p w:rsidR="009268F6" w:rsidRPr="00880FC9" w:rsidRDefault="00643DD7">
      <w:pPr>
        <w:numPr>
          <w:ilvl w:val="0"/>
          <w:numId w:val="3"/>
        </w:numPr>
        <w:spacing w:line="240" w:lineRule="auto"/>
        <w:rPr>
          <w:lang w:val="en-US"/>
        </w:rPr>
      </w:pP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>SELECT * FROM tecatech_lab1_4.players;</w:t>
      </w:r>
    </w:p>
    <w:p w:rsidR="009268F6" w:rsidRPr="00880FC9" w:rsidRDefault="00643DD7">
      <w:pPr>
        <w:numPr>
          <w:ilvl w:val="0"/>
          <w:numId w:val="3"/>
        </w:numPr>
        <w:spacing w:line="240" w:lineRule="auto"/>
        <w:rPr>
          <w:lang w:val="en-US"/>
        </w:rPr>
      </w:pP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>SELECT * FROM tecatech_lab1_4.players;</w:t>
      </w:r>
    </w:p>
    <w:p w:rsidR="009268F6" w:rsidRPr="00880FC9" w:rsidRDefault="00643DD7">
      <w:pPr>
        <w:numPr>
          <w:ilvl w:val="0"/>
          <w:numId w:val="3"/>
        </w:numPr>
        <w:spacing w:line="240" w:lineRule="auto"/>
        <w:rPr>
          <w:lang w:val="en-US"/>
        </w:rPr>
      </w:pP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>SELECT * FROM tecatech_lab1_4.players;</w:t>
      </w:r>
    </w:p>
    <w:p w:rsidR="009268F6" w:rsidRPr="00880FC9" w:rsidRDefault="00643DD7">
      <w:pPr>
        <w:numPr>
          <w:ilvl w:val="0"/>
          <w:numId w:val="3"/>
        </w:numPr>
        <w:spacing w:line="240" w:lineRule="auto"/>
        <w:rPr>
          <w:lang w:val="en-US"/>
        </w:rPr>
      </w:pP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>SELECT * FROM tecatech_lab1_4.players;</w:t>
      </w:r>
    </w:p>
    <w:p w:rsidR="009268F6" w:rsidRPr="00880FC9" w:rsidRDefault="00643DD7">
      <w:pPr>
        <w:numPr>
          <w:ilvl w:val="0"/>
          <w:numId w:val="3"/>
        </w:numPr>
        <w:spacing w:line="240" w:lineRule="auto"/>
        <w:rPr>
          <w:lang w:val="en-US"/>
        </w:rPr>
      </w:pP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>UPDATE tecatech_lab1_4.players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 xml:space="preserve">    SET player_ovr = 88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player_name = 'Raheem Sterling';</w:t>
      </w:r>
    </w:p>
    <w:p w:rsidR="009268F6" w:rsidRDefault="00643DD7">
      <w:pPr>
        <w:numPr>
          <w:ilvl w:val="0"/>
          <w:numId w:val="3"/>
        </w:numPr>
        <w:spacing w:line="240" w:lineRule="auto"/>
      </w:pPr>
      <w:r>
        <w:rPr>
          <w:rFonts w:ascii="Courier New" w:eastAsia="Courier New" w:hAnsi="Courier New" w:cs="Courier New"/>
          <w:sz w:val="20"/>
          <w:szCs w:val="20"/>
        </w:rPr>
        <w:t>COMMIT;</w:t>
      </w:r>
    </w:p>
    <w:p w:rsidR="009268F6" w:rsidRPr="00880FC9" w:rsidRDefault="00643DD7">
      <w:pPr>
        <w:numPr>
          <w:ilvl w:val="0"/>
          <w:numId w:val="3"/>
        </w:numPr>
        <w:spacing w:after="240" w:line="240" w:lineRule="auto"/>
        <w:rPr>
          <w:lang w:val="en-US"/>
        </w:rPr>
      </w:pP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>SELECT * FROM tecatech_lab1_4.players;</w:t>
      </w:r>
      <w:r w:rsidRPr="00880FC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268F6" w:rsidRDefault="00643DD7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9lbip5wmigd7" w:colFirst="0" w:colLast="0"/>
      <w:bookmarkEnd w:id="5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Развернутое обоснование полученных результатов</w:t>
      </w:r>
    </w:p>
    <w:p w:rsidR="009268F6" w:rsidRDefault="00643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транзакциями:</w:t>
      </w:r>
    </w:p>
    <w:p w:rsidR="009268F6" w:rsidRDefault="00643DD7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управления базами данных обеспечивает управление транзакциями</w:t>
      </w:r>
      <w:r>
        <w:rPr>
          <w:rFonts w:ascii="Times New Roman" w:eastAsia="Times New Roman" w:hAnsi="Times New Roman" w:cs="Times New Roman"/>
          <w:sz w:val="28"/>
          <w:szCs w:val="28"/>
        </w:rPr>
        <w:t>, гарантируя минимальное количество конфликтов и целостность данных в условиях многопользовательского доступа.</w:t>
      </w:r>
    </w:p>
    <w:p w:rsidR="009268F6" w:rsidRDefault="00643DD7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Транзакция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группа последовательных операций с базой данных, которая представляет собой логическую единицу работы с данными. Каждая транзакц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ия неявно начинается, но явно заканчивается оператором </w:t>
      </w:r>
      <w:r>
        <w:rPr>
          <w:rFonts w:ascii="Courier New" w:eastAsia="Courier New" w:hAnsi="Courier New" w:cs="Courier New"/>
          <w:sz w:val="28"/>
          <w:szCs w:val="28"/>
        </w:rPr>
        <w:t>COMMIT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>
        <w:rPr>
          <w:rFonts w:ascii="Courier New" w:eastAsia="Courier New" w:hAnsi="Courier New" w:cs="Courier New"/>
          <w:sz w:val="28"/>
          <w:szCs w:val="28"/>
        </w:rPr>
        <w:t>ROLLBACK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Оператор </w:t>
      </w:r>
      <w:r>
        <w:rPr>
          <w:rFonts w:ascii="Courier New" w:eastAsia="Courier New" w:hAnsi="Courier New" w:cs="Courier New"/>
          <w:sz w:val="28"/>
          <w:szCs w:val="28"/>
        </w:rPr>
        <w:t>COMMIT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успешно завершает транзакцию – все изменения, произведенные операторами SQL с начала транзакции, записываются на постоянное хранение в базу данных. Оператор </w:t>
      </w:r>
      <w:r>
        <w:rPr>
          <w:rFonts w:ascii="Courier New" w:eastAsia="Courier New" w:hAnsi="Courier New" w:cs="Courier New"/>
          <w:sz w:val="28"/>
          <w:szCs w:val="28"/>
        </w:rPr>
        <w:t>ROLLBAC</w:t>
      </w:r>
      <w:r>
        <w:rPr>
          <w:rFonts w:ascii="Courier New" w:eastAsia="Courier New" w:hAnsi="Courier New" w:cs="Courier New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отменяет изменения, внесенные операторами SQL внутри транзакции, которая еще не была зафиксирована.</w:t>
      </w:r>
    </w:p>
    <w:p w:rsidR="009268F6" w:rsidRDefault="00643DD7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стандарте SQL описывается четыре уровня изоляции транзакций:</w:t>
      </w:r>
    </w:p>
    <w:p w:rsidR="009268F6" w:rsidRDefault="00643DD7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READ UNCOMMITTED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чтение незафиксированных данных,</w:t>
      </w:r>
    </w:p>
    <w:p w:rsidR="009268F6" w:rsidRDefault="00643DD7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READ COMMITTED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чтение зафиксированных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данных,</w:t>
      </w:r>
    </w:p>
    <w:p w:rsidR="009268F6" w:rsidRDefault="00643DD7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REPEATABLE READ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повторяемое чтение,</w:t>
      </w:r>
    </w:p>
    <w:p w:rsidR="009268F6" w:rsidRDefault="00643DD7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SERIALIZABLE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сериализуемость.</w:t>
      </w:r>
      <w:r w:rsidRPr="00880FC9">
        <w:rPr>
          <w:rFonts w:ascii="Times New Roman" w:hAnsi="Times New Roman" w:cs="Times New Roman"/>
          <w:sz w:val="28"/>
          <w:szCs w:val="28"/>
        </w:rPr>
        <w:br w:type="page"/>
      </w:r>
    </w:p>
    <w:p w:rsidR="009268F6" w:rsidRDefault="00643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Использование транзакций:</w:t>
      </w:r>
    </w:p>
    <w:p w:rsidR="009268F6" w:rsidRDefault="00643DD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обновленный рейтинг </w:t>
      </w:r>
      <w:r w:rsidRPr="00880FC9">
        <w:rPr>
          <w:rFonts w:ascii="Courier New" w:eastAsia="Courier New" w:hAnsi="Courier New" w:cs="Courier New"/>
          <w:sz w:val="28"/>
          <w:szCs w:val="28"/>
          <w:lang w:val="en-US"/>
        </w:rPr>
        <w:t>Mehdi Taremi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доступен только для пользователя </w:t>
      </w:r>
      <w:r>
        <w:rPr>
          <w:rFonts w:ascii="Courier New" w:eastAsia="Courier New" w:hAnsi="Courier New" w:cs="Courier New"/>
          <w:sz w:val="28"/>
          <w:szCs w:val="28"/>
        </w:rPr>
        <w:t>tecatech_lab1_4</w:t>
      </w:r>
      <w:r>
        <w:rPr>
          <w:rFonts w:ascii="Times New Roman" w:eastAsia="Times New Roman" w:hAnsi="Times New Roman" w:cs="Times New Roman"/>
          <w:sz w:val="28"/>
          <w:szCs w:val="28"/>
        </w:rPr>
        <w:t>, поскольку оператор завершения транзакции не используется;</w:t>
      </w:r>
    </w:p>
    <w:p w:rsidR="009268F6" w:rsidRDefault="00643DD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обоих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пользователей доступен начальный рейтинг </w:t>
      </w:r>
      <w:r w:rsidRPr="00880FC9">
        <w:rPr>
          <w:rFonts w:ascii="Courier New" w:eastAsia="Courier New" w:hAnsi="Courier New" w:cs="Courier New"/>
          <w:sz w:val="28"/>
          <w:szCs w:val="28"/>
          <w:lang w:val="en-US"/>
        </w:rPr>
        <w:t>Mehdi Taremi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поскольку используется оператор </w:t>
      </w:r>
      <w:r>
        <w:rPr>
          <w:rFonts w:ascii="Courier New" w:eastAsia="Courier New" w:hAnsi="Courier New" w:cs="Courier New"/>
          <w:sz w:val="28"/>
          <w:szCs w:val="28"/>
        </w:rPr>
        <w:t>ROLLBACK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68F6" w:rsidRDefault="00643DD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обоих пользователей доступен новый талант </w:t>
      </w:r>
      <w:r w:rsidRPr="00880FC9">
        <w:rPr>
          <w:rFonts w:ascii="Courier New" w:eastAsia="Courier New" w:hAnsi="Courier New" w:cs="Courier New"/>
          <w:sz w:val="28"/>
          <w:szCs w:val="28"/>
          <w:lang w:val="en-US"/>
        </w:rPr>
        <w:t>Lionel Messi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поскольку используется оператор </w:t>
      </w:r>
      <w:r>
        <w:rPr>
          <w:rFonts w:ascii="Courier New" w:eastAsia="Courier New" w:hAnsi="Courier New" w:cs="Courier New"/>
          <w:sz w:val="28"/>
          <w:szCs w:val="28"/>
        </w:rPr>
        <w:t>COMMIT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68F6" w:rsidRDefault="00643DD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обновление рейтинга </w:t>
      </w:r>
      <w:r w:rsidRPr="00880FC9">
        <w:rPr>
          <w:rFonts w:ascii="Courier New" w:eastAsia="Courier New" w:hAnsi="Courier New" w:cs="Courier New"/>
          <w:sz w:val="28"/>
          <w:szCs w:val="28"/>
          <w:lang w:val="en-US"/>
        </w:rPr>
        <w:t>Raheem Sterling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недоступно для пользователя </w:t>
      </w:r>
      <w:r>
        <w:rPr>
          <w:rFonts w:ascii="Courier New" w:eastAsia="Courier New" w:hAnsi="Courier New" w:cs="Courier New"/>
          <w:sz w:val="28"/>
          <w:szCs w:val="28"/>
        </w:rPr>
        <w:t>tecatech_lab2_1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выполнении соответствующей транзакции пользователя </w:t>
      </w:r>
      <w:r>
        <w:rPr>
          <w:rFonts w:ascii="Courier New" w:eastAsia="Courier New" w:hAnsi="Courier New" w:cs="Courier New"/>
          <w:sz w:val="28"/>
          <w:szCs w:val="28"/>
        </w:rPr>
        <w:t>tecatech_lab1_4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поскольку используется уровень изоляции </w:t>
      </w:r>
      <w:r>
        <w:rPr>
          <w:rFonts w:ascii="Courier New" w:eastAsia="Courier New" w:hAnsi="Courier New" w:cs="Courier New"/>
          <w:sz w:val="28"/>
          <w:szCs w:val="28"/>
        </w:rPr>
        <w:t>SERIALIZABLE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68F6" w:rsidRDefault="00643DD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обоих пользователей доступен новый клуб </w:t>
      </w:r>
      <w:r w:rsidRPr="00880FC9">
        <w:rPr>
          <w:rFonts w:ascii="Courier New" w:eastAsia="Courier New" w:hAnsi="Courier New" w:cs="Courier New"/>
          <w:sz w:val="28"/>
          <w:szCs w:val="28"/>
          <w:lang w:val="en-US"/>
        </w:rPr>
        <w:t>Cristiano Ronaldo</w:t>
      </w:r>
      <w:r>
        <w:rPr>
          <w:rFonts w:ascii="Times New Roman" w:eastAsia="Times New Roman" w:hAnsi="Times New Roman" w:cs="Times New Roman"/>
          <w:sz w:val="28"/>
          <w:szCs w:val="28"/>
        </w:rPr>
        <w:t>, поскольку используется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оператор </w:t>
      </w:r>
      <w:r>
        <w:rPr>
          <w:rFonts w:ascii="Courier New" w:eastAsia="Courier New" w:hAnsi="Courier New" w:cs="Courier New"/>
          <w:sz w:val="28"/>
          <w:szCs w:val="28"/>
        </w:rPr>
        <w:t>COMMIT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80FC9">
        <w:rPr>
          <w:rFonts w:ascii="Times New Roman" w:hAnsi="Times New Roman" w:cs="Times New Roman"/>
          <w:sz w:val="28"/>
          <w:szCs w:val="28"/>
        </w:rPr>
        <w:br w:type="page"/>
      </w:r>
    </w:p>
    <w:p w:rsidR="009268F6" w:rsidRDefault="00643DD7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17dp8vu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9268F6" w:rsidRDefault="00643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данной лабораторной работе изучены механизмы базы данных, обеспечивающие целостность данных в условиях многопользовательского доступа. В частности, изучен принцип выполнения транзакций в текущей базе данных.</w:t>
      </w:r>
    </w:p>
    <w:p w:rsidR="009268F6" w:rsidRDefault="00643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Описанные меха</w:t>
      </w:r>
      <w:r>
        <w:rPr>
          <w:rFonts w:ascii="Times New Roman" w:eastAsia="Times New Roman" w:hAnsi="Times New Roman" w:cs="Times New Roman"/>
          <w:sz w:val="28"/>
          <w:szCs w:val="28"/>
        </w:rPr>
        <w:t>низмы применяются в транзакционных системах управления базами данных при разработке инструментов анализа данных и финансового анализа.</w:t>
      </w:r>
    </w:p>
    <w:sectPr w:rsidR="009268F6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DD7" w:rsidRDefault="00643DD7">
      <w:pPr>
        <w:spacing w:line="240" w:lineRule="auto"/>
      </w:pPr>
      <w:r>
        <w:separator/>
      </w:r>
    </w:p>
  </w:endnote>
  <w:endnote w:type="continuationSeparator" w:id="0">
    <w:p w:rsidR="00643DD7" w:rsidRDefault="00643D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8F6" w:rsidRDefault="009268F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DD7" w:rsidRDefault="00643DD7">
      <w:pPr>
        <w:spacing w:line="240" w:lineRule="auto"/>
      </w:pPr>
      <w:r>
        <w:separator/>
      </w:r>
    </w:p>
  </w:footnote>
  <w:footnote w:type="continuationSeparator" w:id="0">
    <w:p w:rsidR="00643DD7" w:rsidRDefault="00643D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8F6" w:rsidRDefault="009268F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78B4"/>
    <w:multiLevelType w:val="multilevel"/>
    <w:tmpl w:val="DCFEAD1C"/>
    <w:lvl w:ilvl="0">
      <w:start w:val="1"/>
      <w:numFmt w:val="bullet"/>
      <w:lvlText w:val="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DE37822"/>
    <w:multiLevelType w:val="multilevel"/>
    <w:tmpl w:val="1402F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78141E4"/>
    <w:multiLevelType w:val="multilevel"/>
    <w:tmpl w:val="0EE82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85741E2"/>
    <w:multiLevelType w:val="multilevel"/>
    <w:tmpl w:val="789EA49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F6"/>
    <w:rsid w:val="00643DD7"/>
    <w:rsid w:val="00880FC9"/>
    <w:rsid w:val="0092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D4588-1987-460D-91E8-8B1990F2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689</Words>
  <Characters>3931</Characters>
  <Application>Microsoft Office Word</Application>
  <DocSecurity>0</DocSecurity>
  <Lines>32</Lines>
  <Paragraphs>9</Paragraphs>
  <ScaleCrop>false</ScaleCrop>
  <Company>SPecialiST RePack</Company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2022-12-22T00:54:00Z</dcterms:created>
  <dcterms:modified xsi:type="dcterms:W3CDTF">2022-12-22T00:58:00Z</dcterms:modified>
</cp:coreProperties>
</file>