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484DCB" w:rsidRPr="00484DC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484DCB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«Коллективные операции в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484DCB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0049C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31224" w:history="1">
            <w:r w:rsidR="000049C1" w:rsidRPr="0085663D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049C1">
              <w:rPr>
                <w:noProof/>
                <w:webHidden/>
              </w:rPr>
              <w:tab/>
            </w:r>
            <w:r w:rsidR="000049C1">
              <w:rPr>
                <w:noProof/>
                <w:webHidden/>
              </w:rPr>
              <w:fldChar w:fldCharType="begin"/>
            </w:r>
            <w:r w:rsidR="000049C1">
              <w:rPr>
                <w:noProof/>
                <w:webHidden/>
              </w:rPr>
              <w:instrText xml:space="preserve"> PAGEREF _Toc91331224 \h </w:instrText>
            </w:r>
            <w:r w:rsidR="000049C1">
              <w:rPr>
                <w:noProof/>
                <w:webHidden/>
              </w:rPr>
            </w:r>
            <w:r w:rsidR="000049C1">
              <w:rPr>
                <w:noProof/>
                <w:webHidden/>
              </w:rPr>
              <w:fldChar w:fldCharType="separate"/>
            </w:r>
            <w:r w:rsidR="000049C1">
              <w:rPr>
                <w:noProof/>
                <w:webHidden/>
              </w:rPr>
              <w:t>3</w:t>
            </w:r>
            <w:r w:rsidR="000049C1">
              <w:rPr>
                <w:noProof/>
                <w:webHidden/>
              </w:rPr>
              <w:fldChar w:fldCharType="end"/>
            </w:r>
          </w:hyperlink>
        </w:p>
        <w:p w:rsidR="000049C1" w:rsidRDefault="00532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5" w:history="1">
            <w:r w:rsidR="000049C1" w:rsidRPr="0085663D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="000049C1">
              <w:rPr>
                <w:noProof/>
                <w:webHidden/>
              </w:rPr>
              <w:tab/>
            </w:r>
            <w:r w:rsidR="000049C1">
              <w:rPr>
                <w:noProof/>
                <w:webHidden/>
              </w:rPr>
              <w:fldChar w:fldCharType="begin"/>
            </w:r>
            <w:r w:rsidR="000049C1">
              <w:rPr>
                <w:noProof/>
                <w:webHidden/>
              </w:rPr>
              <w:instrText xml:space="preserve"> PAGEREF _Toc91331225 \h </w:instrText>
            </w:r>
            <w:r w:rsidR="000049C1">
              <w:rPr>
                <w:noProof/>
                <w:webHidden/>
              </w:rPr>
            </w:r>
            <w:r w:rsidR="000049C1">
              <w:rPr>
                <w:noProof/>
                <w:webHidden/>
              </w:rPr>
              <w:fldChar w:fldCharType="separate"/>
            </w:r>
            <w:r w:rsidR="000049C1">
              <w:rPr>
                <w:noProof/>
                <w:webHidden/>
              </w:rPr>
              <w:t>4</w:t>
            </w:r>
            <w:r w:rsidR="000049C1">
              <w:rPr>
                <w:noProof/>
                <w:webHidden/>
              </w:rPr>
              <w:fldChar w:fldCharType="end"/>
            </w:r>
          </w:hyperlink>
        </w:p>
        <w:p w:rsidR="000049C1" w:rsidRDefault="00532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6" w:history="1">
            <w:r w:rsidR="000049C1" w:rsidRPr="0085663D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 w:rsidR="000049C1">
              <w:rPr>
                <w:noProof/>
                <w:webHidden/>
              </w:rPr>
              <w:tab/>
            </w:r>
            <w:r w:rsidR="000049C1">
              <w:rPr>
                <w:noProof/>
                <w:webHidden/>
              </w:rPr>
              <w:fldChar w:fldCharType="begin"/>
            </w:r>
            <w:r w:rsidR="000049C1">
              <w:rPr>
                <w:noProof/>
                <w:webHidden/>
              </w:rPr>
              <w:instrText xml:space="preserve"> PAGEREF _Toc91331226 \h </w:instrText>
            </w:r>
            <w:r w:rsidR="000049C1">
              <w:rPr>
                <w:noProof/>
                <w:webHidden/>
              </w:rPr>
            </w:r>
            <w:r w:rsidR="000049C1">
              <w:rPr>
                <w:noProof/>
                <w:webHidden/>
              </w:rPr>
              <w:fldChar w:fldCharType="separate"/>
            </w:r>
            <w:r w:rsidR="000049C1">
              <w:rPr>
                <w:noProof/>
                <w:webHidden/>
              </w:rPr>
              <w:t>5</w:t>
            </w:r>
            <w:r w:rsidR="000049C1">
              <w:rPr>
                <w:noProof/>
                <w:webHidden/>
              </w:rPr>
              <w:fldChar w:fldCharType="end"/>
            </w:r>
          </w:hyperlink>
        </w:p>
        <w:p w:rsidR="000049C1" w:rsidRDefault="00532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7" w:history="1">
            <w:r w:rsidR="000049C1" w:rsidRPr="0085663D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0049C1">
              <w:rPr>
                <w:noProof/>
                <w:webHidden/>
              </w:rPr>
              <w:tab/>
            </w:r>
            <w:r w:rsidR="000049C1">
              <w:rPr>
                <w:noProof/>
                <w:webHidden/>
              </w:rPr>
              <w:fldChar w:fldCharType="begin"/>
            </w:r>
            <w:r w:rsidR="000049C1">
              <w:rPr>
                <w:noProof/>
                <w:webHidden/>
              </w:rPr>
              <w:instrText xml:space="preserve"> PAGEREF _Toc91331227 \h </w:instrText>
            </w:r>
            <w:r w:rsidR="000049C1">
              <w:rPr>
                <w:noProof/>
                <w:webHidden/>
              </w:rPr>
            </w:r>
            <w:r w:rsidR="000049C1">
              <w:rPr>
                <w:noProof/>
                <w:webHidden/>
              </w:rPr>
              <w:fldChar w:fldCharType="separate"/>
            </w:r>
            <w:r w:rsidR="000049C1">
              <w:rPr>
                <w:noProof/>
                <w:webHidden/>
              </w:rPr>
              <w:t>6</w:t>
            </w:r>
            <w:r w:rsidR="000049C1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1331224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1331225"/>
      <w:r>
        <w:rPr>
          <w:rFonts w:ascii="Times New Roman" w:hAnsi="Times New Roman" w:cs="Times New Roman"/>
        </w:rPr>
        <w:lastRenderedPageBreak/>
        <w:t>Ход работы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рассылка </w:t>
      </w:r>
      <w:r w:rsidR="00EA4015">
        <w:rPr>
          <w:rFonts w:ascii="Times New Roman" w:hAnsi="Times New Roman" w:cs="Times New Roman"/>
          <w:sz w:val="28"/>
          <w:szCs w:val="28"/>
        </w:rPr>
        <w:t xml:space="preserve">определенных фрагментов </w:t>
      </w:r>
      <w:r>
        <w:rPr>
          <w:rFonts w:ascii="Times New Roman" w:hAnsi="Times New Roman" w:cs="Times New Roman"/>
          <w:sz w:val="28"/>
          <w:szCs w:val="28"/>
        </w:rPr>
        <w:t>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 w:rsidR="00484DCB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EA4015">
        <w:rPr>
          <w:rFonts w:ascii="Times New Roman" w:hAnsi="Times New Roman" w:cs="Times New Roman"/>
          <w:sz w:val="28"/>
          <w:szCs w:val="28"/>
        </w:rPr>
        <w:t>определенного</w:t>
      </w:r>
      <w:r w:rsidR="00484DCB">
        <w:rPr>
          <w:rFonts w:ascii="Times New Roman" w:hAnsi="Times New Roman" w:cs="Times New Roman"/>
          <w:sz w:val="28"/>
          <w:szCs w:val="28"/>
        </w:rPr>
        <w:t xml:space="preserve"> фрагмента массива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 w:rsidR="00484DCB">
        <w:rPr>
          <w:rFonts w:ascii="Times New Roman" w:hAnsi="Times New Roman" w:cs="Times New Roman"/>
          <w:sz w:val="28"/>
          <w:szCs w:val="28"/>
        </w:rPr>
        <w:t>сбор результатов сортировки в главном потоке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AC41FD" w:rsidRDefault="00AC4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временной сложности алгоритма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AC41FD" w:rsidRDefault="00AC4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size-1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gap</m:t>
                      </m:r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gap</m:t>
                          </m:r>
                        </m:den>
                      </m:f>
                    </m:e>
                  </m:nary>
                </m:e>
              </m:d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2(size-1)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2336CA" w:rsidRPr="00AC41FD" w:rsidRDefault="002336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2" w:name="_Toc91331226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2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 w:rsidRPr="00F418B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C5CA0" w:rsidRPr="003C465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C5CA0" w:rsidRPr="00F418B1">
        <w:rPr>
          <w:rFonts w:ascii="Times New Roman" w:hAnsi="Times New Roman" w:cs="Times New Roman"/>
          <w:sz w:val="28"/>
          <w:szCs w:val="28"/>
        </w:rPr>
        <w:t xml:space="preserve"> задуман как стандарт для программирования в модели общей памяти. Это означает, что параллелизм возникает там, где каждый параллельный </w:t>
      </w:r>
      <w:r w:rsidR="00CC5CA0">
        <w:rPr>
          <w:rFonts w:ascii="Times New Roman" w:hAnsi="Times New Roman" w:cs="Times New Roman"/>
          <w:sz w:val="28"/>
          <w:szCs w:val="28"/>
        </w:rPr>
        <w:t xml:space="preserve">поток имеет доступ ко всем </w:t>
      </w:r>
      <w:r w:rsidR="00CC5CA0" w:rsidRPr="00F418B1">
        <w:rPr>
          <w:rFonts w:ascii="Times New Roman" w:hAnsi="Times New Roman" w:cs="Times New Roman"/>
          <w:sz w:val="28"/>
          <w:szCs w:val="28"/>
        </w:rPr>
        <w:t>данным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C5CA0" w:rsidRPr="00F418B1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CC5CA0" w:rsidRPr="00532895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C5CA0" w:rsidRPr="00DB5597">
        <w:rPr>
          <w:rFonts w:ascii="Times New Roman" w:hAnsi="Times New Roman" w:cs="Times New Roman"/>
          <w:sz w:val="28"/>
          <w:szCs w:val="28"/>
        </w:rPr>
        <w:t>, в свою очередь, обеспечивает механизм программирования на устройствах</w:t>
      </w:r>
      <w:r w:rsidR="00CC5CA0">
        <w:rPr>
          <w:rFonts w:ascii="Times New Roman" w:hAnsi="Times New Roman" w:cs="Times New Roman"/>
          <w:sz w:val="28"/>
          <w:szCs w:val="28"/>
        </w:rPr>
        <w:t xml:space="preserve"> с распределе</w:t>
      </w:r>
      <w:r w:rsidR="00CC5CA0" w:rsidRPr="00DB5597">
        <w:rPr>
          <w:rFonts w:ascii="Times New Roman" w:hAnsi="Times New Roman" w:cs="Times New Roman"/>
          <w:sz w:val="28"/>
          <w:szCs w:val="28"/>
        </w:rPr>
        <w:t>нной памятью. Это означает, что параллелизм возникает там, где каждый пара</w:t>
      </w:r>
      <w:r w:rsidR="00CC5CA0">
        <w:rPr>
          <w:rFonts w:ascii="Times New Roman" w:hAnsi="Times New Roman" w:cs="Times New Roman"/>
          <w:sz w:val="28"/>
          <w:szCs w:val="28"/>
        </w:rPr>
        <w:t>ллельный процесс работает в свое</w:t>
      </w:r>
      <w:r w:rsidR="00CC5CA0" w:rsidRPr="00DB5597">
        <w:rPr>
          <w:rFonts w:ascii="Times New Roman" w:hAnsi="Times New Roman" w:cs="Times New Roman"/>
          <w:sz w:val="28"/>
          <w:szCs w:val="28"/>
        </w:rPr>
        <w:t>м собственном пространстве памяти изолированно от других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CC5CA0" w:rsidRPr="00DB5597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В данном контексте 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каждый написанный фрагмент кода выполняется каждым процессом независимо. Параллелизм возникает потому, что </w:t>
      </w:r>
      <w:r w:rsidR="00CC5CA0">
        <w:rPr>
          <w:rFonts w:ascii="Times New Roman" w:hAnsi="Times New Roman" w:cs="Times New Roman"/>
          <w:sz w:val="28"/>
          <w:szCs w:val="28"/>
        </w:rPr>
        <w:t>разработчик точно указывает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каждому процессу, над какой частью глобальной </w:t>
      </w:r>
      <w:r w:rsidR="00CC5CA0">
        <w:rPr>
          <w:rFonts w:ascii="Times New Roman" w:hAnsi="Times New Roman" w:cs="Times New Roman"/>
          <w:sz w:val="28"/>
          <w:szCs w:val="28"/>
        </w:rPr>
        <w:t>программы он должен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C5CA0">
        <w:rPr>
          <w:rFonts w:ascii="Times New Roman" w:hAnsi="Times New Roman" w:cs="Times New Roman"/>
          <w:sz w:val="28"/>
          <w:szCs w:val="28"/>
        </w:rPr>
        <w:t>ать, полностью основываясь на своем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идентификаторе процесса.</w:t>
      </w:r>
      <w:r w:rsidR="00DB5597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F418B1">
        <w:rPr>
          <w:rFonts w:ascii="Times New Roman" w:hAnsi="Times New Roman" w:cs="Times New Roman"/>
          <w:sz w:val="28"/>
          <w:szCs w:val="28"/>
        </w:rPr>
        <w:t xml:space="preserve">отметить, что </w:t>
      </w:r>
      <w:r w:rsidR="00CC5CA0" w:rsidRPr="00342359">
        <w:rPr>
          <w:rFonts w:ascii="Times New Roman" w:hAnsi="Times New Roman" w:cs="Times New Roman"/>
          <w:sz w:val="28"/>
          <w:szCs w:val="28"/>
        </w:rPr>
        <w:t xml:space="preserve">не существует реализаций </w:t>
      </w:r>
      <w:r w:rsidR="00CC5CA0" w:rsidRPr="00532895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C5CA0" w:rsidRPr="00342359">
        <w:rPr>
          <w:rFonts w:ascii="Times New Roman" w:hAnsi="Times New Roman" w:cs="Times New Roman"/>
          <w:sz w:val="28"/>
          <w:szCs w:val="28"/>
        </w:rPr>
        <w:t xml:space="preserve">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</w:t>
      </w:r>
      <w:r w:rsidR="00CC5CA0">
        <w:rPr>
          <w:rFonts w:ascii="Times New Roman" w:hAnsi="Times New Roman" w:cs="Times New Roman"/>
          <w:sz w:val="28"/>
          <w:szCs w:val="28"/>
        </w:rPr>
        <w:t>программы</w:t>
      </w:r>
      <w:r w:rsidR="00CC5CA0" w:rsidRPr="00342359">
        <w:rPr>
          <w:rFonts w:ascii="Times New Roman" w:hAnsi="Times New Roman" w:cs="Times New Roman"/>
          <w:sz w:val="28"/>
          <w:szCs w:val="28"/>
        </w:rPr>
        <w:t>.</w:t>
      </w:r>
      <w:r w:rsidR="00DB5597">
        <w:rPr>
          <w:rFonts w:ascii="Times New Roman" w:hAnsi="Times New Roman" w:cs="Times New Roman"/>
          <w:sz w:val="28"/>
          <w:szCs w:val="28"/>
        </w:rPr>
        <w:t xml:space="preserve"> Таким образом, при реализации параллельного алгоритма сортировки Шелла модель передачи сообщений, предоставляемая интерфейсом параллельного программирования </w:t>
      </w:r>
      <w:r w:rsidR="00DB559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B5597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DB5597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DB559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DB5597" w:rsidRPr="0098431C">
        <w:rPr>
          <w:rFonts w:ascii="Times New Roman" w:hAnsi="Times New Roman" w:cs="Times New Roman"/>
          <w:sz w:val="28"/>
          <w:szCs w:val="28"/>
        </w:rPr>
        <w:t>.</w:t>
      </w:r>
    </w:p>
    <w:p w:rsidR="00CE4B8C" w:rsidRDefault="00CC5CA0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эксперимента, приведены в приложении 1</w:t>
      </w:r>
      <w:r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532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5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3" w:name="_Toc89190101"/>
      <w:bookmarkStart w:id="4" w:name="_Toc91331227"/>
      <w:r>
        <w:rPr>
          <w:rFonts w:ascii="Times New Roman" w:hAnsi="Times New Roman" w:cs="Times New Roman"/>
        </w:rPr>
        <w:lastRenderedPageBreak/>
        <w:t>Заключение</w:t>
      </w:r>
      <w:bookmarkEnd w:id="3"/>
      <w:bookmarkEnd w:id="4"/>
    </w:p>
    <w:p w:rsidR="00CC5CA0" w:rsidRDefault="008F34DB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проведен теоретический и экспериментальный анализ параллельного алгоритма, реализованного с использованием стандарта параллельных вычислений </w:t>
      </w:r>
      <w:bookmarkStart w:id="5" w:name="_GoBack"/>
      <w:r w:rsidR="00CC5CA0">
        <w:rPr>
          <w:rFonts w:ascii="Times New Roman" w:hAnsi="Times New Roman" w:cs="Times New Roman"/>
          <w:sz w:val="28"/>
          <w:szCs w:val="28"/>
          <w:lang w:val="en-US"/>
        </w:rPr>
        <w:t>MPI</w:t>
      </w:r>
      <w:bookmarkEnd w:id="5"/>
      <w:r w:rsidR="00CC5C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77">
        <w:rPr>
          <w:rFonts w:ascii="Times New Roman" w:hAnsi="Times New Roman" w:cs="Times New Roman"/>
          <w:sz w:val="28"/>
          <w:szCs w:val="28"/>
        </w:rPr>
        <w:t xml:space="preserve">Для четкого обоснования </w:t>
      </w:r>
      <w:r w:rsidR="00CC5CA0">
        <w:rPr>
          <w:rFonts w:ascii="Times New Roman" w:hAnsi="Times New Roman" w:cs="Times New Roman"/>
          <w:sz w:val="28"/>
          <w:szCs w:val="28"/>
        </w:rPr>
        <w:t>результатов проведенного вычислительного эксперимента</w:t>
      </w:r>
      <w:r w:rsidR="00277E77">
        <w:rPr>
          <w:rFonts w:ascii="Times New Roman" w:hAnsi="Times New Roman" w:cs="Times New Roman"/>
          <w:sz w:val="28"/>
          <w:szCs w:val="28"/>
        </w:rPr>
        <w:t xml:space="preserve"> дополнительно описаны принципы работы используемых технологий параллельного программирования. </w:t>
      </w:r>
      <w:r w:rsidR="00CC5CA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C5CA0"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CC5CA0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049C1"/>
    <w:rsid w:val="00075AF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277E77"/>
    <w:rsid w:val="0030686E"/>
    <w:rsid w:val="00342359"/>
    <w:rsid w:val="003C4654"/>
    <w:rsid w:val="003E38EA"/>
    <w:rsid w:val="00443273"/>
    <w:rsid w:val="004759EA"/>
    <w:rsid w:val="00484DCB"/>
    <w:rsid w:val="00532895"/>
    <w:rsid w:val="00592564"/>
    <w:rsid w:val="006D3500"/>
    <w:rsid w:val="00882830"/>
    <w:rsid w:val="008C152F"/>
    <w:rsid w:val="008F34DB"/>
    <w:rsid w:val="00917031"/>
    <w:rsid w:val="00921797"/>
    <w:rsid w:val="0098431C"/>
    <w:rsid w:val="00A45FED"/>
    <w:rsid w:val="00A53C2C"/>
    <w:rsid w:val="00A863D5"/>
    <w:rsid w:val="00AC41FD"/>
    <w:rsid w:val="00B1059E"/>
    <w:rsid w:val="00B376DB"/>
    <w:rsid w:val="00B44D20"/>
    <w:rsid w:val="00BC2AB2"/>
    <w:rsid w:val="00BF7E92"/>
    <w:rsid w:val="00C520C7"/>
    <w:rsid w:val="00CC5CA0"/>
    <w:rsid w:val="00CE4B8C"/>
    <w:rsid w:val="00D97AD9"/>
    <w:rsid w:val="00DB5597"/>
    <w:rsid w:val="00DE2247"/>
    <w:rsid w:val="00DF4081"/>
    <w:rsid w:val="00DF5D91"/>
    <w:rsid w:val="00E25143"/>
    <w:rsid w:val="00E30376"/>
    <w:rsid w:val="00E61FAD"/>
    <w:rsid w:val="00EA4015"/>
    <w:rsid w:val="00F418B1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9267-FB32-49DA-A69B-AEC0B103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2021-09-19T16:09:00Z</dcterms:created>
  <dcterms:modified xsi:type="dcterms:W3CDTF">2022-02-07T08:16:00Z</dcterms:modified>
</cp:coreProperties>
</file>