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302A" w:rsidRDefault="00832888">
      <w:bookmarkStart w:id="0" w:name="_GoBack"/>
      <w:bookmarkEnd w:id="0"/>
    </w:p>
    <w:sectPr w:rsidR="00E33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888"/>
    <w:rsid w:val="00832888"/>
    <w:rsid w:val="00885766"/>
    <w:rsid w:val="00F82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09B337-546E-4697-ACEF-38464CED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Green</dc:creator>
  <cp:keywords/>
  <dc:description/>
  <cp:lastModifiedBy>Gabrielle Green</cp:lastModifiedBy>
  <cp:revision>1</cp:revision>
  <dcterms:created xsi:type="dcterms:W3CDTF">2026-03-16T17:46:00Z</dcterms:created>
  <dcterms:modified xsi:type="dcterms:W3CDTF">2026-03-16T17:46:00Z</dcterms:modified>
</cp:coreProperties>
</file>