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8C57" w14:textId="77777777" w:rsidR="00D91484" w:rsidRDefault="00000000">
      <w:pPr>
        <w:spacing w:after="30"/>
        <w:rPr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Jordan Rivers</w:t>
      </w:r>
    </w:p>
    <w:p w14:paraId="6D93ED4C" w14:textId="77777777" w:rsidR="00D91484" w:rsidRDefault="00000000">
      <w:pPr>
        <w:spacing w:after="20"/>
      </w:pPr>
      <w:r>
        <w:rPr>
          <w:color w:val="666666"/>
          <w:sz w:val="20"/>
          <w:szCs w:val="20"/>
        </w:rPr>
        <w:t xml:space="preserve">Platform Certified Administrator  ·  Platform Certified Business Analyst</w:t>
      </w:r>
      <w:proofErr w:type="gramStart"/>
      <w:r>
        <w:rPr>
          <w:color w:val="666666"/>
          <w:sz w:val="20"/>
          <w:szCs w:val="20"/>
        </w:rPr>
        <w:t/>
      </w:r>
      <w:proofErr w:type="gramEnd"/>
      <w:r>
        <w:rPr>
          <w:color w:val="666666"/>
          <w:sz w:val="20"/>
          <w:szCs w:val="20"/>
        </w:rPr>
        <w:t xml:space="preserve"/>
      </w:r>
    </w:p>
    <w:p w14:paraId="5F037B03" w14:textId="77777777" w:rsidR="00D91484" w:rsidRDefault="00000000">
      <w:pPr>
        <w:pBdr>
          <w:bottom w:val="single" w:sz="4" w:space="1" w:color="CCCCCC"/>
        </w:pBdr>
        <w:spacing w:before="60" w:after="100"/>
      </w:pPr>
      <w:hyperlink r:id="rId101">
        <w:r>
          <w:rPr>
            <w:color w:val="1F3864"/>
            <w:sz w:val="20"/>
            <w:szCs w:val="20"/>
            <w:u w:val="single"/>
          </w:rPr>
          <w:t xml:space="preserve">Alpha Platform · Beta Module · Gamma Service · Delta Toolkit · Epsilon Suite · Zeta Engine</w:t>
        </w:r>
      </w:hyperlink>
      <w:r>
        <w:rPr>
          <w:color w:val="666666"/>
          <w:sz w:val="20"/>
          <w:szCs w:val="20"/>
        </w:rPr>
        <w:t xml:space="preserve"/>
      </w:r>
      <w:proofErr w:type="gramStart"/>
      <w:r>
        <w:rPr>
          <w:color w:val="666666"/>
          <w:sz w:val="20"/>
          <w:szCs w:val="20"/>
        </w:rPr>
        <w:t/>
      </w:r>
      <w:proofErr w:type="gramEnd"/>
      <w:r>
        <w:rPr>
          <w:color w:val="666666"/>
          <w:sz w:val="20"/>
          <w:szCs w:val="20"/>
        </w:rPr>
        <w:t xml:space="preserve"/>
      </w:r>
      <w:hyperlink r:id="rId102">
        <w:r>
          <w:rPr>
            <w:color w:val="1F3864"/>
            <w:sz w:val="20"/>
            <w:szCs w:val="20"/>
            <w:u w:val="single"/>
          </w:rPr>
          <w:t/>
        </w:r>
        <w:proofErr w:type="spellStart"/>
        <w:r>
          <w:rPr>
            <w:color w:val="1F3864"/>
            <w:sz w:val="20"/>
            <w:szCs w:val="20"/>
            <w:u w:val="single"/>
          </w:rPr>
          <w:t/>
        </w:r>
        <w:proofErr w:type="spellEnd"/>
      </w:hyperlink>
    </w:p>
    <w:p w14:paraId="09998771" w14:textId="1F49F19A" w:rsidR="00D91484" w:rsidRDefault="009C4FB5">
      <w:pPr>
        <w:spacing w:after="80"/>
      </w:pPr>
      <w:r w:rsidRPr="009C4FB5">
        <w:rPr>
          <w:color w:val="000000"/>
          <w:sz w:val="20"/>
          <w:szCs w:val="20"/>
        </w:rPr>
        <w:t xml:space="preserve">Alpha Platform · Beta Module · Gamma Service · Delta Toolkit · Epsilon Suite · Zeta Engine</w:t>
      </w:r>
    </w:p>
    <w:p w14:paraId="61EDBA30" w14:textId="77777777" w:rsidR="00D91484" w:rsidRDefault="00000000">
      <w:pPr>
        <w:spacing w:after="80"/>
      </w:pPr>
      <w:r>
        <w:rPr>
          <w:b/>
          <w:bCs/>
          <w:color w:val="1F3864"/>
          <w:sz w:val="22"/>
          <w:szCs w:val="22"/>
        </w:rPr>
        <w:t xml:space="preserve">Career Highlights</w:t>
      </w:r>
    </w:p>
    <w:tbl>
      <w:tblPr>
        <w:tblStyle w:val="a"/>
        <w:tblW w:w="9360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91484" w14:paraId="535336C4" w14:textId="77777777">
        <w:tc>
          <w:tcPr>
            <w:tcW w:w="234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CAFDB" w14:textId="77777777" w:rsidR="00D91484" w:rsidRDefault="00000000">
            <w:pPr>
              <w:spacing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5"/>
                <w:szCs w:val="25"/>
              </w:rPr>
              <w:t xml:space="preserve">$250,000</w:t>
            </w:r>
          </w:p>
          <w:p w14:paraId="19C35E65" w14:textId="77777777" w:rsidR="00D91484" w:rsidRDefault="00000000">
            <w:pPr>
              <w:jc w:val="center"/>
              <w:rPr>
                <w:b/>
                <w:bCs/>
                <w:color w:val="1F3864"/>
                <w:sz w:val="32"/>
                <w:szCs w:val="32"/>
              </w:rPr>
            </w:pPr>
            <w:r>
              <w:rPr>
                <w:color w:val="444444"/>
                <w:sz w:val="18"/>
                <w:szCs w:val="18"/>
              </w:rPr>
              <w:t xml:space="preserve">Synthetic highlight description number 1 for fixture use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0909A7" w14:textId="77777777" w:rsidR="00D91484" w:rsidRDefault="00000000">
            <w:pPr>
              <w:spacing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5"/>
                <w:szCs w:val="25"/>
              </w:rPr>
              <w:t xml:space="preserve">30%</w:t>
            </w:r>
          </w:p>
          <w:p w14:paraId="30C43804" w14:textId="77777777" w:rsidR="00D91484" w:rsidRDefault="00000000">
            <w:pPr>
              <w:jc w:val="center"/>
              <w:rPr>
                <w:b/>
                <w:bCs/>
                <w:color w:val="1F3864"/>
                <w:sz w:val="32"/>
                <w:szCs w:val="32"/>
              </w:rPr>
            </w:pPr>
            <w:r>
              <w:rPr>
                <w:color w:val="444444"/>
                <w:sz w:val="18"/>
                <w:szCs w:val="18"/>
              </w:rPr>
              <w:t xml:space="preserve">Synthetic highlight description number 2 for fixture use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5BE1A" w14:textId="77777777" w:rsidR="00D91484" w:rsidRDefault="00000000">
            <w:pPr>
              <w:spacing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5"/>
                <w:szCs w:val="25"/>
              </w:rPr>
              <w:t xml:space="preserve">230</w:t>
            </w:r>
          </w:p>
          <w:p w14:paraId="5B7AE4AE" w14:textId="77777777" w:rsidR="00D91484" w:rsidRDefault="00000000">
            <w:pPr>
              <w:jc w:val="center"/>
              <w:rPr>
                <w:b/>
                <w:bCs/>
                <w:color w:val="1F3864"/>
                <w:sz w:val="32"/>
                <w:szCs w:val="32"/>
              </w:rPr>
            </w:pPr>
            <w:r>
              <w:rPr>
                <w:color w:val="444444"/>
                <w:sz w:val="18"/>
                <w:szCs w:val="18"/>
              </w:rPr>
              <w:t xml:space="preserve">Synthetic highlight description number 3 for fixture use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3BD28" w14:textId="77777777" w:rsidR="00D91484" w:rsidRDefault="00000000">
            <w:pPr>
              <w:spacing w:after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5"/>
                <w:szCs w:val="25"/>
              </w:rPr>
              <w:t xml:space="preserve">15% Under Budget</w:t>
            </w:r>
          </w:p>
          <w:p w14:paraId="689C681E" w14:textId="77777777" w:rsidR="00D91484" w:rsidRDefault="00000000">
            <w:pPr>
              <w:jc w:val="center"/>
              <w:rPr>
                <w:b/>
                <w:bCs/>
                <w:color w:val="1F3864"/>
                <w:sz w:val="32"/>
                <w:szCs w:val="32"/>
              </w:rPr>
            </w:pPr>
            <w:r>
              <w:rPr>
                <w:color w:val="444444"/>
                <w:sz w:val="18"/>
                <w:szCs w:val="18"/>
              </w:rPr>
              <w:t xml:space="preserve">Synthetic highlight description number 4 for fixture use</w:t>
            </w:r>
          </w:p>
        </w:tc>
      </w:tr>
    </w:tbl>
    <w:p w14:paraId="3A68DE50" w14:textId="77777777" w:rsidR="00D91484" w:rsidRDefault="00D91484">
      <w:pPr>
        <w:pBdr>
          <w:bottom w:val="single" w:sz="4" w:space="1" w:color="CCCCCC"/>
        </w:pBdr>
        <w:spacing w:before="60" w:after="100"/>
      </w:pPr>
    </w:p>
    <w:p w14:paraId="6425661F" w14:textId="77777777" w:rsidR="00D91484" w:rsidRDefault="00000000">
      <w:pPr>
        <w:spacing w:after="8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 w14:paraId="09CBA2E9" w14:textId="77777777" w:rsidR="00D91484" w:rsidRDefault="00000000">
      <w:pPr>
        <w:tabs>
          <w:tab w:val="right" w:pos="9360"/>
        </w:tabs>
        <w:spacing w:before="180" w:after="40"/>
      </w:pPr>
      <w:r>
        <w:rPr>
          <w:b/>
          <w:bCs/>
          <w:sz w:val="22"/>
          <w:szCs w:val="22"/>
        </w:rPr>
        <w:t xml:space="preserve">Northwind Athletics   Platform AdministratorJan 2026 – Present</w:t>
      </w:r>
      <w:r>
        <w:rPr>
          <w:sz w:val="22"/>
          <w:szCs w:val="22"/>
        </w:rPr>
        <w:t xml:space="preserve"/>
      </w:r>
      <w:r>
        <w:rPr>
          <w:i/>
          <w:iCs/>
          <w:color w:val="666666"/>
        </w:rPr>
        <w:t/>
      </w:r>
      <w:r>
        <w:tab/>
      </w:r>
      <w:r>
        <w:rPr>
          <w:color w:val="666666"/>
          <w:sz w:val="20"/>
          <w:szCs w:val="20"/>
        </w:rPr>
        <w:t/>
      </w:r>
    </w:p>
    <w:p w14:paraId="64356A7B" w14:textId="77777777" w:rsidR="00D914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 xml:space="preserve">Alpha Platform · Beta Module · Gamma Service · Delta Toolkit · Epsilon Suite · Zeta Engine</w:t>
      </w:r>
    </w:p>
    <w:p w14:paraId="75853333" w14:textId="77777777" w:rsidR="009C4FB5" w:rsidRPr="009C4FB5" w:rsidRDefault="009C4FB5" w:rsidP="009C4FB5">
      <w:pPr>
        <w:pStyle w:val="ListParagraph"/>
        <w:numPr>
          <w:ilvl w:val="0"/>
          <w:numId w:val="1"/>
        </w:numPr>
      </w:pPr>
      <w:r w:rsidRPr="009C4FB5">
        <w:t xml:space="preserve">Fixture line 17. Delivered a representative accomplishment statement for fixture testing with a measurable outcome and enough clause struct</w:t>
      </w:r>
    </w:p>
    <w:p w14:paraId="4DA739F2" w14:textId="77777777" w:rsidR="009C4FB5" w:rsidRPr="009C4FB5" w:rsidRDefault="009C4FB5" w:rsidP="009C4FB5">
      <w:pPr>
        <w:pStyle w:val="ListParagraph"/>
        <w:numPr>
          <w:ilvl w:val="0"/>
          <w:numId w:val="1"/>
        </w:numPr>
      </w:pPr>
      <w:r w:rsidRPr="009C4FB5">
        <w:t xml:space="preserve">Fixture line 18. Delivered a representative accomplishment statement for fixture testing with a measurable outcome and enough clause structure to exercise wrapping and parsing behaviour reliably. Delivered a representative accomplishment statement for fixture testing with a measurable outcome and enough clause struc</w:t>
      </w:r>
    </w:p>
    <w:p w14:paraId="1D07FE87" w14:textId="77777777" w:rsidR="009C4FB5" w:rsidRPr="009C4FB5" w:rsidRDefault="009C4FB5" w:rsidP="009C4FB5">
      <w:pPr>
        <w:pStyle w:val="ListParagraph"/>
        <w:numPr>
          <w:ilvl w:val="0"/>
          <w:numId w:val="1"/>
        </w:numPr>
      </w:pPr>
      <w:r w:rsidRPr="009C4FB5">
        <w:t xml:space="preserve">Fixture line 19. Delivered a representative accomplishment statement for fixture testing with a measurable outcome and enough clause structure to exercise wrapping and parsing behaviour reliably. Delivered a representative acco</w:t>
      </w:r>
    </w:p>
    <w:p w14:paraId="7A0548E3" w14:textId="77777777" w:rsidR="009C4FB5" w:rsidRPr="009C4FB5" w:rsidRDefault="009C4FB5" w:rsidP="009C4FB5">
      <w:pPr>
        <w:pStyle w:val="ListParagraph"/>
        <w:numPr>
          <w:ilvl w:val="0"/>
          <w:numId w:val="1"/>
        </w:numPr>
      </w:pPr>
      <w:r w:rsidRPr="009C4FB5">
        <w:t xml:space="preserve">Fixture line 20. Delivered a representative accomplishment statement for fixture testing with a measurable outcome and enough clause structure to exercise wrapping and parsing behaviour reliably. Delivered a representative accomplishment sta</w:t>
      </w:r>
      <w:proofErr w:type="spellStart"/>
      <w:r w:rsidRPr="009C4FB5">
        <w:t/>
      </w:r>
      <w:proofErr w:type="spellEnd"/>
      <w:r w:rsidRPr="009C4FB5">
        <w:t xml:space="preserve"/>
      </w:r>
      <w:proofErr w:type="spellStart"/>
      <w:r w:rsidRPr="009C4FB5">
        <w:t/>
      </w:r>
      <w:proofErr w:type="spellEnd"/>
      <w:r w:rsidRPr="009C4FB5">
        <w:t xml:space="preserve"/>
      </w:r>
    </w:p>
    <w:p w14:paraId="0C8DF7C3" w14:textId="44367436" w:rsidR="009C4FB5" w:rsidRDefault="009C4FB5" w:rsidP="009C4FB5">
      <w:pPr>
        <w:pStyle w:val="ListParagraph"/>
        <w:numPr>
          <w:ilvl w:val="0"/>
          <w:numId w:val="1"/>
        </w:numPr>
      </w:pPr>
      <w:r w:rsidRPr="009C4FB5">
        <w:t xml:space="preserve">Alpha Platform · Beta Module · Gamma Service · Delta Toolkit · Epsilon Suite · Zeta Engine</w:t>
      </w:r>
      <w:proofErr w:type="gramStart"/>
      <w:r w:rsidRPr="009C4FB5">
        <w:t/>
      </w:r>
      <w:proofErr w:type="gramEnd"/>
      <w:r w:rsidRPr="009C4FB5">
        <w:t xml:space="preserve"/>
      </w:r>
    </w:p>
    <w:p w14:paraId="054BA75E" w14:textId="77777777" w:rsidR="00D91484" w:rsidRDefault="00000000">
      <w:pPr>
        <w:tabs>
          <w:tab w:val="right" w:pos="9360"/>
        </w:tabs>
        <w:spacing w:before="180" w:after="40"/>
      </w:pPr>
      <w:r>
        <w:rPr>
          <w:b/>
          <w:bCs/>
          <w:sz w:val="22"/>
          <w:szCs w:val="22"/>
        </w:rPr>
        <w:t xml:space="preserve">Beacon Nonprofit Group   Platform ConsultantOct 2024 – Jan 2026</w:t>
      </w:r>
      <w:r>
        <w:rPr>
          <w:sz w:val="22"/>
          <w:szCs w:val="22"/>
        </w:rPr>
        <w:t xml:space="preserve"/>
      </w:r>
      <w:r>
        <w:rPr>
          <w:i/>
          <w:iCs/>
          <w:color w:val="666666"/>
        </w:rPr>
        <w:t/>
      </w:r>
      <w:r>
        <w:tab/>
      </w:r>
      <w:r>
        <w:rPr>
          <w:color w:val="666666"/>
          <w:sz w:val="20"/>
          <w:szCs w:val="20"/>
        </w:rPr>
        <w:t/>
      </w:r>
    </w:p>
    <w:p w14:paraId="278C8C7A" w14:textId="77777777" w:rsidR="009C4FB5" w:rsidRPr="009C4FB5" w:rsidRDefault="009C4FB5" w:rsidP="009C4FB5">
      <w:pPr>
        <w:pStyle w:val="ListParagraph"/>
        <w:numPr>
          <w:ilvl w:val="0"/>
          <w:numId w:val="1"/>
        </w:numPr>
      </w:pPr>
      <w:r w:rsidRPr="009C4FB5">
        <w:t xml:space="preserve">Fixture line 23. Delivered a representative accomplishment statement for fixture testing with a measurable outcome and enough clause structure to exercise wrapping and parsing behaviour reliably. Del</w:t>
      </w:r>
    </w:p>
    <w:p w14:paraId="0B275BA0" w14:textId="77777777" w:rsidR="00D914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 xml:space="preserve">Fixture line 24. Delivered a representative accomplishment statement for fixture testing with a measurable outcome and enough clause structure to exercise w</w:t>
      </w:r>
    </w:p>
    <w:p w14:paraId="60C37858" w14:textId="5EA0A25F" w:rsidR="009C4FB5" w:rsidRDefault="00000000" w:rsidP="009C4F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 xml:space="preserve">Fixture line 25. Delivered a representative accomplishment statement for fixture testing with a measurable outcome and enough clause structure to exercise wrapping and parsing behaviour reliably. Delivered a representative ac</w:t>
      </w:r>
    </w:p>
    <w:p w14:paraId="235ECDE7" w14:textId="0EB8C0A7" w:rsidR="009C4FB5" w:rsidRPr="009C4FB5" w:rsidRDefault="009C4FB5" w:rsidP="009C4F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 w:rsidRPr="009C4FB5">
        <w:t xml:space="preserve">Alpha Platform · Beta Module · Gamma Service · Delta Toolkit · Epsilon Suite · Zeta Engine</w:t>
      </w:r>
    </w:p>
    <w:p w14:paraId="0E0322E4" w14:textId="77777777" w:rsidR="00D91484" w:rsidRDefault="00000000">
      <w:pPr>
        <w:tabs>
          <w:tab w:val="right" w:pos="9360"/>
        </w:tabs>
        <w:spacing w:before="180" w:after="40"/>
        <w:rPr>
          <w:b/>
          <w:bCs/>
          <w:sz w:val="22"/>
          <w:szCs w:val="22"/>
        </w:rPr>
      </w:pPr>
      <w:r>
        <w:br w:type="page"/>
      </w:r>
    </w:p>
    <w:p w14:paraId="295E3289" w14:textId="77777777" w:rsidR="00D91484" w:rsidRDefault="00000000">
      <w:pPr>
        <w:tabs>
          <w:tab w:val="right" w:pos="9360"/>
        </w:tabs>
        <w:spacing w:before="180" w:after="40"/>
      </w:pPr>
      <w:r>
        <w:rPr>
          <w:b/>
          <w:bCs/>
          <w:sz w:val="22"/>
          <w:szCs w:val="22"/>
        </w:rPr>
        <w:lastRenderedPageBreak/>
        <w:t xml:space="preserve">Halbrook Advisory   Platform ConsultantJan 2024 – Oct 2024</w:t>
      </w:r>
      <w:r>
        <w:rPr>
          <w:sz w:val="22"/>
          <w:szCs w:val="22"/>
        </w:rPr>
        <w:t xml:space="preserve"/>
      </w:r>
      <w:r>
        <w:rPr>
          <w:i/>
          <w:iCs/>
          <w:color w:val="666666"/>
        </w:rPr>
        <w:t/>
      </w:r>
      <w:r>
        <w:tab/>
      </w:r>
      <w:r>
        <w:rPr>
          <w:color w:val="666666"/>
          <w:sz w:val="20"/>
          <w:szCs w:val="20"/>
        </w:rPr>
        <w:t/>
      </w:r>
    </w:p>
    <w:p w14:paraId="1DC583F8" w14:textId="77777777" w:rsidR="00D914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 xml:space="preserve">Fixture line 29. Delivered a representative accomplishment statement for fixture testing with a measurable outcome and enough clause structure to exercise wrapping and parsing behaviour reliably. Delivered</w:t>
      </w:r>
      <w:r>
        <w:t xml:space="preserve"/>
      </w:r>
    </w:p>
    <w:p w14:paraId="53572582" w14:textId="77777777" w:rsidR="00D914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 xml:space="preserve">Fixture line 30. Delivered a representative accomplishment statement for fixture testing with a measurable outcome and enough cla</w:t>
      </w:r>
    </w:p>
    <w:p w14:paraId="5146E0F7" w14:textId="77777777" w:rsidR="00D914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t xml:space="preserve">Alpha Platform · Beta Module · Gamma Service · Delta Toolkit · Epsilon Suite · Zeta Engine</w:t>
      </w:r>
    </w:p>
    <w:p w14:paraId="27313D6C" w14:textId="77777777" w:rsidR="00D91484" w:rsidRDefault="00000000">
      <w:pPr>
        <w:tabs>
          <w:tab w:val="right" w:pos="9360"/>
        </w:tabs>
        <w:spacing w:before="180" w:after="40"/>
        <w:rPr>
          <w:color w:val="666666"/>
          <w:sz w:val="20"/>
          <w:szCs w:val="20"/>
        </w:rPr>
      </w:pPr>
      <w:r>
        <w:rPr>
          <w:b/>
          <w:bCs/>
          <w:sz w:val="22"/>
          <w:szCs w:val="22"/>
        </w:rPr>
        <w:t xml:space="preserve">Cardinal Engineering   Project ManagerMay 2022 – Feb 2024</w:t>
      </w:r>
      <w:r>
        <w:rPr>
          <w:sz w:val="22"/>
          <w:szCs w:val="22"/>
        </w:rPr>
        <w:t xml:space="preserve"/>
      </w:r>
      <w:r>
        <w:rPr>
          <w:i/>
          <w:iCs/>
          <w:color w:val="666666"/>
        </w:rPr>
        <w:t/>
      </w:r>
      <w:r>
        <w:tab/>
      </w:r>
      <w:r>
        <w:rPr>
          <w:color w:val="666666"/>
          <w:sz w:val="20"/>
          <w:szCs w:val="20"/>
        </w:rPr>
        <w:t/>
      </w:r>
    </w:p>
    <w:p w14:paraId="270E1BF9" w14:textId="77777777" w:rsidR="00D91484" w:rsidRDefault="00000000">
      <w:pPr>
        <w:numPr>
          <w:ilvl w:val="0"/>
          <w:numId w:val="1"/>
        </w:numPr>
        <w:spacing w:before="30" w:after="30"/>
      </w:pPr>
      <w:r>
        <w:t xml:space="preserve">Fixture line 33. Delivered a representative accomplishment statement for fixture testing with a measurable outcome and enough clause structure to exercise wrapping and parsing</w:t>
      </w:r>
    </w:p>
    <w:p w14:paraId="6353DAB9" w14:textId="77777777" w:rsidR="00D91484" w:rsidRDefault="00000000">
      <w:pPr>
        <w:numPr>
          <w:ilvl w:val="0"/>
          <w:numId w:val="1"/>
        </w:numPr>
        <w:spacing w:before="30" w:after="30"/>
      </w:pPr>
      <w:r>
        <w:t xml:space="preserve">Fixture line 34. Delivered a representative accomplishment statement for fixture testing with a measurable outcome and enough clause structure to exercise wrapping and par</w:t>
      </w:r>
    </w:p>
    <w:p w14:paraId="22FADF0C" w14:textId="77777777" w:rsidR="00D91484" w:rsidRDefault="00000000">
      <w:pPr>
        <w:tabs>
          <w:tab w:val="right" w:pos="9360"/>
        </w:tabs>
        <w:spacing w:before="180" w:after="40"/>
        <w:rPr>
          <w:color w:val="666666"/>
          <w:sz w:val="20"/>
          <w:szCs w:val="20"/>
        </w:rPr>
      </w:pPr>
      <w:r>
        <w:rPr>
          <w:b/>
          <w:bCs/>
          <w:sz w:val="22"/>
          <w:szCs w:val="22"/>
        </w:rPr>
        <w:t xml:space="preserve">Trellis Construction Group   Project Design LeadSep 2017 – Apr 2022</w:t>
      </w:r>
      <w:r>
        <w:rPr>
          <w:sz w:val="22"/>
          <w:szCs w:val="22"/>
        </w:rPr>
        <w:t xml:space="preserve"/>
      </w:r>
      <w:r>
        <w:rPr>
          <w:i/>
          <w:iCs/>
          <w:color w:val="666666"/>
        </w:rPr>
        <w:t/>
      </w:r>
      <w:r>
        <w:tab/>
      </w:r>
      <w:r>
        <w:rPr>
          <w:color w:val="666666"/>
          <w:sz w:val="20"/>
          <w:szCs w:val="20"/>
        </w:rPr>
        <w:t/>
      </w:r>
    </w:p>
    <w:p w14:paraId="0D4BA229" w14:textId="77777777" w:rsidR="00D91484" w:rsidRDefault="00000000">
      <w:pPr>
        <w:numPr>
          <w:ilvl w:val="0"/>
          <w:numId w:val="1"/>
        </w:numPr>
        <w:spacing w:before="30" w:after="30"/>
      </w:pPr>
      <w:r>
        <w:t xml:space="preserve">Fixture line 36. Delivered a representative accomplishment statement for fixture testing with a measurable outcome and enough clause structure to exercise wrapping and parsing</w:t>
      </w:r>
    </w:p>
    <w:p w14:paraId="2998A75C" w14:textId="77777777" w:rsidR="00D91484" w:rsidRDefault="00000000">
      <w:pPr>
        <w:spacing w:after="80"/>
        <w:rPr>
          <w:color w:val="000000"/>
          <w:sz w:val="20"/>
          <w:szCs w:val="20"/>
        </w:rPr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sdt>
      <w:sdtPr>
        <w:tag w:val="goog_rdk_0"/>
        <w:id w:val="-1516367754"/>
        <w:lock w:val="contentLocked"/>
      </w:sdtPr>
      <w:sdtContent>
        <w:tbl>
          <w:tblPr>
            <w:tblStyle w:val="a0"/>
            <w:tblW w:w="9360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275"/>
            <w:gridCol w:w="8085"/>
          </w:tblGrid>
          <w:tr w:rsidR="00D91484" w14:paraId="04FDE1A7" w14:textId="77777777">
            <w:tc>
              <w:tcPr>
                <w:tcW w:w="127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0592B31" w14:textId="77777777" w:rsidR="00D91484" w:rsidRDefault="00000000">
                <w:pPr>
                  <w:spacing w:before="40" w:after="40"/>
                  <w:rPr>
                    <w:color w:val="000000"/>
                    <w:sz w:val="20"/>
                    <w:szCs w:val="20"/>
                  </w:rPr>
                </w:pPr>
                <w:r>
                  <w:rPr>
                    <w:b/>
                    <w:bCs/>
                    <w:color w:val="000000"/>
                    <w:sz w:val="20"/>
                    <w:szCs w:val="20"/>
                  </w:rPr>
                  <w:t xml:space="preserve">Platform: Alpha Platform, Beta Module, Gamma Service, Delta Toolkit, Epsilon Suite</w:t>
                </w:r>
              </w:p>
            </w:tc>
            <w:tc>
              <w:tcPr>
                <w:tcW w:w="808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7DAEE89" w14:textId="77777777" w:rsidR="00D91484" w:rsidRDefault="00000000">
                <w:pPr>
                  <w:spacing w:before="40" w:after="40"/>
                  <w:rPr>
                    <w:color w:val="000000"/>
                    <w:sz w:val="20"/>
                    <w:szCs w:val="20"/>
                  </w:rPr>
                </w:pPr>
                <w:r>
                  <w:rPr>
                    <w:color w:val="000000"/>
                    <w:sz w:val="20"/>
                    <w:szCs w:val="20"/>
                  </w:rPr>
                  <w:t xml:space="preserve">Alpha Platform · Beta Module · Gamma Service · Delta Toolkit · Epsilon Suite · Zeta Engine</w:t>
                </w:r>
              </w:p>
            </w:tc>
          </w:tr>
          <w:tr w:rsidR="00D91484" w14:paraId="7F1A4CD0" w14:textId="77777777">
            <w:trPr>
              <w:trHeight w:val="287"/>
            </w:trPr>
            <w:tc>
              <w:tcPr>
                <w:tcW w:w="127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AC67C04" w14:textId="77777777" w:rsidR="00D91484" w:rsidRDefault="00000000">
                <w:pPr>
                  <w:spacing w:before="40" w:after="40"/>
                  <w:rPr>
                    <w:color w:val="000000"/>
                    <w:sz w:val="20"/>
                    <w:szCs w:val="20"/>
                  </w:rPr>
                </w:pPr>
                <w:r>
                  <w:rPr>
                    <w:b/>
                    <w:bCs/>
                    <w:color w:val="000000"/>
                    <w:sz w:val="20"/>
                    <w:szCs w:val="20"/>
                  </w:rPr>
                  <w:t xml:space="preserve">Advisory: Alpha Platform, Beta Module, Gamma Service, Delta Toolkit, Epsilon Suite</w:t>
                </w:r>
              </w:p>
            </w:tc>
            <w:tc>
              <w:tcPr>
                <w:tcW w:w="808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B906FB5" w14:textId="77777777" w:rsidR="00D91484" w:rsidRDefault="00000000">
                <w:pPr>
                  <w:spacing w:before="40" w:after="40"/>
                  <w:rPr>
                    <w:color w:val="000000"/>
                    <w:sz w:val="20"/>
                    <w:szCs w:val="20"/>
                  </w:rPr>
                </w:pPr>
                <w:r>
                  <w:rPr>
                    <w:color w:val="000000"/>
                    <w:sz w:val="20"/>
                    <w:szCs w:val="20"/>
                  </w:rPr>
                  <w:t xml:space="preserve">Alpha Platform · Beta Module · Gamma Service · Delta Toolkit · Epsilon Suite · Zeta Engine</w:t>
                </w:r>
              </w:p>
            </w:tc>
          </w:tr>
          <w:tr w:rsidR="00D91484" w14:paraId="28B74B0D" w14:textId="77777777">
            <w:tc>
              <w:tcPr>
                <w:tcW w:w="127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F01D481" w14:textId="77777777" w:rsidR="00D91484" w:rsidRDefault="00000000">
                <w:pPr>
                  <w:spacing w:before="40" w:after="40"/>
                  <w:rPr>
                    <w:color w:val="000000"/>
                    <w:sz w:val="20"/>
                    <w:szCs w:val="20"/>
                  </w:rPr>
                </w:pPr>
                <w:r>
                  <w:rPr>
                    <w:b/>
                    <w:bCs/>
                    <w:color w:val="000000"/>
                    <w:sz w:val="20"/>
                    <w:szCs w:val="20"/>
                  </w:rPr>
                  <w:t xml:space="preserve">Tooling: Alpha Platform, Beta Module, Gamma Service, Delta Toolkit, Epsilon Suite</w:t>
                </w:r>
              </w:p>
            </w:tc>
            <w:tc>
              <w:tcPr>
                <w:tcW w:w="808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44225F6" w14:textId="77777777" w:rsidR="00D91484" w:rsidRDefault="00000000">
                <w:pPr>
                  <w:spacing w:before="40" w:after="40"/>
                  <w:rPr>
                    <w:color w:val="000000"/>
                    <w:sz w:val="20"/>
                    <w:szCs w:val="20"/>
                  </w:rPr>
                </w:pPr>
                <w:r>
                  <w:rPr>
                    <w:color w:val="000000"/>
                    <w:sz w:val="20"/>
                    <w:szCs w:val="20"/>
                  </w:rPr>
                  <w:t xml:space="preserve">Alpha Platform · Beta Module · Gamma Service · Delta Toolkit · Epsilon Suite · Zeta Engine</w:t>
                </w:r>
              </w:p>
            </w:tc>
          </w:tr>
        </w:tbl>
      </w:sdtContent>
    </w:sdt>
    <w:p w14:paraId="1AC6EECB" w14:textId="77777777" w:rsidR="00D91484" w:rsidRDefault="00D91484">
      <w:pPr>
        <w:pBdr>
          <w:bottom w:val="single" w:sz="4" w:space="1" w:color="CCCCCC"/>
        </w:pBdr>
        <w:spacing w:before="60" w:after="100"/>
      </w:pPr>
    </w:p>
    <w:p w14:paraId="5CC396A5" w14:textId="77777777" w:rsidR="00D91484" w:rsidRDefault="00000000">
      <w:pPr>
        <w:spacing w:after="80"/>
      </w:pPr>
      <w:r>
        <w:rPr>
          <w:b/>
          <w:bCs/>
          <w:color w:val="1F3864"/>
          <w:sz w:val="22"/>
          <w:szCs w:val="22"/>
        </w:rPr>
        <w:t xml:space="preserve">Education &amp; Certifications</w:t>
      </w:r>
    </w:p>
    <w:p w14:paraId="56771AEC" w14:textId="77777777" w:rsidR="00D914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b/>
          <w:bCs/>
        </w:rPr>
        <w:t xml:space="preserve">Associate in Computer Science  —  Riverside Community College (Dec 2009)</w:t>
      </w:r>
      <w:proofErr w:type="gramStart"/>
      <w:r>
        <w:rPr>
          <w:b/>
          <w:bCs/>
        </w:rPr>
        <w:t/>
      </w:r>
      <w:r>
        <w:t xml:space="preserve"/>
      </w:r>
      <w:proofErr w:type="gramEnd"/>
      <w:r>
        <w:t xml:space="preserve"/>
      </w:r>
    </w:p>
    <w:p w14:paraId="3250A78D" w14:textId="77777777" w:rsidR="00D914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b/>
          <w:bCs/>
        </w:rPr>
        <w:t xml:space="preserve">Platform Certified Administrator  —  Mar 2024</w:t>
      </w:r>
      <w:proofErr w:type="gramStart"/>
      <w:r>
        <w:rPr>
          <w:b/>
          <w:bCs/>
        </w:rPr>
        <w:t/>
      </w:r>
      <w:r>
        <w:t xml:space="preserve"/>
      </w:r>
      <w:proofErr w:type="gramEnd"/>
      <w:r>
        <w:t xml:space="preserve"/>
      </w:r>
    </w:p>
    <w:p w14:paraId="5B38A191" w14:textId="77777777" w:rsidR="00D914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</w:pPr>
      <w:r>
        <w:rPr>
          <w:b/>
          <w:bCs/>
        </w:rPr>
        <w:t xml:space="preserve">Platform Certified Business Analyst  —  Dec 2024</w:t>
      </w:r>
      <w:proofErr w:type="gramStart"/>
      <w:r>
        <w:rPr>
          <w:b/>
          <w:bCs/>
        </w:rPr>
        <w:t/>
      </w:r>
      <w:r>
        <w:t xml:space="preserve"/>
      </w:r>
      <w:proofErr w:type="gramEnd"/>
      <w:r>
        <w:t xml:space="preserve"/>
      </w:r>
    </w:p>
    <w:p w14:paraId="269B0D3F" w14:textId="77777777" w:rsidR="00D91484" w:rsidRDefault="00000000">
      <w:pPr>
        <w:numPr>
          <w:ilvl w:val="0"/>
          <w:numId w:val="1"/>
        </w:numPr>
        <w:spacing w:before="30" w:after="30"/>
      </w:pPr>
      <w:r>
        <w:rPr>
          <w:b/>
          <w:bCs/>
        </w:rPr>
        <w:t xml:space="preserve">Platform Certified Business Analyst  —  In Progress</w:t>
      </w:r>
      <w:proofErr w:type="gramStart"/>
      <w:r>
        <w:rPr>
          <w:b/>
          <w:bCs/>
        </w:rPr>
        <w:t/>
      </w:r>
      <w:r>
        <w:t xml:space="preserve"/>
      </w:r>
      <w:proofErr w:type="gramEnd"/>
      <w:r>
        <w:t xml:space="preserve"/>
      </w:r>
    </w:p>
    <w:p w14:paraId="2557EE00" w14:textId="77777777" w:rsidR="00D91484" w:rsidRDefault="00D91484">
      <w:pPr>
        <w:spacing w:before="200" w:after="80"/>
      </w:pPr>
    </w:p>
    <w:sectPr w:rsidR="00D91484">
      <w:pgSz w:w="12240" w:h="15840"/>
      <w:pgMar w:top="900" w:right="1080" w:bottom="90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1E3D3" w14:textId="77777777" w:rsidR="002B5729" w:rsidRDefault="002B5729">
      <w:r>
        <w:separator/>
      </w:r>
    </w:p>
  </w:endnote>
  <w:endnote w:type="continuationSeparator" w:id="0">
    <w:p w14:paraId="74BC91D3" w14:textId="77777777" w:rsidR="002B5729" w:rsidRDefault="002B5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EFA09F-BCA7-4AA7-A152-B63866A9AB68}"/>
    <w:embedBold r:id="rId2" w:fontKey="{CA34F815-B0F6-4044-BBF7-D86FD90102EE}"/>
    <w:embedItalic r:id="rId3" w:fontKey="{722E4A68-8410-427C-A967-7AAD4E9572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35B44A2-963B-4799-9C78-E415AC56EF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C4BA15B-CA91-42C2-89AA-E2A42BC1EB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8C8B1" w14:textId="77777777" w:rsidR="002B5729" w:rsidRDefault="002B5729">
      <w:r>
        <w:separator/>
      </w:r>
    </w:p>
  </w:footnote>
  <w:footnote w:type="continuationSeparator" w:id="0">
    <w:p w14:paraId="101B07E1" w14:textId="77777777" w:rsidR="002B5729" w:rsidRDefault="002B57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5887"/>
    <w:multiLevelType w:val="singleLevel"/>
    <w:tmpl w:val="0FD26976"/>
    <w:lvl w:ilvl="0">
      <w:start w:val="1"/>
      <w:numFmt w:val="bullet"/>
      <w:lvlText w:val="-"/>
      <w:lvlJc w:val="left"/>
      <w:pPr>
        <w:ind w:left="121" w:hanging="121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769742FC"/>
    <w:multiLevelType w:val="multilevel"/>
    <w:tmpl w:val="05389A1A"/>
    <w:lvl w:ilvl="0">
      <w:start w:val="1"/>
      <w:numFmt w:val="bullet"/>
      <w:lvlText w:val="–"/>
      <w:lvlJc w:val="left"/>
      <w:pPr>
        <w:ind w:left="480" w:hanging="24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805737191">
    <w:abstractNumId w:val="1"/>
  </w:num>
  <w:num w:numId="2" w16cid:durableId="56059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484"/>
    <w:rsid w:val="002B5729"/>
    <w:rsid w:val="004A5068"/>
    <w:rsid w:val="005C4EEF"/>
    <w:rsid w:val="009C4FB5"/>
    <w:rsid w:val="00C36DFE"/>
    <w:rsid w:val="00D9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03DB"/>
  <w15:docId w15:val="{82D6C64D-C8C8-47A5-9612-A4D94413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C4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01" Type="http://schemas.openxmlformats.org/officeDocument/2006/relationships/hyperlink" Target="mailto:jordan.rivers@example.com" TargetMode="External"/><Relationship Id="rId102" Type="http://schemas.openxmlformats.org/officeDocument/2006/relationships/hyperlink" Target="https://linkedin.com/in/jordanrivers" TargetMode="External"/></Relationships>
</file>

<file path=word/_rels/fontTable.xml.rels><?xml version="1.0" encoding="UTF-8" standalone="yes"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b5uDSPeZRQ7dvww8e1USQfjD8g==">CgMxLjAaHwoBMBIaChgICVIUChJ0YWJsZS5kY3p2cmtoNXY1cWg4AHIhMS1DVlZFR0tYUHd5ZFhwaUF0RWVnR0gzLVRod2VUTGdL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719</Words>
  <Characters>4632</Characters>
  <Application>Microsoft Office Word</Application>
  <DocSecurity>0</DocSecurity>
  <Lines>75</Lines>
  <Paragraphs>48</Paragraphs>
  <ScaleCrop>false</ScaleCrop>
  <Company>Fixture</Company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Fixture</cp:lastModifiedBy>
  <cp:revision>2</cp:revision>
  <dcterms:created xsi:type="dcterms:W3CDTF">2026-08-01T16:06:00Z</dcterms:created>
  <dcterms:modified xsi:type="dcterms:W3CDTF">2026-08-01T16:06:00Z</dcterms:modified>
</cp:coreProperties>
</file>