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highlight w:val="white"/>
        </w:rPr>
      </w:pPr>
      <w:r w:rsidDel="00000000" w:rsidR="00000000" w:rsidRPr="00000000">
        <w:rPr>
          <w:rFonts w:ascii="Roboto" w:cs="Roboto" w:eastAsia="Roboto" w:hAnsi="Roboto"/>
          <w:b w:val="1"/>
          <w:sz w:val="40"/>
          <w:szCs w:val="40"/>
          <w:highlight w:val="white"/>
          <w:rtl w:val="0"/>
        </w:rPr>
        <w:t xml:space="preserve">Door Lock system using RFID with Arduino UNO</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6"/>
          <w:szCs w:val="26"/>
        </w:rPr>
      </w:pPr>
      <w:r w:rsidDel="00000000" w:rsidR="00000000" w:rsidRPr="00000000">
        <w:rPr>
          <w:rFonts w:ascii="Roboto" w:cs="Roboto" w:eastAsia="Roboto" w:hAnsi="Roboto"/>
          <w:color w:val="374151"/>
          <w:sz w:val="24"/>
          <w:szCs w:val="24"/>
          <w:shd w:fill="f7f7f8" w:val="clear"/>
          <w:rtl w:val="0"/>
        </w:rPr>
        <w:t xml:space="preserve">This documentation provides a comprehensive guide for creating an RFID-based door lock system using an Arduino Uno. The project is designed to enhance security and access control in various settings, such as homes, offices, or any location where restricted entry is required.</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Hardware Components: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Arduino Uno</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RFID Module (e.g., MFRC522)</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Servo Motor</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RFID Cards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b w:val="1"/>
        </w:rPr>
      </w:pPr>
      <w:r w:rsidDel="00000000" w:rsidR="00000000" w:rsidRPr="00000000">
        <w:rPr>
          <w:rFonts w:ascii="Roboto" w:cs="Roboto" w:eastAsia="Roboto" w:hAnsi="Roboto"/>
          <w:b w:val="1"/>
          <w:color w:val="374151"/>
          <w:sz w:val="24"/>
          <w:szCs w:val="24"/>
          <w:rtl w:val="0"/>
        </w:rPr>
        <w:t xml:space="preserve">Jumper Wires</w:t>
      </w:r>
    </w:p>
    <w:p w:rsidR="00000000" w:rsidDel="00000000" w:rsidP="00000000" w:rsidRDefault="00000000" w:rsidRPr="00000000" w14:paraId="0000000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 Requirements:</w:t>
      </w:r>
    </w:p>
    <w:p w:rsidR="00000000" w:rsidDel="00000000" w:rsidP="00000000" w:rsidRDefault="00000000" w:rsidRPr="00000000" w14:paraId="0000000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Arduino IDE.</w:t>
      </w:r>
    </w:p>
    <w:p w:rsidR="00000000" w:rsidDel="00000000" w:rsidP="00000000" w:rsidRDefault="00000000" w:rsidRPr="00000000" w14:paraId="0000000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Arduino libraries:</w:t>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&lt;SPI.h&gt; </w:t>
      </w:r>
    </w:p>
    <w:p w:rsidR="00000000" w:rsidDel="00000000" w:rsidP="00000000" w:rsidRDefault="00000000" w:rsidRPr="00000000" w14:paraId="0000000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&lt;MFRC522.h&gt;</w:t>
      </w:r>
    </w:p>
    <w:p w:rsidR="00000000" w:rsidDel="00000000" w:rsidP="00000000" w:rsidRDefault="00000000" w:rsidRPr="00000000" w14:paraId="0000001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  &lt;Servo.h&gt;</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Install Required Libraries</w:t>
      </w:r>
    </w:p>
    <w:p w:rsidR="00000000" w:rsidDel="00000000" w:rsidP="00000000" w:rsidRDefault="00000000" w:rsidRPr="00000000" w14:paraId="0000001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the Arduino IDE, go to "Sketch" &gt; "Include Library" &gt; "Manage Libraries."</w:t>
      </w:r>
    </w:p>
    <w:p w:rsidR="00000000" w:rsidDel="00000000" w:rsidP="00000000" w:rsidRDefault="00000000" w:rsidRPr="00000000" w14:paraId="0000001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Search for and install the following libraries:</w:t>
      </w:r>
    </w:p>
    <w:p w:rsidR="00000000" w:rsidDel="00000000" w:rsidP="00000000" w:rsidRDefault="00000000" w:rsidRPr="00000000" w14:paraId="0000001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SPI.h</w:t>
      </w:r>
    </w:p>
    <w:p w:rsidR="00000000" w:rsidDel="00000000" w:rsidP="00000000" w:rsidRDefault="00000000" w:rsidRPr="00000000" w14:paraId="0000001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MFRC522.h</w:t>
      </w:r>
    </w:p>
    <w:p w:rsidR="00000000" w:rsidDel="00000000" w:rsidP="00000000" w:rsidRDefault="00000000" w:rsidRPr="00000000" w14:paraId="0000001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Servo.h</w:t>
      </w:r>
    </w:p>
    <w:p w:rsidR="00000000" w:rsidDel="00000000" w:rsidP="00000000" w:rsidRDefault="00000000" w:rsidRPr="00000000" w14:paraId="00000018">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Wiring the Components</w:t>
      </w:r>
    </w:p>
    <w:p w:rsidR="00000000" w:rsidDel="00000000" w:rsidP="00000000" w:rsidRDefault="00000000" w:rsidRPr="00000000" w14:paraId="0000001A">
      <w:pPr>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Pr>
        <w:drawing>
          <wp:inline distB="114300" distT="114300" distL="114300" distR="114300">
            <wp:extent cx="5848350" cy="2286137"/>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848350" cy="228613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Pr>
        <w:drawing>
          <wp:inline distB="114300" distT="114300" distL="114300" distR="114300">
            <wp:extent cx="5243513" cy="1870064"/>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243513" cy="187006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Step 3: Code </w:t>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81338" cy="145713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1338" cy="145713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52763" cy="141863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52763" cy="141863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62400" cy="2909466"/>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62400" cy="290946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 Get the output from the Serial monitor</w:t>
      </w:r>
    </w:p>
    <w:p w:rsidR="00000000" w:rsidDel="00000000" w:rsidP="00000000" w:rsidRDefault="00000000" w:rsidRPr="00000000" w14:paraId="0000002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