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0.9570312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RFCC</w:t>
            </w:r>
            <w:r w:rsidDel="00000000" w:rsidR="00000000" w:rsidRPr="00000000">
              <w:rPr>
                <w:b w:val="1"/>
                <w:rtl w:val="0"/>
              </w:rPr>
              <w:t xml:space="preserve">, Razon Social, Domicilio)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PK-&gt;RFCC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FK-&gt;No tiene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AK-&gt;RazonSocial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Facturas(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NoFac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RFCC,</w:t>
            </w:r>
            <w:r w:rsidDel="00000000" w:rsidR="00000000" w:rsidRPr="00000000">
              <w:rPr>
                <w:b w:val="1"/>
                <w:rtl w:val="0"/>
              </w:rPr>
              <w:t xml:space="preserve"> Fecha, Status)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PK-&gt;NoFac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FK -&gt;RFCC (hace referencia a Clientes)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AK -&gt; NoFac,Fecha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Proveedor(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RFCP</w:t>
            </w:r>
            <w:r w:rsidDel="00000000" w:rsidR="00000000" w:rsidRPr="00000000">
              <w:rPr>
                <w:b w:val="1"/>
                <w:rtl w:val="0"/>
              </w:rPr>
              <w:t xml:space="preserve">,RazonSocial, Domicilio,Contacto)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PK-&gt;RFCP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FK-&gt;No tiene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AK-&gt;RFCP,RazonSocial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Productos(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CBarras</w:t>
            </w:r>
            <w:r w:rsidDel="00000000" w:rsidR="00000000" w:rsidRPr="00000000">
              <w:rPr>
                <w:b w:val="1"/>
                <w:rtl w:val="0"/>
              </w:rPr>
              <w:t xml:space="preserve">, Nombre, Descripción, Precio, Existencia)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PK-&gt;CBarras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FK -&gt;No tiene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AK -&gt; (CBarras, Descripcion)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Facturas_Productos(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NoFac,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CBarras,</w:t>
            </w:r>
            <w:r w:rsidDel="00000000" w:rsidR="00000000" w:rsidRPr="00000000">
              <w:rPr>
                <w:b w:val="1"/>
                <w:rtl w:val="0"/>
              </w:rPr>
              <w:t xml:space="preserve"> Cantidad)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PK-&gt;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FK1 -&gt;</w:t>
            </w:r>
            <w:r w:rsidDel="00000000" w:rsidR="00000000" w:rsidRPr="00000000">
              <w:rPr>
                <w:u w:val="single"/>
                <w:rtl w:val="0"/>
              </w:rPr>
              <w:t xml:space="preserve">NoFac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FK2 -&gt;</w:t>
            </w:r>
            <w:r w:rsidDel="00000000" w:rsidR="00000000" w:rsidRPr="00000000">
              <w:rPr>
                <w:u w:val="single"/>
                <w:rtl w:val="0"/>
              </w:rPr>
              <w:t xml:space="preserve">CBarras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AK -&gt; (NoFac,CBarras,Cantidad)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Proveedor_Productos(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RFCP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CBarras</w:t>
            </w:r>
            <w:r w:rsidDel="00000000" w:rsidR="00000000" w:rsidRPr="00000000">
              <w:rPr>
                <w:b w:val="1"/>
                <w:rtl w:val="0"/>
              </w:rPr>
              <w:t xml:space="preserve">,Fecha, Cantidad)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PK-&gt;RFCP,CBarras,Fecha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FK-&gt;RFCP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FK-&gt;CBarras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AK(RFCP, CBarras,Fecha,Cantidad)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40" w:before="220" w:line="470.84400000000005" w:lineRule="auto"/>
        <w:rPr/>
      </w:pPr>
      <w:bookmarkStart w:colFirst="0" w:colLast="0" w:name="_vmc4whj6tvrh" w:id="0"/>
      <w:bookmarkEnd w:id="0"/>
      <w:r w:rsidDel="00000000" w:rsidR="00000000" w:rsidRPr="00000000">
        <w:rPr>
          <w:rtl w:val="0"/>
        </w:rPr>
        <w:t xml:space="preserve">Expresión de consultas en álgebra relacional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Plantea expresiones en Álgebra relacional para las siguientes consultas: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(Clave, Descripcion, Precio)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(RFC, RazonSocial)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(Numero, Denominacion)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ENTREGAN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(Clave, RFC, Numero, Fecha, Cantidad)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1) La descripción de los materiales con claves mayores a 2000 y precios menores a 100.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353.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300" w:before="30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</w:t>
            </w:r>
            <w:r w:rsidDel="00000000" w:rsidR="00000000" w:rsidRPr="00000000">
              <w:rPr>
                <w:rFonts w:ascii="Roboto" w:cs="Roboto" w:eastAsia="Roboto" w:hAnsi="Roboto"/>
                <w:vertAlign w:val="subscript"/>
                <w:rtl w:val="0"/>
              </w:rPr>
              <w:t xml:space="preserve">{Descripción}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[SL </w:t>
            </w:r>
            <w:r w:rsidDel="00000000" w:rsidR="00000000" w:rsidRPr="00000000">
              <w:rPr>
                <w:rFonts w:ascii="Roboto" w:cs="Roboto" w:eastAsia="Roboto" w:hAnsi="Roboto"/>
                <w:vertAlign w:val="subscript"/>
                <w:rtl w:val="0"/>
              </w:rPr>
              <w:t xml:space="preserve">{clave &gt;= 2000 and precio &lt; 100}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Materiales]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La descripción de los materiales que han sido entregados para el proyecto  "Aguascalientes".</w:t>
      </w:r>
    </w:p>
    <w:p w:rsidR="00000000" w:rsidDel="00000000" w:rsidP="00000000" w:rsidRDefault="00000000" w:rsidRPr="00000000" w14:paraId="00000043">
      <w:pPr>
        <w:spacing w:after="220" w:before="22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300" w:before="300" w:line="240" w:lineRule="auto"/>
              <w:jc w:val="cente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M={Materiales &gt;&lt; {Entregan &gt;&lt; Proyectos}}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300" w:before="300" w:line="240" w:lineRule="auto"/>
              <w:jc w:val="cente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vertAlign w:val="subscript"/>
                <w:rtl w:val="0"/>
              </w:rPr>
              <w:t xml:space="preserve">{Descripción}  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[SL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vertAlign w:val="subscript"/>
                <w:rtl w:val="0"/>
              </w:rPr>
              <w:t xml:space="preserve">{Denominación=’Aguascalientes’}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20" w:before="22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20" w:before="22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La razón social de los proveedores que han entregado cantidades mayores a 100 del artículo con clave 1000.</w:t>
      </w:r>
    </w:p>
    <w:p w:rsidR="00000000" w:rsidDel="00000000" w:rsidP="00000000" w:rsidRDefault="00000000" w:rsidRPr="00000000" w14:paraId="0000004B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proveedores -&gt; (cantidad&gt;100) -&gt; (clave=1000)</w:t>
      </w:r>
    </w:p>
    <w:p w:rsidR="00000000" w:rsidDel="00000000" w:rsidP="00000000" w:rsidRDefault="00000000" w:rsidRPr="00000000" w14:paraId="0000004C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</w:t>
        <w:tab/>
        <w:t xml:space="preserve">proveedores y entregan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300" w:before="300" w:line="240" w:lineRule="auto"/>
              <w:jc w:val="center"/>
              <w:rPr>
                <w:rFonts w:ascii="Roboto" w:cs="Roboto" w:eastAsia="Roboto" w:hAnsi="Roboto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 </w:t>
            </w:r>
            <w:r w:rsidDel="00000000" w:rsidR="00000000" w:rsidRPr="00000000">
              <w:rPr>
                <w:rFonts w:ascii="Roboto" w:cs="Roboto" w:eastAsia="Roboto" w:hAnsi="Roboto"/>
                <w:vertAlign w:val="subscript"/>
                <w:rtl w:val="0"/>
              </w:rPr>
              <w:t xml:space="preserve">{Razón Social}       </w:t>
            </w: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[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Proveedores&gt;&lt; [SL </w:t>
            </w:r>
            <w:r w:rsidDel="00000000" w:rsidR="00000000" w:rsidRPr="00000000">
              <w:rPr>
                <w:rFonts w:ascii="Roboto" w:cs="Roboto" w:eastAsia="Roboto" w:hAnsi="Roboto"/>
                <w:vertAlign w:val="subscript"/>
                <w:rtl w:val="0"/>
              </w:rPr>
              <w:t xml:space="preserve">{Cantidad&gt;100 AND Clave=1000}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Entregan]</w:t>
            </w:r>
            <w:r w:rsidDel="00000000" w:rsidR="00000000" w:rsidRPr="00000000">
              <w:rPr>
                <w:rFonts w:ascii="Roboto" w:cs="Roboto" w:eastAsia="Roboto" w:hAnsi="Roboto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3) El RFC de los proveedores que han entregado "Varilla 3/4" a los proyectos tanto a "Mérida" como a "San Luis".</w:t>
      </w:r>
    </w:p>
    <w:p w:rsidR="00000000" w:rsidDel="00000000" w:rsidP="00000000" w:rsidRDefault="00000000" w:rsidRPr="00000000" w14:paraId="00000059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proveedores(RFC) -&gt; Proyectos(Varilla3/4) -&gt; </w:t>
      </w:r>
    </w:p>
    <w:p w:rsidR="00000000" w:rsidDel="00000000" w:rsidP="00000000" w:rsidRDefault="00000000" w:rsidRPr="00000000" w14:paraId="0000005A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</w:r>
    </w:p>
    <w:tbl>
      <w:tblPr>
        <w:tblStyle w:val="Table11"/>
        <w:tblW w:w="10545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5"/>
        <w:tblGridChange w:id="0">
          <w:tblGrid>
            <w:gridCol w:w="10545"/>
          </w:tblGrid>
        </w:tblGridChange>
      </w:tblGrid>
      <w:tr>
        <w:trPr>
          <w:trHeight w:val="2148.3007812499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H1=SL { Descripción= Varilla ¾  AND Denominación= ‘Merida’} [[Entregan &gt;&lt; Materiales] &gt;&lt; Proyectos]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H2=SL { Descripción= Varilla ¾  AND Denominación= ‘San Luis’} [[Entregan &gt;&lt; Materiales] &gt;&lt; Proyectos]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 {RFC}   H1  IN   H2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4) Denominación de los proyectos, descripción de los materiales y razón social de l</w:t>
        <w:tab/>
        <w:t xml:space="preserve">los proveedores con entregas durante el año de 1997.</w:t>
      </w:r>
    </w:p>
    <w:p w:rsidR="00000000" w:rsidDel="00000000" w:rsidP="00000000" w:rsidRDefault="00000000" w:rsidRPr="00000000" w14:paraId="00000062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63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300" w:before="30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M= </w:t>
            </w:r>
            <w:r w:rsidDel="00000000" w:rsidR="00000000" w:rsidRPr="00000000">
              <w:rPr>
                <w:rFonts w:ascii="Roboto" w:cs="Roboto" w:eastAsia="Roboto" w:hAnsi="Roboto"/>
                <w:vertAlign w:val="subscript"/>
                <w:rtl w:val="0"/>
              </w:rPr>
              <w:t xml:space="preserve">SL{Fecha=1997}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[Proveedores &gt;&lt; [Entregan &gt;&lt; Materiales]]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300" w:before="30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  </w:t>
            </w:r>
            <w:r w:rsidDel="00000000" w:rsidR="00000000" w:rsidRPr="00000000">
              <w:rPr>
                <w:rFonts w:ascii="Roboto" w:cs="Roboto" w:eastAsia="Roboto" w:hAnsi="Roboto"/>
                <w:vertAlign w:val="subscript"/>
                <w:rtl w:val="0"/>
              </w:rPr>
              <w:t xml:space="preserve">{Denominación, Descripción, Razón Social}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M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20" w:before="22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EJERCICIO 2</w:t>
      </w:r>
    </w:p>
    <w:p w:rsidR="00000000" w:rsidDel="00000000" w:rsidP="00000000" w:rsidRDefault="00000000" w:rsidRPr="00000000" w14:paraId="00000072">
      <w:pPr>
        <w:spacing w:after="220" w:before="22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057775" cy="178117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00" w:before="30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EJERCICIO 3-INCISO 2)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- Títulos de películas en las que ha actuado Sharon Stone.</w:t>
      </w:r>
    </w:p>
    <w:p w:rsidR="00000000" w:rsidDel="00000000" w:rsidP="00000000" w:rsidRDefault="00000000" w:rsidRPr="00000000" w14:paraId="00000075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{Título}</w:t>
      </w:r>
      <w:r w:rsidDel="00000000" w:rsidR="00000000" w:rsidRPr="00000000">
        <w:rPr>
          <w:sz w:val="28"/>
          <w:szCs w:val="28"/>
          <w:rtl w:val="0"/>
        </w:rPr>
        <w:t xml:space="preserve"> SL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{nombre= ‘Sharon Stone’}</w:t>
      </w:r>
      <w:r w:rsidDel="00000000" w:rsidR="00000000" w:rsidRPr="00000000">
        <w:rPr>
          <w:sz w:val="28"/>
          <w:szCs w:val="28"/>
          <w:rtl w:val="0"/>
        </w:rPr>
        <w:t xml:space="preserve"> ELENCO</w:t>
      </w:r>
    </w:p>
    <w:p w:rsidR="00000000" w:rsidDel="00000000" w:rsidP="00000000" w:rsidRDefault="00000000" w:rsidRPr="00000000" w14:paraId="00000076">
      <w:pP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- Nombre e importe de ventas de los productores que han producido películas en las que ha actuado Tom Cruise.</w:t>
      </w:r>
    </w:p>
    <w:p w:rsidR="00000000" w:rsidDel="00000000" w:rsidP="00000000" w:rsidRDefault="00000000" w:rsidRPr="00000000" w14:paraId="00000078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H1=SL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{nombreA= ‘Tom Cruise’}</w:t>
      </w:r>
      <w:r w:rsidDel="00000000" w:rsidR="00000000" w:rsidRPr="00000000">
        <w:rPr>
          <w:sz w:val="28"/>
          <w:szCs w:val="28"/>
          <w:rtl w:val="0"/>
        </w:rPr>
        <w:t xml:space="preserve"> [[Elenco &gt;&lt; Películas] &gt;&lt; Productor]</w:t>
      </w:r>
    </w:p>
    <w:p w:rsidR="00000000" w:rsidDel="00000000" w:rsidP="00000000" w:rsidRDefault="00000000" w:rsidRPr="00000000" w14:paraId="00000079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{NombreP,importeVenta}</w:t>
      </w:r>
      <w:r w:rsidDel="00000000" w:rsidR="00000000" w:rsidRPr="00000000">
        <w:rPr>
          <w:sz w:val="28"/>
          <w:szCs w:val="28"/>
          <w:rtl w:val="0"/>
        </w:rPr>
        <w:t xml:space="preserve">  H1</w:t>
      </w:r>
    </w:p>
    <w:p w:rsidR="00000000" w:rsidDel="00000000" w:rsidP="00000000" w:rsidRDefault="00000000" w:rsidRPr="00000000" w14:paraId="0000007A">
      <w:pP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7C">
      <w:pPr>
        <w:spacing w:after="300" w:before="3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1"/>
          <w:szCs w:val="21"/>
          <w:rtl w:val="0"/>
        </w:rPr>
        <w:t xml:space="preserve">M=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[Película &gt;&lt; Estudio]</w:t>
      </w:r>
    </w:p>
    <w:p w:rsidR="00000000" w:rsidDel="00000000" w:rsidP="00000000" w:rsidRDefault="00000000" w:rsidRPr="00000000" w14:paraId="0000007E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 Dirección}</w:t>
      </w:r>
      <w:r w:rsidDel="00000000" w:rsidR="00000000" w:rsidRPr="00000000">
        <w:rPr>
          <w:sz w:val="28"/>
          <w:szCs w:val="28"/>
          <w:rtl w:val="0"/>
        </w:rPr>
        <w:t xml:space="preserve"> SL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 duración&gt;3horas AND [nombre=Salma Hayek OR nombre= Antonio Banderas]}</w:t>
      </w:r>
      <w:r w:rsidDel="00000000" w:rsidR="00000000" w:rsidRPr="00000000">
        <w:rPr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 w14:paraId="0000007F">
      <w:pP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- Nombre de todo el elenco que participo en la película "Los enamorados" que fue producida por el estudio "Warner" de sexo femenino.</w:t>
      </w:r>
    </w:p>
    <w:p w:rsidR="00000000" w:rsidDel="00000000" w:rsidP="00000000" w:rsidRDefault="00000000" w:rsidRPr="00000000" w14:paraId="00000081">
      <w:pPr>
        <w:spacing w:after="300" w:befor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 nombreA}</w:t>
      </w:r>
      <w:r w:rsidDel="00000000" w:rsidR="00000000" w:rsidRPr="00000000">
        <w:rPr>
          <w:sz w:val="28"/>
          <w:szCs w:val="28"/>
          <w:rtl w:val="0"/>
        </w:rPr>
        <w:t xml:space="preserve"> [ SL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{ nombreEstudio= ‘Warner´} </w:t>
      </w:r>
      <w:r w:rsidDel="00000000" w:rsidR="00000000" w:rsidRPr="00000000">
        <w:rPr>
          <w:sz w:val="28"/>
          <w:szCs w:val="28"/>
          <w:rtl w:val="0"/>
        </w:rPr>
        <w:t xml:space="preserve">[Películas &gt;&lt; Estudio] ]</w:t>
      </w:r>
    </w:p>
    <w:p w:rsidR="00000000" w:rsidDel="00000000" w:rsidP="00000000" w:rsidRDefault="00000000" w:rsidRPr="00000000" w14:paraId="00000082">
      <w:pP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300" w:before="30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84">
      <w:pPr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H1= SL{Dirección= Epigmenio} [[Estudio &gt;&lt; Películas]&gt;&lt; Elenco]</w:t>
      </w:r>
    </w:p>
    <w:p w:rsidR="00000000" w:rsidDel="00000000" w:rsidP="00000000" w:rsidRDefault="00000000" w:rsidRPr="00000000" w14:paraId="00000085">
      <w:pPr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H2= SL{Dirección= La Gran Manzana} [[Estudio &gt;&lt; Películas]&gt;&lt; Elenco]</w:t>
      </w:r>
    </w:p>
    <w:p w:rsidR="00000000" w:rsidDel="00000000" w:rsidP="00000000" w:rsidRDefault="00000000" w:rsidRPr="00000000" w14:paraId="00000086">
      <w:pPr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H3= H1  H2</w:t>
      </w:r>
    </w:p>
    <w:p w:rsidR="00000000" w:rsidDel="00000000" w:rsidP="00000000" w:rsidRDefault="00000000" w:rsidRPr="00000000" w14:paraId="00000087">
      <w:pPr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H4= SL{año=1999} H3</w:t>
      </w:r>
    </w:p>
    <w:p w:rsidR="00000000" w:rsidDel="00000000" w:rsidP="00000000" w:rsidRDefault="00000000" w:rsidRPr="00000000" w14:paraId="00000088">
      <w:pPr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H5= SL{año=2010} H3</w:t>
      </w:r>
    </w:p>
    <w:p w:rsidR="00000000" w:rsidDel="00000000" w:rsidP="00000000" w:rsidRDefault="00000000" w:rsidRPr="00000000" w14:paraId="00000089">
      <w:pPr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PR{ DirecciónA, teléfono y sexo}  [ H4  H5]</w:t>
      </w:r>
    </w:p>
    <w:p w:rsidR="00000000" w:rsidDel="00000000" w:rsidP="00000000" w:rsidRDefault="00000000" w:rsidRPr="00000000" w14:paraId="0000008A">
      <w:pPr>
        <w:spacing w:after="300" w:before="30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20" w:before="22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20" w:before="22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62357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20" w:before="22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