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5366" w14:textId="77777777" w:rsidR="00AF6D22" w:rsidRPr="00460CF8" w:rsidRDefault="00000000" w:rsidP="00460CF8">
      <w:pPr>
        <w:pStyle w:val="Heading1"/>
        <w:jc w:val="center"/>
        <w:rPr>
          <w:sz w:val="52"/>
          <w:szCs w:val="52"/>
        </w:rPr>
      </w:pPr>
      <w:r w:rsidRPr="00460CF8">
        <w:rPr>
          <w:sz w:val="52"/>
          <w:szCs w:val="52"/>
        </w:rPr>
        <w:t>Software Requirements Specification (SRS) Document</w:t>
      </w:r>
    </w:p>
    <w:p w14:paraId="14513657" w14:textId="77777777" w:rsidR="00AF6D22" w:rsidRPr="00460CF8" w:rsidRDefault="00000000">
      <w:pPr>
        <w:pStyle w:val="Heading2"/>
        <w:rPr>
          <w:color w:val="B2A1C7" w:themeColor="accent4" w:themeTint="99"/>
          <w:sz w:val="44"/>
          <w:szCs w:val="44"/>
        </w:rPr>
      </w:pPr>
      <w:r w:rsidRPr="00460CF8">
        <w:rPr>
          <w:color w:val="B2A1C7" w:themeColor="accent4" w:themeTint="99"/>
          <w:sz w:val="44"/>
          <w:szCs w:val="44"/>
        </w:rPr>
        <w:t>SheCare Website</w:t>
      </w:r>
    </w:p>
    <w:p w14:paraId="0A9E699F" w14:textId="060FF3DC" w:rsidR="00AF6D22" w:rsidRPr="00A44AB0" w:rsidRDefault="00000000">
      <w:pPr>
        <w:pStyle w:val="Heading1"/>
        <w:rPr>
          <w:sz w:val="52"/>
          <w:szCs w:val="52"/>
        </w:rPr>
      </w:pPr>
      <w:r w:rsidRPr="00A44AB0">
        <w:rPr>
          <w:sz w:val="52"/>
          <w:szCs w:val="52"/>
        </w:rPr>
        <w:t>1. Introduction</w:t>
      </w:r>
      <w:r w:rsidR="00460CF8" w:rsidRPr="00A44AB0">
        <w:rPr>
          <w:sz w:val="52"/>
          <w:szCs w:val="52"/>
        </w:rPr>
        <w:t>:</w:t>
      </w:r>
    </w:p>
    <w:p w14:paraId="7A46AD35" w14:textId="5A122B32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Purpose</w:t>
      </w:r>
    </w:p>
    <w:p w14:paraId="046FD028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SheCare is an AI-powered women’s health and wellness web application designed to provide personalized insights, health tracking, and virtual gynecological assistance. The system aims to offer AI-based menstrual and fertility insights, digital health twins, and an emergency AI SOS system for enhanced women’s healthcare.</w:t>
      </w:r>
    </w:p>
    <w:p w14:paraId="5091326C" w14:textId="629037B6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Document Conventions</w:t>
      </w:r>
    </w:p>
    <w:p w14:paraId="6D48334C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This document follows the IEEE 830 standard for Software Requirements Specification.</w:t>
      </w:r>
    </w:p>
    <w:p w14:paraId="05E4D131" w14:textId="3DCE16D8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 xml:space="preserve"> Intended Audience and Reading Suggestions</w:t>
      </w:r>
    </w:p>
    <w:p w14:paraId="3639EB8A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Developers: For implementing system features.</w:t>
      </w:r>
      <w:r w:rsidRPr="00460CF8">
        <w:rPr>
          <w:sz w:val="32"/>
          <w:szCs w:val="32"/>
        </w:rPr>
        <w:br/>
        <w:t>• Project Managers: For overseeing project progress.</w:t>
      </w:r>
      <w:r w:rsidRPr="00460CF8">
        <w:rPr>
          <w:sz w:val="32"/>
          <w:szCs w:val="32"/>
        </w:rPr>
        <w:br/>
        <w:t>• Testers: For validating system functionality.</w:t>
      </w:r>
      <w:r w:rsidRPr="00460CF8">
        <w:rPr>
          <w:sz w:val="32"/>
          <w:szCs w:val="32"/>
        </w:rPr>
        <w:br/>
        <w:t>• Stakeholders: For understanding project goals and scope.</w:t>
      </w:r>
    </w:p>
    <w:p w14:paraId="670DE373" w14:textId="40CA4436" w:rsidR="00AF6D22" w:rsidRPr="00460CF8" w:rsidRDefault="00000000">
      <w:pPr>
        <w:pStyle w:val="Heading2"/>
        <w:rPr>
          <w:sz w:val="44"/>
          <w:szCs w:val="44"/>
        </w:rPr>
      </w:pPr>
      <w:r w:rsidRPr="00460CF8">
        <w:rPr>
          <w:sz w:val="44"/>
          <w:szCs w:val="44"/>
        </w:rPr>
        <w:lastRenderedPageBreak/>
        <w:t>Project Scope</w:t>
      </w:r>
    </w:p>
    <w:p w14:paraId="1ADB9636" w14:textId="77777777" w:rsidR="00AF6D22" w:rsidRPr="00A44AB0" w:rsidRDefault="00000000">
      <w:pPr>
        <w:rPr>
          <w:sz w:val="52"/>
          <w:szCs w:val="52"/>
        </w:rPr>
      </w:pPr>
      <w:r w:rsidRPr="00460CF8">
        <w:rPr>
          <w:sz w:val="32"/>
          <w:szCs w:val="32"/>
        </w:rPr>
        <w:t>SheCare aims to integrate AI-powered women’s health and wellness features into a single web platform. The website will provide:</w:t>
      </w:r>
      <w:r w:rsidRPr="00460CF8">
        <w:rPr>
          <w:sz w:val="32"/>
          <w:szCs w:val="32"/>
        </w:rPr>
        <w:br/>
        <w:t>• AI-powered menstrual and fertility tracking.</w:t>
      </w:r>
      <w:r w:rsidRPr="00460CF8">
        <w:rPr>
          <w:sz w:val="32"/>
          <w:szCs w:val="32"/>
        </w:rPr>
        <w:br/>
        <w:t>• Digital Twin for personalized health insights.</w:t>
      </w:r>
      <w:r w:rsidRPr="00460CF8">
        <w:rPr>
          <w:sz w:val="32"/>
          <w:szCs w:val="32"/>
        </w:rPr>
        <w:br/>
        <w:t>• AI-driven fertility planner and health recommendations.</w:t>
      </w:r>
      <w:r w:rsidRPr="00460CF8">
        <w:rPr>
          <w:sz w:val="32"/>
          <w:szCs w:val="32"/>
        </w:rPr>
        <w:br/>
        <w:t>• Emergency AI SOS with smart vitals.</w:t>
      </w:r>
      <w:r w:rsidRPr="00460CF8">
        <w:rPr>
          <w:sz w:val="32"/>
          <w:szCs w:val="32"/>
        </w:rPr>
        <w:br/>
        <w:t>• A virtual AI gynecologist chatbot.</w:t>
      </w:r>
      <w:r w:rsidRPr="00460CF8">
        <w:rPr>
          <w:sz w:val="32"/>
          <w:szCs w:val="32"/>
        </w:rPr>
        <w:br/>
        <w:t>• Secure data storage using MySQL.</w:t>
      </w:r>
    </w:p>
    <w:p w14:paraId="751E4A83" w14:textId="77777777" w:rsidR="00AF6D22" w:rsidRPr="00A44AB0" w:rsidRDefault="00000000">
      <w:pPr>
        <w:pStyle w:val="Heading1"/>
        <w:rPr>
          <w:sz w:val="52"/>
          <w:szCs w:val="52"/>
        </w:rPr>
      </w:pPr>
      <w:r w:rsidRPr="00A44AB0">
        <w:rPr>
          <w:sz w:val="52"/>
          <w:szCs w:val="52"/>
        </w:rPr>
        <w:t>2. Overall Description</w:t>
      </w:r>
    </w:p>
    <w:p w14:paraId="261D8CEF" w14:textId="500F3953" w:rsidR="00AF6D22" w:rsidRPr="00460CF8" w:rsidRDefault="00000000">
      <w:pPr>
        <w:pStyle w:val="Heading2"/>
        <w:rPr>
          <w:sz w:val="32"/>
          <w:szCs w:val="32"/>
        </w:rPr>
      </w:pPr>
      <w:r w:rsidRPr="00460CF8">
        <w:rPr>
          <w:sz w:val="44"/>
          <w:szCs w:val="44"/>
        </w:rPr>
        <w:t>Product Perspective</w:t>
      </w:r>
    </w:p>
    <w:p w14:paraId="56B484B7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SheCare is a web-based system developed using FastAPI (backend), MySQL (database), AI algorithms (Scikit-learn, PyTorch), and HTML/CSS/JavaScript (frontend).</w:t>
      </w:r>
    </w:p>
    <w:p w14:paraId="66543CCA" w14:textId="62C2882A" w:rsidR="00AF6D22" w:rsidRPr="00460CF8" w:rsidRDefault="00000000">
      <w:pPr>
        <w:pStyle w:val="Heading2"/>
        <w:rPr>
          <w:sz w:val="44"/>
          <w:szCs w:val="44"/>
        </w:rPr>
      </w:pPr>
      <w:r w:rsidRPr="00460CF8">
        <w:rPr>
          <w:sz w:val="44"/>
          <w:szCs w:val="44"/>
        </w:rPr>
        <w:t xml:space="preserve"> Product Functions</w:t>
      </w:r>
    </w:p>
    <w:p w14:paraId="48AD0931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User Registration &amp; Login: Secure authentication using email/password.</w:t>
      </w:r>
      <w:r w:rsidRPr="00460CF8">
        <w:rPr>
          <w:sz w:val="32"/>
          <w:szCs w:val="32"/>
        </w:rPr>
        <w:br/>
        <w:t>• Menstrual &amp; Fertility Tracking: AI predictions for ovulation and menstrual cycles.</w:t>
      </w:r>
      <w:r w:rsidRPr="00460CF8">
        <w:rPr>
          <w:sz w:val="32"/>
          <w:szCs w:val="32"/>
        </w:rPr>
        <w:br/>
        <w:t>• AI-Powered Conception Planner: Suggests best conception days.</w:t>
      </w:r>
      <w:r w:rsidRPr="00460CF8">
        <w:rPr>
          <w:sz w:val="32"/>
          <w:szCs w:val="32"/>
        </w:rPr>
        <w:br/>
        <w:t>• Emergency AI SOS: Real-time health alerts based on vitals.</w:t>
      </w:r>
      <w:r w:rsidRPr="00460CF8">
        <w:rPr>
          <w:sz w:val="32"/>
          <w:szCs w:val="32"/>
        </w:rPr>
        <w:br/>
        <w:t>• Virtual AI Gynecologist: Provides AI-based health consultations.</w:t>
      </w:r>
      <w:r w:rsidRPr="00460CF8">
        <w:rPr>
          <w:sz w:val="32"/>
          <w:szCs w:val="32"/>
        </w:rPr>
        <w:br/>
      </w:r>
      <w:r w:rsidRPr="00460CF8">
        <w:rPr>
          <w:sz w:val="32"/>
          <w:szCs w:val="32"/>
        </w:rPr>
        <w:lastRenderedPageBreak/>
        <w:t>• Health Data Dashboard: Displays user insights and predictions.</w:t>
      </w:r>
    </w:p>
    <w:p w14:paraId="314687A6" w14:textId="5F2AAB57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User Characteristics</w:t>
      </w:r>
    </w:p>
    <w:p w14:paraId="79CEC5E4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Women of all age groups looking for reproductive health support.</w:t>
      </w:r>
      <w:r w:rsidRPr="00460CF8">
        <w:rPr>
          <w:sz w:val="32"/>
          <w:szCs w:val="32"/>
        </w:rPr>
        <w:br/>
        <w:t>• Healthcare professionals seeking AI-powered insights.</w:t>
      </w:r>
      <w:r w:rsidRPr="00460CF8">
        <w:rPr>
          <w:sz w:val="32"/>
          <w:szCs w:val="32"/>
        </w:rPr>
        <w:br/>
        <w:t>• Individuals interested in fertility planning and wellness.</w:t>
      </w:r>
    </w:p>
    <w:p w14:paraId="0C8AACD3" w14:textId="2552DB85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Constraints</w:t>
      </w:r>
    </w:p>
    <w:p w14:paraId="3F14CAD5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The system must be accessible via web browsers.</w:t>
      </w:r>
      <w:r w:rsidRPr="00460CF8">
        <w:rPr>
          <w:sz w:val="32"/>
          <w:szCs w:val="32"/>
        </w:rPr>
        <w:br/>
        <w:t>• Data privacy and security must be ensured using encryption.</w:t>
      </w:r>
      <w:r w:rsidRPr="00460CF8">
        <w:rPr>
          <w:sz w:val="32"/>
          <w:szCs w:val="32"/>
        </w:rPr>
        <w:br/>
        <w:t>• Integration with AI models for predictive analytics.</w:t>
      </w:r>
      <w:r w:rsidRPr="00460CF8">
        <w:rPr>
          <w:sz w:val="32"/>
          <w:szCs w:val="32"/>
        </w:rPr>
        <w:br/>
        <w:t>• The system should handle multiple concurrent users efficiently.</w:t>
      </w:r>
    </w:p>
    <w:p w14:paraId="1BB61F5A" w14:textId="39573583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Assumptions and Dependencies</w:t>
      </w:r>
    </w:p>
    <w:p w14:paraId="34DD8E99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Users have internet access and a compatible browser.</w:t>
      </w:r>
      <w:r w:rsidRPr="00460CF8">
        <w:rPr>
          <w:sz w:val="32"/>
          <w:szCs w:val="32"/>
        </w:rPr>
        <w:br/>
        <w:t>• The AI algorithms depend on user-provided health data.</w:t>
      </w:r>
      <w:r w:rsidRPr="00460CF8">
        <w:rPr>
          <w:sz w:val="32"/>
          <w:szCs w:val="32"/>
        </w:rPr>
        <w:br/>
        <w:t>• Third-party APIs (e.g., health monitoring devices) may be required.</w:t>
      </w:r>
    </w:p>
    <w:p w14:paraId="32B44153" w14:textId="77777777" w:rsidR="00AF6D22" w:rsidRPr="00460CF8" w:rsidRDefault="00000000">
      <w:pPr>
        <w:pStyle w:val="Heading1"/>
        <w:rPr>
          <w:sz w:val="52"/>
          <w:szCs w:val="52"/>
        </w:rPr>
      </w:pPr>
      <w:r w:rsidRPr="00460CF8">
        <w:rPr>
          <w:sz w:val="52"/>
          <w:szCs w:val="52"/>
        </w:rPr>
        <w:t>3. Specific Requirements</w:t>
      </w:r>
    </w:p>
    <w:p w14:paraId="483ADA67" w14:textId="77777777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3.1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6D22" w:rsidRPr="00460CF8" w14:paraId="650F8C7F" w14:textId="77777777">
        <w:tc>
          <w:tcPr>
            <w:tcW w:w="4320" w:type="dxa"/>
          </w:tcPr>
          <w:p w14:paraId="14D985AD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Feature</w:t>
            </w:r>
          </w:p>
        </w:tc>
        <w:tc>
          <w:tcPr>
            <w:tcW w:w="4320" w:type="dxa"/>
          </w:tcPr>
          <w:p w14:paraId="77E9F2AB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Description</w:t>
            </w:r>
          </w:p>
        </w:tc>
      </w:tr>
      <w:tr w:rsidR="00AF6D22" w:rsidRPr="00460CF8" w14:paraId="3999DD1A" w14:textId="77777777">
        <w:tc>
          <w:tcPr>
            <w:tcW w:w="4320" w:type="dxa"/>
          </w:tcPr>
          <w:p w14:paraId="208DC013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User Authentication</w:t>
            </w:r>
          </w:p>
        </w:tc>
        <w:tc>
          <w:tcPr>
            <w:tcW w:w="4320" w:type="dxa"/>
          </w:tcPr>
          <w:p w14:paraId="790E6DDE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Users can register, log in, and manage their profiles with secure password storage.</w:t>
            </w:r>
          </w:p>
        </w:tc>
      </w:tr>
      <w:tr w:rsidR="00AF6D22" w:rsidRPr="00460CF8" w14:paraId="0B7A28B9" w14:textId="77777777">
        <w:tc>
          <w:tcPr>
            <w:tcW w:w="4320" w:type="dxa"/>
          </w:tcPr>
          <w:p w14:paraId="5EC4073C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 xml:space="preserve">Menstrual &amp; Fertility </w:t>
            </w:r>
            <w:r w:rsidRPr="00460CF8">
              <w:rPr>
                <w:sz w:val="32"/>
                <w:szCs w:val="32"/>
              </w:rPr>
              <w:lastRenderedPageBreak/>
              <w:t>Tracking</w:t>
            </w:r>
          </w:p>
        </w:tc>
        <w:tc>
          <w:tcPr>
            <w:tcW w:w="4320" w:type="dxa"/>
          </w:tcPr>
          <w:p w14:paraId="21566C01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lastRenderedPageBreak/>
              <w:t xml:space="preserve">Users can log menstrual </w:t>
            </w:r>
            <w:r w:rsidRPr="00460CF8">
              <w:rPr>
                <w:sz w:val="32"/>
                <w:szCs w:val="32"/>
              </w:rPr>
              <w:lastRenderedPageBreak/>
              <w:t>cycles and symptoms; AI predicts ovulation and fertility windows.</w:t>
            </w:r>
          </w:p>
        </w:tc>
      </w:tr>
      <w:tr w:rsidR="00AF6D22" w:rsidRPr="00460CF8" w14:paraId="43F393E6" w14:textId="77777777">
        <w:tc>
          <w:tcPr>
            <w:tcW w:w="4320" w:type="dxa"/>
          </w:tcPr>
          <w:p w14:paraId="68790A2F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lastRenderedPageBreak/>
              <w:t>AI-Powered Conception Planner</w:t>
            </w:r>
          </w:p>
        </w:tc>
        <w:tc>
          <w:tcPr>
            <w:tcW w:w="4320" w:type="dxa"/>
          </w:tcPr>
          <w:p w14:paraId="0688AA22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Analyzes user health data for best conception days and provides lifestyle recommendations.</w:t>
            </w:r>
          </w:p>
        </w:tc>
      </w:tr>
      <w:tr w:rsidR="00AF6D22" w:rsidRPr="00460CF8" w14:paraId="519E0150" w14:textId="77777777">
        <w:tc>
          <w:tcPr>
            <w:tcW w:w="4320" w:type="dxa"/>
          </w:tcPr>
          <w:p w14:paraId="727DA536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Emergency AI SOS</w:t>
            </w:r>
          </w:p>
        </w:tc>
        <w:tc>
          <w:tcPr>
            <w:tcW w:w="4320" w:type="dxa"/>
          </w:tcPr>
          <w:p w14:paraId="5937ED78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Monitors vital signs (heart rate, BP, etc.) and sends emergency alerts.</w:t>
            </w:r>
          </w:p>
        </w:tc>
      </w:tr>
      <w:tr w:rsidR="00AF6D22" w:rsidRPr="00460CF8" w14:paraId="49258EDD" w14:textId="77777777">
        <w:tc>
          <w:tcPr>
            <w:tcW w:w="4320" w:type="dxa"/>
          </w:tcPr>
          <w:p w14:paraId="35A54968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AI-Powered Virtual Gynecologist</w:t>
            </w:r>
          </w:p>
        </w:tc>
        <w:tc>
          <w:tcPr>
            <w:tcW w:w="4320" w:type="dxa"/>
          </w:tcPr>
          <w:p w14:paraId="20FDF17A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Provides AI-driven answers to health-related questions and offers personalized health insights.</w:t>
            </w:r>
          </w:p>
        </w:tc>
      </w:tr>
      <w:tr w:rsidR="00AF6D22" w:rsidRPr="00460CF8" w14:paraId="7211A802" w14:textId="77777777">
        <w:tc>
          <w:tcPr>
            <w:tcW w:w="4320" w:type="dxa"/>
          </w:tcPr>
          <w:p w14:paraId="40E6A14E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Data Analytics &amp; Visualization</w:t>
            </w:r>
          </w:p>
        </w:tc>
        <w:tc>
          <w:tcPr>
            <w:tcW w:w="4320" w:type="dxa"/>
          </w:tcPr>
          <w:p w14:paraId="6AC71230" w14:textId="77777777" w:rsidR="00AF6D22" w:rsidRPr="00460CF8" w:rsidRDefault="00000000">
            <w:pPr>
              <w:rPr>
                <w:sz w:val="32"/>
                <w:szCs w:val="32"/>
              </w:rPr>
            </w:pPr>
            <w:r w:rsidRPr="00460CF8">
              <w:rPr>
                <w:sz w:val="32"/>
                <w:szCs w:val="32"/>
              </w:rPr>
              <w:t>Users can view cycle trends and AI-generated predictions with interactive reports.</w:t>
            </w:r>
          </w:p>
        </w:tc>
      </w:tr>
    </w:tbl>
    <w:p w14:paraId="2A673636" w14:textId="4F1F40F2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 xml:space="preserve"> Non-Functional Requirements</w:t>
      </w:r>
    </w:p>
    <w:p w14:paraId="5497753B" w14:textId="77777777" w:rsidR="00AF6D22" w:rsidRPr="00460CF8" w:rsidRDefault="00000000">
      <w:pPr>
        <w:rPr>
          <w:sz w:val="48"/>
          <w:szCs w:val="48"/>
        </w:rPr>
      </w:pPr>
      <w:r w:rsidRPr="00460CF8">
        <w:rPr>
          <w:sz w:val="32"/>
          <w:szCs w:val="32"/>
        </w:rPr>
        <w:t>• Security: Implement end-to-end encryption for sensitive data.</w:t>
      </w:r>
      <w:r w:rsidRPr="00460CF8">
        <w:rPr>
          <w:sz w:val="32"/>
          <w:szCs w:val="32"/>
        </w:rPr>
        <w:br/>
        <w:t>• Performance: The system should respond within 2 seconds under normal load.</w:t>
      </w:r>
      <w:r w:rsidRPr="00460CF8">
        <w:rPr>
          <w:sz w:val="32"/>
          <w:szCs w:val="32"/>
        </w:rPr>
        <w:br/>
        <w:t>• Scalability: The architecture should support 10,000+ concurrent users.</w:t>
      </w:r>
      <w:r w:rsidRPr="00460CF8">
        <w:rPr>
          <w:sz w:val="32"/>
          <w:szCs w:val="32"/>
        </w:rPr>
        <w:br/>
        <w:t>• Usability: The UI should be user-friendly and accessible.</w:t>
      </w:r>
      <w:r w:rsidRPr="00460CF8">
        <w:rPr>
          <w:sz w:val="32"/>
          <w:szCs w:val="32"/>
        </w:rPr>
        <w:br/>
        <w:t>• Reliability: The system should have 99.9% uptime.</w:t>
      </w:r>
    </w:p>
    <w:p w14:paraId="51793A70" w14:textId="77777777" w:rsidR="00AF6D22" w:rsidRPr="00A44AB0" w:rsidRDefault="00000000">
      <w:pPr>
        <w:pStyle w:val="Heading1"/>
        <w:rPr>
          <w:sz w:val="52"/>
          <w:szCs w:val="52"/>
        </w:rPr>
      </w:pPr>
      <w:r w:rsidRPr="00A44AB0">
        <w:rPr>
          <w:sz w:val="52"/>
          <w:szCs w:val="52"/>
        </w:rPr>
        <w:lastRenderedPageBreak/>
        <w:t>4. External Interface Requirements</w:t>
      </w:r>
    </w:p>
    <w:p w14:paraId="32C3CB02" w14:textId="4023CC80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User Interfaces</w:t>
      </w:r>
    </w:p>
    <w:p w14:paraId="1C4FC9EB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Web-based UI with a dashboard, interactive graphs, and chat interface.</w:t>
      </w:r>
      <w:r w:rsidRPr="00460CF8">
        <w:rPr>
          <w:sz w:val="32"/>
          <w:szCs w:val="32"/>
        </w:rPr>
        <w:br/>
        <w:t>• Mobile responsiveness for seamless access on various devices.</w:t>
      </w:r>
    </w:p>
    <w:p w14:paraId="3C020D12" w14:textId="1AA9D4AD" w:rsidR="00AF6D22" w:rsidRPr="00460CF8" w:rsidRDefault="00000000">
      <w:pPr>
        <w:pStyle w:val="Heading2"/>
        <w:rPr>
          <w:sz w:val="40"/>
          <w:szCs w:val="40"/>
        </w:rPr>
      </w:pPr>
      <w:r w:rsidRPr="00460CF8">
        <w:rPr>
          <w:sz w:val="40"/>
          <w:szCs w:val="40"/>
        </w:rPr>
        <w:t>Hardware Interfaces</w:t>
      </w:r>
    </w:p>
    <w:p w14:paraId="35BC3711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The system should support integration with wearable health devices.</w:t>
      </w:r>
    </w:p>
    <w:p w14:paraId="1099649D" w14:textId="6ADFEA59" w:rsidR="00AF6D22" w:rsidRPr="00A44AB0" w:rsidRDefault="00000000">
      <w:pPr>
        <w:pStyle w:val="Heading2"/>
        <w:rPr>
          <w:sz w:val="40"/>
          <w:szCs w:val="40"/>
        </w:rPr>
      </w:pPr>
      <w:r w:rsidRPr="00A44AB0">
        <w:rPr>
          <w:sz w:val="40"/>
          <w:szCs w:val="40"/>
        </w:rPr>
        <w:t>Software Interfaces</w:t>
      </w:r>
    </w:p>
    <w:p w14:paraId="67B5A1EA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Backend: FastAPI with MySQL database.</w:t>
      </w:r>
      <w:r w:rsidRPr="00460CF8">
        <w:rPr>
          <w:sz w:val="32"/>
          <w:szCs w:val="32"/>
        </w:rPr>
        <w:br/>
        <w:t>• Frontend: HTML, CSS, JavaScript.</w:t>
      </w:r>
      <w:r w:rsidRPr="00460CF8">
        <w:rPr>
          <w:sz w:val="32"/>
          <w:szCs w:val="32"/>
        </w:rPr>
        <w:br/>
        <w:t>• AI Models: Scikit-learn, PyTorch, TensorFlow.</w:t>
      </w:r>
    </w:p>
    <w:p w14:paraId="3E1187C4" w14:textId="1AB28B24" w:rsidR="00AF6D22" w:rsidRPr="00A44AB0" w:rsidRDefault="00000000">
      <w:pPr>
        <w:pStyle w:val="Heading2"/>
        <w:rPr>
          <w:sz w:val="40"/>
          <w:szCs w:val="40"/>
        </w:rPr>
      </w:pPr>
      <w:r w:rsidRPr="00A44AB0">
        <w:rPr>
          <w:sz w:val="40"/>
          <w:szCs w:val="40"/>
        </w:rPr>
        <w:t>Communication Interfaces</w:t>
      </w:r>
    </w:p>
    <w:p w14:paraId="41924A69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HTTPS protocol for secure data transmission.</w:t>
      </w:r>
      <w:r w:rsidRPr="00460CF8">
        <w:rPr>
          <w:sz w:val="32"/>
          <w:szCs w:val="32"/>
        </w:rPr>
        <w:br/>
        <w:t>• APIs for AI model integration and third-party services.</w:t>
      </w:r>
    </w:p>
    <w:p w14:paraId="243D80AD" w14:textId="77777777" w:rsidR="00AF6D22" w:rsidRPr="00A44AB0" w:rsidRDefault="00000000">
      <w:pPr>
        <w:pStyle w:val="Heading1"/>
        <w:rPr>
          <w:sz w:val="52"/>
          <w:szCs w:val="52"/>
        </w:rPr>
      </w:pPr>
      <w:r w:rsidRPr="00A44AB0">
        <w:rPr>
          <w:sz w:val="52"/>
          <w:szCs w:val="52"/>
        </w:rPr>
        <w:t>5. Appendices</w:t>
      </w:r>
    </w:p>
    <w:p w14:paraId="667E4137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• Technologies Used: Python, FastAPI, MySQL, AI/ML frameworks.</w:t>
      </w:r>
      <w:r w:rsidRPr="00460CF8">
        <w:rPr>
          <w:sz w:val="32"/>
          <w:szCs w:val="32"/>
        </w:rPr>
        <w:br/>
        <w:t>• Regulatory Compliance: HIPAA compliance for health data security.</w:t>
      </w:r>
    </w:p>
    <w:p w14:paraId="1498C90E" w14:textId="77777777" w:rsidR="00AF6D22" w:rsidRPr="00A44AB0" w:rsidRDefault="00000000">
      <w:pPr>
        <w:pStyle w:val="Heading1"/>
        <w:rPr>
          <w:sz w:val="52"/>
          <w:szCs w:val="52"/>
        </w:rPr>
      </w:pPr>
      <w:r w:rsidRPr="00A44AB0">
        <w:rPr>
          <w:sz w:val="52"/>
          <w:szCs w:val="52"/>
        </w:rPr>
        <w:lastRenderedPageBreak/>
        <w:t>6. Conclusion</w:t>
      </w:r>
    </w:p>
    <w:p w14:paraId="4465CB0B" w14:textId="77777777" w:rsidR="00AF6D22" w:rsidRPr="00460CF8" w:rsidRDefault="00000000">
      <w:pPr>
        <w:rPr>
          <w:sz w:val="32"/>
          <w:szCs w:val="32"/>
        </w:rPr>
      </w:pPr>
      <w:r w:rsidRPr="00460CF8">
        <w:rPr>
          <w:sz w:val="32"/>
          <w:szCs w:val="32"/>
        </w:rPr>
        <w:t>This SRS document defines the functional and non-functional requirements for SheCare, ensuring the successful development of an AI-powered women’s health platform.</w:t>
      </w:r>
    </w:p>
    <w:sectPr w:rsidR="00AF6D22" w:rsidRPr="00460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773099">
    <w:abstractNumId w:val="8"/>
  </w:num>
  <w:num w:numId="2" w16cid:durableId="1435637029">
    <w:abstractNumId w:val="6"/>
  </w:num>
  <w:num w:numId="3" w16cid:durableId="773089987">
    <w:abstractNumId w:val="5"/>
  </w:num>
  <w:num w:numId="4" w16cid:durableId="303243686">
    <w:abstractNumId w:val="4"/>
  </w:num>
  <w:num w:numId="5" w16cid:durableId="1152214343">
    <w:abstractNumId w:val="7"/>
  </w:num>
  <w:num w:numId="6" w16cid:durableId="878975302">
    <w:abstractNumId w:val="3"/>
  </w:num>
  <w:num w:numId="7" w16cid:durableId="1251040734">
    <w:abstractNumId w:val="2"/>
  </w:num>
  <w:num w:numId="8" w16cid:durableId="1593969147">
    <w:abstractNumId w:val="1"/>
  </w:num>
  <w:num w:numId="9" w16cid:durableId="7319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F0"/>
    <w:rsid w:val="0015074B"/>
    <w:rsid w:val="0029639D"/>
    <w:rsid w:val="00326F90"/>
    <w:rsid w:val="00460CF8"/>
    <w:rsid w:val="00A44AB0"/>
    <w:rsid w:val="00AA1D8D"/>
    <w:rsid w:val="00AF6D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391C6"/>
  <w14:defaultImageDpi w14:val="300"/>
  <w15:docId w15:val="{8B6B4FC4-4BDF-4CC2-8D64-99D15E3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Nivya Kannan</cp:lastModifiedBy>
  <cp:revision>2</cp:revision>
  <dcterms:created xsi:type="dcterms:W3CDTF">2013-12-23T23:15:00Z</dcterms:created>
  <dcterms:modified xsi:type="dcterms:W3CDTF">2025-03-29T01:46:00Z</dcterms:modified>
  <cp:category/>
</cp:coreProperties>
</file>