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Num Zero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test fails because the for loop starts at 1 and hasan unexpected set of number leading to a correct number count.</w:t>
      </w:r>
    </w:p>
    <w:p w:rsidR="00000000" w:rsidDel="00000000" w:rsidP="00000000" w:rsidRDefault="00000000" w:rsidRPr="00000000" w14:paraId="00000003">
      <w:pPr>
        <w:numPr>
          <w:ilvl w:val="0"/>
          <w:numId w:val="1"/>
        </w:numPr>
        <w:ind w:left="720" w:hanging="360"/>
        <w:rPr>
          <w:u w:val="none"/>
        </w:rPr>
      </w:pPr>
      <w:r w:rsidDel="00000000" w:rsidR="00000000" w:rsidRPr="00000000">
        <w:rPr/>
        <w:drawing>
          <wp:inline distB="114300" distT="114300" distL="114300" distR="114300">
            <wp:extent cx="5943600" cy="2514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drawing>
          <wp:inline distB="114300" distT="114300" distL="114300" distR="114300">
            <wp:extent cx="5943600" cy="406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6400"/>
                    </a:xfrm>
                    <a:prstGeom prst="rect"/>
                    <a:ln/>
                  </pic:spPr>
                </pic:pic>
              </a:graphicData>
            </a:graphic>
          </wp:inline>
        </w:drawing>
      </w:r>
      <w:r w:rsidDel="00000000" w:rsidR="00000000" w:rsidRPr="00000000">
        <w:rPr/>
        <w:drawing>
          <wp:inline distB="114300" distT="114300" distL="114300" distR="114300">
            <wp:extent cx="5943600" cy="1600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ColorPoint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 test fails because the specific values that are used to check for transitivity don’t account for the symmetry and transitivity is not being respected in this situation. </w:t>
      </w:r>
    </w:p>
    <w:p w:rsidR="00000000" w:rsidDel="00000000" w:rsidP="00000000" w:rsidRDefault="00000000" w:rsidRPr="00000000" w14:paraId="00000008">
      <w:pPr>
        <w:ind w:left="0" w:firstLine="720"/>
        <w:rPr/>
      </w:pPr>
      <w:r w:rsidDel="00000000" w:rsidR="00000000" w:rsidRPr="00000000">
        <w:rPr>
          <w:rtl w:val="0"/>
        </w:rPr>
        <w:t xml:space="preserve">p.equals(cp2) is always true</w:t>
      </w:r>
    </w:p>
    <w:p w:rsidR="00000000" w:rsidDel="00000000" w:rsidP="00000000" w:rsidRDefault="00000000" w:rsidRPr="00000000" w14:paraId="00000009">
      <w:pPr>
        <w:ind w:left="0" w:firstLine="720"/>
        <w:rPr>
          <w:highlight w:val="white"/>
        </w:rPr>
      </w:pPr>
      <w:r w:rsidDel="00000000" w:rsidR="00000000" w:rsidRPr="00000000">
        <w:rPr>
          <w:highlight w:val="white"/>
          <w:rtl w:val="0"/>
        </w:rPr>
        <w:t xml:space="preserve">if cp1.equals(p) &amp;&amp; p.equals(cp2) are true then cp1.equals(cp2) </w:t>
      </w:r>
    </w:p>
    <w:p w:rsidR="00000000" w:rsidDel="00000000" w:rsidP="00000000" w:rsidRDefault="00000000" w:rsidRPr="00000000" w14:paraId="0000000A">
      <w:pPr>
        <w:numPr>
          <w:ilvl w:val="0"/>
          <w:numId w:val="3"/>
        </w:numPr>
        <w:ind w:left="720" w:hanging="360"/>
        <w:rPr>
          <w:highlight w:val="white"/>
          <w:u w:val="none"/>
        </w:rPr>
      </w:pPr>
      <w:r w:rsidDel="00000000" w:rsidR="00000000" w:rsidRPr="00000000">
        <w:rPr>
          <w:highlight w:val="white"/>
        </w:rPr>
        <w:drawing>
          <wp:inline distB="114300" distT="114300" distL="114300" distR="114300">
            <wp:extent cx="3248025" cy="229552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480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ind w:left="720" w:hanging="360"/>
        <w:rPr>
          <w:highlight w:val="white"/>
          <w:u w:val="none"/>
        </w:rPr>
      </w:pPr>
      <w:r w:rsidDel="00000000" w:rsidR="00000000" w:rsidRPr="00000000">
        <w:rPr>
          <w:highlight w:val="white"/>
        </w:rPr>
        <w:drawing>
          <wp:inline distB="114300" distT="114300" distL="114300" distR="114300">
            <wp:extent cx="5943600" cy="5842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highlight w:val="white"/>
        </w:rPr>
        <w:drawing>
          <wp:inline distB="114300" distT="114300" distL="114300" distR="114300">
            <wp:extent cx="5943600" cy="3683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CloneTest</w:t>
      </w:r>
    </w:p>
    <w:p w:rsidR="00000000" w:rsidDel="00000000" w:rsidP="00000000" w:rsidRDefault="00000000" w:rsidRPr="00000000" w14:paraId="0000000E">
      <w:pPr>
        <w:numPr>
          <w:ilvl w:val="0"/>
          <w:numId w:val="4"/>
        </w:numPr>
        <w:ind w:left="720" w:hanging="360"/>
        <w:rPr>
          <w:highlight w:val="white"/>
          <w:u w:val="none"/>
        </w:rPr>
      </w:pPr>
      <w:r w:rsidDel="00000000" w:rsidR="00000000" w:rsidRPr="00000000">
        <w:rPr>
          <w:highlight w:val="white"/>
          <w:rtl w:val="0"/>
        </w:rPr>
        <w:t xml:space="preserve">The test fails for Truck because it has a class cast exception even when you are replicating the same idea as you used for the vehicle.</w:t>
      </w:r>
    </w:p>
    <w:p w:rsidR="00000000" w:rsidDel="00000000" w:rsidP="00000000" w:rsidRDefault="00000000" w:rsidRPr="00000000" w14:paraId="0000000F">
      <w:pPr>
        <w:numPr>
          <w:ilvl w:val="0"/>
          <w:numId w:val="4"/>
        </w:numPr>
        <w:ind w:left="720" w:hanging="360"/>
        <w:rPr>
          <w:highlight w:val="white"/>
          <w:u w:val="none"/>
        </w:rPr>
      </w:pPr>
      <w:r w:rsidDel="00000000" w:rsidR="00000000" w:rsidRPr="00000000">
        <w:rPr>
          <w:highlight w:val="white"/>
        </w:rPr>
        <w:drawing>
          <wp:inline distB="114300" distT="114300" distL="114300" distR="114300">
            <wp:extent cx="3400425" cy="32480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004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ind w:left="720" w:hanging="360"/>
        <w:rPr>
          <w:highlight w:val="white"/>
          <w:u w:val="none"/>
        </w:rPr>
      </w:pPr>
      <w:r w:rsidDel="00000000" w:rsidR="00000000" w:rsidRPr="00000000">
        <w:rPr>
          <w:highlight w:val="white"/>
        </w:rPr>
        <w:drawing>
          <wp:inline distB="114300" distT="114300" distL="114300" distR="114300">
            <wp:extent cx="5943600" cy="2921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92100"/>
                    </a:xfrm>
                    <a:prstGeom prst="rect"/>
                    <a:ln/>
                  </pic:spPr>
                </pic:pic>
              </a:graphicData>
            </a:graphic>
          </wp:inline>
        </w:drawing>
      </w:r>
      <w:r w:rsidDel="00000000" w:rsidR="00000000" w:rsidRPr="00000000">
        <w:rPr>
          <w:highlight w:val="white"/>
        </w:rPr>
        <w:drawing>
          <wp:inline distB="114300" distT="114300" distL="114300" distR="114300">
            <wp:extent cx="5943600" cy="5588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BigDecimalTest</w:t>
      </w:r>
    </w:p>
    <w:p w:rsidR="00000000" w:rsidDel="00000000" w:rsidP="00000000" w:rsidRDefault="00000000" w:rsidRPr="00000000" w14:paraId="00000013">
      <w:pPr>
        <w:numPr>
          <w:ilvl w:val="0"/>
          <w:numId w:val="2"/>
        </w:numPr>
        <w:ind w:left="720" w:hanging="360"/>
        <w:rPr>
          <w:highlight w:val="white"/>
          <w:u w:val="none"/>
        </w:rPr>
      </w:pPr>
      <w:r w:rsidDel="00000000" w:rsidR="00000000" w:rsidRPr="00000000">
        <w:rPr>
          <w:highlight w:val="white"/>
          <w:rtl w:val="0"/>
        </w:rPr>
        <w:t xml:space="preserve">When adding to the tree initially it has one element, when you hash add the tree now has two elements and due to this fact the assertion cannot be true. When changing 1.0 to 1.00 it reveals that value is expected.</w:t>
      </w:r>
    </w:p>
    <w:p w:rsidR="00000000" w:rsidDel="00000000" w:rsidP="00000000" w:rsidRDefault="00000000" w:rsidRPr="00000000" w14:paraId="00000014">
      <w:pPr>
        <w:numPr>
          <w:ilvl w:val="0"/>
          <w:numId w:val="2"/>
        </w:numPr>
        <w:ind w:left="720" w:hanging="360"/>
        <w:rPr>
          <w:highlight w:val="white"/>
          <w:u w:val="none"/>
        </w:rPr>
      </w:pPr>
      <w:r w:rsidDel="00000000" w:rsidR="00000000" w:rsidRPr="00000000">
        <w:rPr>
          <w:highlight w:val="white"/>
        </w:rPr>
        <w:drawing>
          <wp:inline distB="114300" distT="114300" distL="114300" distR="114300">
            <wp:extent cx="3867150" cy="47815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671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highlight w:val="white"/>
          <w:u w:val="none"/>
        </w:rPr>
      </w:pPr>
      <w:r w:rsidDel="00000000" w:rsidR="00000000" w:rsidRPr="00000000">
        <w:rPr>
          <w:highlight w:val="white"/>
        </w:rPr>
        <w:drawing>
          <wp:inline distB="114300" distT="114300" distL="114300" distR="114300">
            <wp:extent cx="5943600" cy="5588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58800"/>
                    </a:xfrm>
                    <a:prstGeom prst="rect"/>
                    <a:ln/>
                  </pic:spPr>
                </pic:pic>
              </a:graphicData>
            </a:graphic>
          </wp:inline>
        </w:drawing>
      </w:r>
      <w:r w:rsidDel="00000000" w:rsidR="00000000" w:rsidRPr="00000000">
        <w:rPr>
          <w:highlight w:val="white"/>
        </w:rPr>
        <w:drawing>
          <wp:inline distB="114300" distT="114300" distL="114300" distR="114300">
            <wp:extent cx="5943600" cy="5588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5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