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4D3" w:rsidRDefault="00CE733C">
      <w:pPr>
        <w:keepNext/>
        <w:tabs>
          <w:tab w:val="left" w:pos="2160"/>
          <w:tab w:val="left" w:pos="3420"/>
          <w:tab w:val="left" w:pos="4230"/>
          <w:tab w:val="left" w:pos="5040"/>
          <w:tab w:val="left" w:pos="7560"/>
          <w:tab w:val="left" w:pos="792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 </w:t>
      </w:r>
    </w:p>
    <w:p w:rsidR="000204D3" w:rsidRDefault="00CE733C">
      <w:pPr>
        <w:keepNext/>
        <w:tabs>
          <w:tab w:val="left" w:pos="2160"/>
          <w:tab w:val="left" w:pos="3420"/>
          <w:tab w:val="left" w:pos="4230"/>
          <w:tab w:val="left" w:pos="5040"/>
          <w:tab w:val="left" w:pos="7560"/>
          <w:tab w:val="left" w:pos="792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Name and Student ID: Riley Lawson   Lab Section: 6</w:t>
      </w:r>
    </w:p>
    <w:p w:rsidR="000204D3" w:rsidRDefault="00CE733C">
      <w:pPr>
        <w:keepNext/>
        <w:tabs>
          <w:tab w:val="left" w:pos="2160"/>
          <w:tab w:val="left" w:pos="3420"/>
          <w:tab w:val="left" w:pos="4230"/>
          <w:tab w:val="left" w:pos="5040"/>
          <w:tab w:val="left" w:pos="7560"/>
          <w:tab w:val="left" w:pos="7920"/>
        </w:tabs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Date: 9/9/2020</w:t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PRELAB:</w:t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Q1.  </w:t>
      </w:r>
      <w:r>
        <w:rPr>
          <w:rFonts w:ascii="Calibri" w:eastAsia="Calibri" w:hAnsi="Calibri" w:cs="Calibri"/>
          <w:sz w:val="24"/>
        </w:rPr>
        <w:t>Read section 3.0 and fill in the truth table below for Design 1 (</w:t>
      </w:r>
      <w:r>
        <w:rPr>
          <w:rFonts w:ascii="Calibri" w:eastAsia="Calibri" w:hAnsi="Calibri" w:cs="Calibri"/>
          <w:i/>
          <w:sz w:val="24"/>
        </w:rPr>
        <w:t>the farmer’s problem</w:t>
      </w:r>
      <w:r>
        <w:rPr>
          <w:rFonts w:ascii="Calibri" w:eastAsia="Calibri" w:hAnsi="Calibri" w:cs="Calibri"/>
          <w:sz w:val="24"/>
        </w:rPr>
        <w:t>).  Then use it to construct the POS expression.</w:t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1080"/>
        <w:gridCol w:w="1080"/>
        <w:gridCol w:w="1440"/>
      </w:tblGrid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Cabbage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Goat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Wolf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Alarm</w:t>
            </w:r>
          </w:p>
        </w:tc>
      </w:tr>
      <w:tr w:rsidR="000204D3">
        <w:tc>
          <w:tcPr>
            <w:tcW w:w="13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</w:tbl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POS Logic Expression: (C </w:t>
      </w:r>
      <w:proofErr w:type="gramStart"/>
      <w:r>
        <w:rPr>
          <w:rFonts w:ascii="Calibri" w:eastAsia="Calibri" w:hAnsi="Calibri" w:cs="Calibri"/>
          <w:sz w:val="24"/>
        </w:rPr>
        <w:t>+ !G</w:t>
      </w:r>
      <w:proofErr w:type="gramEnd"/>
      <w:r>
        <w:rPr>
          <w:rFonts w:ascii="Calibri" w:eastAsia="Calibri" w:hAnsi="Calibri" w:cs="Calibri"/>
          <w:sz w:val="24"/>
        </w:rPr>
        <w:t xml:space="preserve"> + W) * (!C + G + !W) = Alarm </w:t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Q2.  </w:t>
      </w:r>
      <w:r>
        <w:rPr>
          <w:rFonts w:ascii="Calibri" w:eastAsia="Calibri" w:hAnsi="Calibri" w:cs="Calibri"/>
          <w:sz w:val="24"/>
        </w:rPr>
        <w:t>Read section 4.0 and fill in the truth table below for Design 2 (</w:t>
      </w:r>
      <w:r>
        <w:rPr>
          <w:rFonts w:ascii="Calibri" w:eastAsia="Calibri" w:hAnsi="Calibri" w:cs="Calibri"/>
          <w:i/>
          <w:sz w:val="24"/>
        </w:rPr>
        <w:t>adding the farmer</w:t>
      </w:r>
      <w:r>
        <w:rPr>
          <w:rFonts w:ascii="Calibri" w:eastAsia="Calibri" w:hAnsi="Calibri" w:cs="Calibri"/>
          <w:sz w:val="24"/>
        </w:rPr>
        <w:t>).  Then use it to construct the SOP expressions.</w:t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84"/>
        <w:gridCol w:w="1384"/>
        <w:gridCol w:w="1080"/>
        <w:gridCol w:w="1080"/>
        <w:gridCol w:w="1440"/>
      </w:tblGrid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Farmer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Cabbage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Goat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Wolf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Alarm</w:t>
            </w:r>
          </w:p>
        </w:tc>
      </w:tr>
      <w:tr w:rsidR="000204D3">
        <w:tc>
          <w:tcPr>
            <w:tcW w:w="13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  <w:tr w:rsidR="000204D3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204D3" w:rsidRDefault="00CE733C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</w:t>
            </w:r>
          </w:p>
        </w:tc>
      </w:tr>
    </w:tbl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Canonical SOP Logic Expression</w:t>
      </w:r>
      <w:proofErr w:type="gramStart"/>
      <w:r>
        <w:rPr>
          <w:rFonts w:ascii="Calibri" w:eastAsia="Calibri" w:hAnsi="Calibri" w:cs="Calibri"/>
          <w:sz w:val="24"/>
        </w:rPr>
        <w:t>: !F</w:t>
      </w:r>
      <w:proofErr w:type="gramEnd"/>
      <w:r>
        <w:rPr>
          <w:rFonts w:ascii="Calibri" w:eastAsia="Calibri" w:hAnsi="Calibri" w:cs="Calibri"/>
          <w:sz w:val="24"/>
        </w:rPr>
        <w:t>!CGW + !FCG!W + !FCGW + F!C!G!W + F!C!GW + FC!G!W = Alarm</w:t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Simplified SOP Logic Expression: </w:t>
      </w:r>
      <w:proofErr w:type="gramStart"/>
      <w:r>
        <w:rPr>
          <w:rFonts w:ascii="Calibri" w:eastAsia="Calibri" w:hAnsi="Calibri" w:cs="Calibri"/>
          <w:sz w:val="24"/>
        </w:rPr>
        <w:t>F!C</w:t>
      </w:r>
      <w:proofErr w:type="gramEnd"/>
      <w:r>
        <w:rPr>
          <w:rFonts w:ascii="Calibri" w:eastAsia="Calibri" w:hAnsi="Calibri" w:cs="Calibri"/>
          <w:sz w:val="24"/>
        </w:rPr>
        <w:t xml:space="preserve">!G + !FGW + F!G!W + !FCG = Alarm </w:t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LAB:</w:t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 xml:space="preserve">3.0  </w:t>
      </w:r>
      <w:r>
        <w:rPr>
          <w:rFonts w:ascii="Calibri" w:eastAsia="Calibri" w:hAnsi="Calibri" w:cs="Calibri"/>
          <w:sz w:val="24"/>
        </w:rPr>
        <w:t>Hardware</w:t>
      </w:r>
      <w:proofErr w:type="gramEnd"/>
      <w:r>
        <w:rPr>
          <w:rFonts w:ascii="Calibri" w:eastAsia="Calibri" w:hAnsi="Calibri" w:cs="Calibri"/>
          <w:sz w:val="24"/>
        </w:rPr>
        <w:t xml:space="preserve"> results demonstrate correct code.  TA Initials: </w:t>
      </w: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Schematic screenshot:</w:t>
      </w: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0:</w:t>
      </w: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35980" cy="2110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Step3:</w:t>
      </w: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35980" cy="193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Structural Screenshots: </w:t>
      </w: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284226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Behavioral Screenshots: </w:t>
      </w: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3695700" cy="1287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E733C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715000" cy="1165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0204D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 xml:space="preserve">4.0  </w:t>
      </w:r>
      <w:r>
        <w:rPr>
          <w:rFonts w:ascii="Calibri" w:eastAsia="Calibri" w:hAnsi="Calibri" w:cs="Calibri"/>
          <w:sz w:val="24"/>
        </w:rPr>
        <w:t>Hardware</w:t>
      </w:r>
      <w:proofErr w:type="gramEnd"/>
      <w:r>
        <w:rPr>
          <w:rFonts w:ascii="Calibri" w:eastAsia="Calibri" w:hAnsi="Calibri" w:cs="Calibri"/>
          <w:sz w:val="24"/>
        </w:rPr>
        <w:t xml:space="preserve"> results demonstrate correct code.  </w:t>
      </w:r>
    </w:p>
    <w:p w:rsidR="000204D3" w:rsidRDefault="00CE733C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Screenshot: </w:t>
      </w: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Step 1:</w:t>
      </w: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35980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Step 3:</w:t>
      </w:r>
    </w:p>
    <w:p w:rsidR="00905D91" w:rsidRDefault="00905D91">
      <w:pPr>
        <w:spacing w:after="0" w:line="240" w:lineRule="auto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noProof/>
          <w:sz w:val="24"/>
        </w:rPr>
        <w:drawing>
          <wp:inline distT="0" distB="0" distL="0" distR="0">
            <wp:extent cx="5943600" cy="312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4D3"/>
    <w:rsid w:val="000204D3"/>
    <w:rsid w:val="00905D91"/>
    <w:rsid w:val="00CE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D8045"/>
  <w15:docId w15:val="{33E06B6B-C69F-4CB4-B5EF-6C1E0C926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Lawson, Riley</cp:lastModifiedBy>
  <cp:revision>3</cp:revision>
  <dcterms:created xsi:type="dcterms:W3CDTF">2020-09-15T20:51:00Z</dcterms:created>
  <dcterms:modified xsi:type="dcterms:W3CDTF">2020-09-17T03:33:00Z</dcterms:modified>
</cp:coreProperties>
</file>