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Initial problem or concept to be solved or explored</w:t>
      </w:r>
      <w:r w:rsidDel="00000000" w:rsidR="00000000" w:rsidRPr="00000000">
        <w:rPr>
          <w:rtl w:val="0"/>
        </w:rPr>
        <w:t xml:space="preserve">: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1080"/>
        <w:gridCol w:w="1080"/>
        <w:gridCol w:w="445"/>
        <w:gridCol w:w="1080"/>
        <w:gridCol w:w="1080"/>
        <w:gridCol w:w="1080"/>
        <w:gridCol w:w="45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445"/>
            <w:gridCol w:w="1080"/>
            <w:gridCol w:w="1080"/>
            <w:gridCol w:w="1080"/>
            <w:gridCol w:w="450"/>
            <w:gridCol w:w="1080"/>
            <w:gridCol w:w="1080"/>
            <w:gridCol w:w="1080"/>
          </w:tblGrid>
        </w:tblGridChange>
      </w:tblGrid>
      <w:tr>
        <w:trPr>
          <w:trHeight w:val="108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Elliptical bot/ moves while riding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Tree Chopping bot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Handles Nuclear Waste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Plays Games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DJ Roomba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Drive people home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Fire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Destruction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drone</w:t>
            </w:r>
          </w:p>
        </w:tc>
      </w:tr>
      <w:tr>
        <w:trPr>
          <w:trHeight w:val="1080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River bot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Mines coal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Makes Lemonade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Party Bot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Speaker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Saw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Battle Bot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microcontroller</w:t>
            </w:r>
          </w:p>
        </w:tc>
      </w:tr>
      <w:tr>
        <w:trPr>
          <w:trHeight w:val="108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 bot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Solar bot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Constantly moving/ Kinetic bot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Clean up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Dancing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Music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sledge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hammer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claw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Ramps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1080"/>
        <w:gridCol w:w="1080"/>
        <w:gridCol w:w="445"/>
        <w:gridCol w:w="1080"/>
        <w:gridCol w:w="1080"/>
        <w:gridCol w:w="1080"/>
        <w:gridCol w:w="45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445"/>
            <w:gridCol w:w="1080"/>
            <w:gridCol w:w="1080"/>
            <w:gridCol w:w="1080"/>
            <w:gridCol w:w="450"/>
            <w:gridCol w:w="1080"/>
            <w:gridCol w:w="1080"/>
            <w:gridCol w:w="1080"/>
          </w:tblGrid>
        </w:tblGridChange>
      </w:tblGrid>
      <w:tr>
        <w:trPr>
          <w:trHeight w:val="1080" w:hRule="atLeast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 Attendance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Safe Walk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 collector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Energy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Party Bot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Battle Bot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telescope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Material collection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wormhole</w:t>
            </w:r>
          </w:p>
        </w:tc>
      </w:tr>
      <w:tr>
        <w:trPr>
          <w:trHeight w:val="1080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Grade Delivery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 people who aren’t wearing masks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Campus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Autonomous Vehicle</w:t>
            </w:r>
          </w:p>
        </w:tc>
        <w:tc>
          <w:tcPr>
            <w:tcBorders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Discovery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Other worlds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Discovery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Land sensors</w:t>
            </w:r>
          </w:p>
        </w:tc>
      </w:tr>
      <w:tr>
        <w:trPr>
          <w:trHeight w:val="1170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Delivery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Charging Station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Meter maid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Food Delivery</w:t>
            </w:r>
          </w:p>
        </w:tc>
        <w:tc>
          <w:tcPr>
            <w:tcBorders>
              <w:top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Maintenance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Hostile environments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Oceans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Chart maps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"/>
        <w:gridCol w:w="1080"/>
        <w:gridCol w:w="1080"/>
        <w:gridCol w:w="445"/>
        <w:gridCol w:w="1080"/>
        <w:gridCol w:w="1080"/>
        <w:gridCol w:w="1080"/>
        <w:gridCol w:w="45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445"/>
            <w:gridCol w:w="1080"/>
            <w:gridCol w:w="1080"/>
            <w:gridCol w:w="1080"/>
            <w:gridCol w:w="450"/>
            <w:gridCol w:w="1080"/>
            <w:gridCol w:w="1080"/>
            <w:gridCol w:w="1080"/>
          </w:tblGrid>
        </w:tblGridChange>
      </w:tblGrid>
      <w:tr>
        <w:trPr>
          <w:trHeight w:val="1080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Spaghetti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Hamburgers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 food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Leaf Removal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Snow Removal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Salting Sidewalks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Packages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Letters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Vehicles</w:t>
            </w:r>
          </w:p>
        </w:tc>
      </w:tr>
      <w:tr>
        <w:trPr>
          <w:trHeight w:val="1080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Cookies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Food Delivery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restaurants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Street cleaner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Mopping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livestock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Item Delivery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Santa bot</w:t>
            </w:r>
          </w:p>
        </w:tc>
      </w:tr>
      <w:tr>
        <w:trPr>
          <w:trHeight w:val="108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Mike and Ike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nutty bars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Pizza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Hedge trimming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Mow Lawns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Vacuum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(So basically a roomba)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Newspaper delivery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Semis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Construction Materials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http://www.andyeklund.com/brainstorm-technique-lotus-blossom/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1">
      <w:pPr>
        <w:rPr/>
      </w:pPr>
      <w:bookmarkStart w:colFirst="0" w:colLast="0" w:name="_heading=h.gjdgxs" w:id="0"/>
      <w:bookmarkEnd w:id="0"/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https://thoughtegg.com/lotus-blossom-creative-technique/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14A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225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254F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andyeklund.com/brainstorm-technique-lotus-blossom/" TargetMode="External"/><Relationship Id="rId8" Type="http://schemas.openxmlformats.org/officeDocument/2006/relationships/hyperlink" Target="https://thoughtegg.com/lotus-blossom-creative-techni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OupjUKJuAezuSKr3BB2g6+HuA==">AMUW2mX+NTVBcpyt11G9iEmYNa6ZDtMjW1sPY8bfH/SybhYXnGcMobcjm9hJpXI0H/m0WYg8AeAyaFKhYAksQK0nbsbdlLroZTz+PMFSuMsChisRDO+SZyHyi2qx1KJ4Ptwgepvjofo7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2020-03-02T12:32:00Z</dcterms:created>
  <dc:creator>Rover, Diane T [E CPE]</dc:creator>
</cp:coreProperties>
</file>