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50" w:rsidRDefault="00086050">
      <w:r>
        <w:rPr>
          <w:noProof/>
        </w:rPr>
        <w:drawing>
          <wp:inline distT="0" distB="0" distL="0" distR="0">
            <wp:extent cx="8839200" cy="5524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050" w:rsidSect="000860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6050"/>
    <w:rsid w:val="00086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The Shaw Group Inc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Shaw Group Inc.</dc:creator>
  <cp:keywords/>
  <dc:description/>
  <cp:lastModifiedBy>The Shaw Group Inc.</cp:lastModifiedBy>
  <cp:revision>1</cp:revision>
  <dcterms:created xsi:type="dcterms:W3CDTF">2010-12-07T16:27:00Z</dcterms:created>
  <dcterms:modified xsi:type="dcterms:W3CDTF">2010-12-07T16:28:00Z</dcterms:modified>
</cp:coreProperties>
</file>