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BC20" w14:textId="77777777" w:rsidR="00940460" w:rsidRPr="0018452E" w:rsidRDefault="00940460" w:rsidP="00940460">
      <w:pPr>
        <w:pBdr>
          <w:bottom w:val="single" w:sz="4" w:space="1" w:color="auto"/>
        </w:pBdr>
        <w:rPr>
          <w:rFonts w:ascii="Arial" w:hAnsi="Arial"/>
          <w:b/>
          <w:sz w:val="40"/>
          <w:szCs w:val="40"/>
        </w:rPr>
      </w:pPr>
      <w:r w:rsidRPr="0018452E">
        <w:rPr>
          <w:rFonts w:ascii="Arial" w:hAnsi="Arial"/>
          <w:b/>
          <w:sz w:val="40"/>
          <w:szCs w:val="40"/>
        </w:rPr>
        <w:t>SNMP DDF Request Form</w:t>
      </w:r>
    </w:p>
    <w:p w14:paraId="0959E52E" w14:textId="77777777" w:rsidR="00940460" w:rsidRPr="0018452E" w:rsidRDefault="00940460" w:rsidP="00940460">
      <w:pPr>
        <w:rPr>
          <w:rFonts w:ascii="Arial" w:hAnsi="Arial"/>
          <w:sz w:val="40"/>
          <w:szCs w:val="40"/>
        </w:rPr>
      </w:pPr>
    </w:p>
    <w:p w14:paraId="4CADB3FF" w14:textId="724E1C6A" w:rsidR="00414139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>Thank you for your in</w:t>
      </w:r>
      <w:r w:rsidR="00414139">
        <w:rPr>
          <w:rFonts w:ascii="Arial" w:hAnsi="Arial"/>
          <w:sz w:val="22"/>
          <w:szCs w:val="22"/>
        </w:rPr>
        <w:t>terest in Schneider Electric</w:t>
      </w:r>
      <w:r w:rsidRPr="00643DC5">
        <w:rPr>
          <w:rFonts w:ascii="Arial" w:hAnsi="Arial"/>
          <w:sz w:val="22"/>
          <w:szCs w:val="22"/>
        </w:rPr>
        <w:t xml:space="preserve"> </w:t>
      </w:r>
      <w:r w:rsidR="005210A4">
        <w:rPr>
          <w:rFonts w:ascii="Arial" w:hAnsi="Arial"/>
          <w:sz w:val="22"/>
          <w:szCs w:val="22"/>
        </w:rPr>
        <w:t>device</w:t>
      </w:r>
      <w:r w:rsidRPr="00643DC5">
        <w:rPr>
          <w:rFonts w:ascii="Arial" w:hAnsi="Arial"/>
          <w:sz w:val="22"/>
          <w:szCs w:val="22"/>
        </w:rPr>
        <w:t xml:space="preserve"> sup</w:t>
      </w:r>
      <w:r w:rsidR="00B0670E">
        <w:rPr>
          <w:rFonts w:ascii="Arial" w:hAnsi="Arial"/>
          <w:sz w:val="22"/>
          <w:szCs w:val="22"/>
        </w:rPr>
        <w:t xml:space="preserve">port for </w:t>
      </w:r>
      <w:r w:rsidRPr="00643DC5">
        <w:rPr>
          <w:rFonts w:ascii="Arial" w:hAnsi="Arial"/>
          <w:sz w:val="22"/>
          <w:szCs w:val="22"/>
        </w:rPr>
        <w:t>StruxureWare Data Center Expert</w:t>
      </w:r>
      <w:r w:rsidR="00B0670E">
        <w:rPr>
          <w:rFonts w:ascii="Arial" w:hAnsi="Arial"/>
          <w:sz w:val="22"/>
          <w:szCs w:val="22"/>
        </w:rPr>
        <w:t xml:space="preserve"> / StruxureOn Gateway</w:t>
      </w:r>
      <w:r w:rsidRPr="00643DC5">
        <w:rPr>
          <w:rFonts w:ascii="Arial" w:hAnsi="Arial"/>
          <w:sz w:val="22"/>
          <w:szCs w:val="22"/>
        </w:rPr>
        <w:t xml:space="preserve">. </w:t>
      </w:r>
    </w:p>
    <w:p w14:paraId="161F2B5F" w14:textId="77777777" w:rsidR="00E50A6D" w:rsidRDefault="00E50A6D" w:rsidP="00940460">
      <w:pPr>
        <w:rPr>
          <w:rFonts w:ascii="Arial" w:hAnsi="Arial"/>
          <w:sz w:val="22"/>
          <w:szCs w:val="22"/>
        </w:rPr>
      </w:pPr>
    </w:p>
    <w:p w14:paraId="58B9C91C" w14:textId="3EDF1168" w:rsidR="00940460" w:rsidRPr="00643DC5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>Please provide the following:</w:t>
      </w:r>
    </w:p>
    <w:p w14:paraId="6A65283D" w14:textId="77777777" w:rsidR="00940460" w:rsidRPr="005210A4" w:rsidRDefault="00940460" w:rsidP="00F7068A">
      <w:pPr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r w:rsidRPr="005210A4">
        <w:rPr>
          <w:rFonts w:ascii="Arial" w:hAnsi="Arial"/>
          <w:b/>
          <w:sz w:val="22"/>
          <w:szCs w:val="22"/>
        </w:rPr>
        <w:t>SNMP MIB file</w:t>
      </w:r>
    </w:p>
    <w:p w14:paraId="45C589AC" w14:textId="77777777" w:rsidR="00940460" w:rsidRPr="005210A4" w:rsidRDefault="00940460" w:rsidP="00F7068A">
      <w:pPr>
        <w:numPr>
          <w:ilvl w:val="0"/>
          <w:numId w:val="2"/>
        </w:numPr>
        <w:rPr>
          <w:rFonts w:ascii="Arial" w:hAnsi="Arial"/>
          <w:b/>
          <w:sz w:val="22"/>
          <w:szCs w:val="22"/>
        </w:rPr>
      </w:pPr>
      <w:r w:rsidRPr="005210A4">
        <w:rPr>
          <w:rFonts w:ascii="Arial" w:hAnsi="Arial"/>
          <w:b/>
          <w:sz w:val="22"/>
          <w:szCs w:val="22"/>
        </w:rPr>
        <w:t>SNMP device walk file</w:t>
      </w:r>
    </w:p>
    <w:p w14:paraId="463F5956" w14:textId="77777777" w:rsidR="00940460" w:rsidRDefault="00940460" w:rsidP="00940460">
      <w:pPr>
        <w:rPr>
          <w:rFonts w:ascii="Arial" w:hAnsi="Arial"/>
          <w:b/>
        </w:rPr>
      </w:pPr>
    </w:p>
    <w:p w14:paraId="07530785" w14:textId="29B0990D" w:rsidR="00940460" w:rsidRPr="00643DC5" w:rsidRDefault="00E50A6D" w:rsidP="0094046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Download and </w:t>
      </w:r>
      <w:r w:rsidR="00940460" w:rsidRPr="00643DC5">
        <w:rPr>
          <w:rFonts w:ascii="Arial" w:hAnsi="Arial"/>
          <w:b/>
          <w:sz w:val="22"/>
          <w:szCs w:val="22"/>
        </w:rPr>
        <w:t>run</w:t>
      </w:r>
      <w:r>
        <w:rPr>
          <w:rFonts w:ascii="Arial" w:hAnsi="Arial"/>
          <w:b/>
          <w:sz w:val="22"/>
          <w:szCs w:val="22"/>
        </w:rPr>
        <w:t xml:space="preserve"> this</w:t>
      </w:r>
      <w:r w:rsidR="00940460" w:rsidRPr="00643DC5">
        <w:rPr>
          <w:rFonts w:ascii="Arial" w:hAnsi="Arial"/>
          <w:b/>
          <w:sz w:val="22"/>
          <w:szCs w:val="22"/>
        </w:rPr>
        <w:t xml:space="preserve"> SNMP walk scrip</w:t>
      </w:r>
      <w:r>
        <w:rPr>
          <w:rFonts w:ascii="Arial" w:hAnsi="Arial"/>
          <w:b/>
          <w:sz w:val="22"/>
          <w:szCs w:val="22"/>
        </w:rPr>
        <w:t>t:</w:t>
      </w:r>
    </w:p>
    <w:p w14:paraId="1754338A" w14:textId="45779471" w:rsidR="00940460" w:rsidRPr="00765A4F" w:rsidRDefault="005C2D86" w:rsidP="00940460">
      <w:pPr>
        <w:rPr>
          <w:rFonts w:ascii="Arial" w:eastAsia="Times New Roman" w:hAnsi="Arial" w:cs="Helv"/>
          <w:i/>
          <w:color w:val="000000"/>
          <w:sz w:val="22"/>
          <w:szCs w:val="22"/>
          <w:u w:val="single"/>
          <w:lang w:eastAsia="en-US" w:bidi="hi-IN"/>
        </w:rPr>
      </w:pPr>
      <w:hyperlink r:id="rId8" w:history="1">
        <w:r w:rsidR="004D2C14" w:rsidRPr="00401E36">
          <w:rPr>
            <w:rStyle w:val="Hipervnculo"/>
            <w:rFonts w:ascii="Arial" w:eastAsia="Times New Roman" w:hAnsi="Arial" w:cs="Helv"/>
            <w:i/>
            <w:sz w:val="22"/>
            <w:szCs w:val="22"/>
            <w:lang w:eastAsia="en-US" w:bidi="hi-IN"/>
          </w:rPr>
          <w:t>https://dcimsupport.apc.com/pages/viewpage.action?pageId=106207968</w:t>
        </w:r>
      </w:hyperlink>
    </w:p>
    <w:p w14:paraId="1449EDC8" w14:textId="77777777" w:rsidR="00940460" w:rsidRPr="00643DC5" w:rsidRDefault="00940460" w:rsidP="00940460">
      <w:pPr>
        <w:rPr>
          <w:rFonts w:ascii="Arial" w:hAnsi="Arial"/>
          <w:i/>
          <w:sz w:val="22"/>
          <w:szCs w:val="22"/>
        </w:rPr>
      </w:pPr>
    </w:p>
    <w:p w14:paraId="7333D16B" w14:textId="0CB334AB" w:rsidR="00940460" w:rsidRPr="00643DC5" w:rsidRDefault="00940460" w:rsidP="00940460">
      <w:pPr>
        <w:rPr>
          <w:rFonts w:ascii="Arial" w:hAnsi="Arial"/>
          <w:sz w:val="22"/>
          <w:szCs w:val="22"/>
        </w:rPr>
      </w:pPr>
      <w:r w:rsidRPr="00643DC5">
        <w:rPr>
          <w:rFonts w:ascii="Arial" w:hAnsi="Arial"/>
          <w:sz w:val="22"/>
          <w:szCs w:val="22"/>
        </w:rPr>
        <w:t xml:space="preserve">Attach the output files from SNMPWALK when </w:t>
      </w:r>
      <w:r w:rsidR="00E50A6D">
        <w:rPr>
          <w:rFonts w:ascii="Arial" w:hAnsi="Arial"/>
          <w:sz w:val="22"/>
          <w:szCs w:val="22"/>
        </w:rPr>
        <w:t>you submit this</w:t>
      </w:r>
      <w:r w:rsidRPr="00643DC5">
        <w:rPr>
          <w:rFonts w:ascii="Arial" w:hAnsi="Arial"/>
          <w:sz w:val="22"/>
          <w:szCs w:val="22"/>
        </w:rPr>
        <w:t xml:space="preserve"> request. </w:t>
      </w:r>
    </w:p>
    <w:p w14:paraId="25F5E5D1" w14:textId="77777777" w:rsidR="00940460" w:rsidRPr="00184A97" w:rsidRDefault="00940460" w:rsidP="00940460">
      <w:pPr>
        <w:rPr>
          <w:rFonts w:ascii="Arial" w:hAnsi="Arial"/>
          <w:b/>
        </w:rPr>
      </w:pPr>
    </w:p>
    <w:p w14:paraId="657E44C9" w14:textId="51F8466F" w:rsidR="00940460" w:rsidRDefault="00940460" w:rsidP="00940460">
      <w:pPr>
        <w:rPr>
          <w:rFonts w:ascii="Arial" w:hAnsi="Arial"/>
          <w:b/>
        </w:rPr>
      </w:pPr>
      <w:r w:rsidRPr="00DB6380">
        <w:rPr>
          <w:rFonts w:ascii="Arial" w:hAnsi="Arial"/>
          <w:b/>
        </w:rPr>
        <w:t xml:space="preserve">Define the </w:t>
      </w:r>
      <w:r w:rsidR="00E50A6D">
        <w:rPr>
          <w:rFonts w:ascii="Arial" w:hAnsi="Arial"/>
          <w:b/>
        </w:rPr>
        <w:t>values to include</w:t>
      </w:r>
      <w:r>
        <w:rPr>
          <w:rFonts w:ascii="Arial" w:hAnsi="Arial"/>
          <w:b/>
        </w:rPr>
        <w:t xml:space="preserve"> in the DDF</w:t>
      </w:r>
      <w:r w:rsidR="00E50A6D">
        <w:rPr>
          <w:rFonts w:ascii="Arial" w:hAnsi="Arial"/>
          <w:b/>
        </w:rPr>
        <w:t>.</w:t>
      </w:r>
    </w:p>
    <w:p w14:paraId="3821C643" w14:textId="77777777" w:rsidR="00940460" w:rsidRPr="00A73398" w:rsidRDefault="00940460" w:rsidP="00940460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C2D69B"/>
          <w:insideV w:val="single" w:sz="4" w:space="0" w:color="C2D69B"/>
        </w:tblBorders>
        <w:tblLook w:val="01E0" w:firstRow="1" w:lastRow="1" w:firstColumn="1" w:lastColumn="1" w:noHBand="0" w:noVBand="0"/>
      </w:tblPr>
      <w:tblGrid>
        <w:gridCol w:w="3690"/>
        <w:gridCol w:w="3420"/>
        <w:gridCol w:w="1800"/>
        <w:gridCol w:w="1752"/>
      </w:tblGrid>
      <w:tr w:rsidR="00940460" w:rsidRPr="000E4691" w14:paraId="4BDF9E42" w14:textId="77777777" w:rsidTr="001A7690">
        <w:tc>
          <w:tcPr>
            <w:tcW w:w="3690" w:type="dxa"/>
            <w:shd w:val="clear" w:color="auto" w:fill="9BBB59"/>
          </w:tcPr>
          <w:p w14:paraId="02BFB9C2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Data Point</w:t>
            </w:r>
          </w:p>
        </w:tc>
        <w:tc>
          <w:tcPr>
            <w:tcW w:w="3420" w:type="dxa"/>
            <w:shd w:val="clear" w:color="auto" w:fill="9BBB59"/>
          </w:tcPr>
          <w:p w14:paraId="1045EA8C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SNMP OID</w:t>
            </w:r>
          </w:p>
        </w:tc>
        <w:tc>
          <w:tcPr>
            <w:tcW w:w="1800" w:type="dxa"/>
            <w:shd w:val="clear" w:color="auto" w:fill="9BBB59"/>
          </w:tcPr>
          <w:p w14:paraId="6543B0A3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Units</w:t>
            </w:r>
          </w:p>
        </w:tc>
        <w:tc>
          <w:tcPr>
            <w:tcW w:w="1752" w:type="dxa"/>
            <w:shd w:val="clear" w:color="auto" w:fill="9BBB59"/>
          </w:tcPr>
          <w:p w14:paraId="70DC3B66" w14:textId="77777777" w:rsidR="00940460" w:rsidRPr="000E4691" w:rsidRDefault="00940460" w:rsidP="00FE2743">
            <w:pPr>
              <w:jc w:val="center"/>
              <w:rPr>
                <w:rFonts w:ascii="Arial" w:hAnsi="Arial"/>
                <w:b/>
                <w:bCs/>
                <w:iCs/>
                <w:color w:val="FFFFFF"/>
              </w:rPr>
            </w:pPr>
            <w:r w:rsidRPr="000E4691">
              <w:rPr>
                <w:rFonts w:ascii="Arial" w:hAnsi="Arial"/>
                <w:b/>
                <w:bCs/>
                <w:iCs/>
                <w:color w:val="FFFFFF"/>
              </w:rPr>
              <w:t>Scaling</w:t>
            </w:r>
          </w:p>
        </w:tc>
      </w:tr>
      <w:tr w:rsidR="00940460" w:rsidRPr="00065CA1" w14:paraId="43095192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CC71A86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UPS Output Voltage Phase 1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D516AA2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.1.3.6.1.4.1.318.1.1.1.1.13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1774AE88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Volts AC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72585D89" w14:textId="77777777" w:rsidR="00940460" w:rsidRPr="00F7068A" w:rsidRDefault="00940460" w:rsidP="00FE2743">
            <w:pPr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</w:pPr>
            <w:r w:rsidRPr="00F7068A">
              <w:rPr>
                <w:rFonts w:ascii="Arial" w:hAnsi="Arial"/>
                <w:bCs/>
                <w:color w:val="808080" w:themeColor="background1" w:themeShade="80"/>
                <w:sz w:val="22"/>
                <w:szCs w:val="22"/>
              </w:rPr>
              <w:t>Ex. - 0.01</w:t>
            </w:r>
          </w:p>
        </w:tc>
      </w:tr>
      <w:tr w:rsidR="00940460" w:rsidRPr="000E4691" w14:paraId="5083B625" w14:textId="77777777" w:rsidTr="001A7690">
        <w:tc>
          <w:tcPr>
            <w:tcW w:w="3690" w:type="dxa"/>
            <w:shd w:val="clear" w:color="auto" w:fill="auto"/>
          </w:tcPr>
          <w:p w14:paraId="578B312B" w14:textId="4830373C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Sensor 1 – Voltage</w:t>
            </w:r>
          </w:p>
        </w:tc>
        <w:tc>
          <w:tcPr>
            <w:tcW w:w="3420" w:type="dxa"/>
            <w:shd w:val="clear" w:color="auto" w:fill="auto"/>
          </w:tcPr>
          <w:p w14:paraId="11EA2460" w14:textId="1C04F6E0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iso.3.6.1.4.1.26380.1.1.1.0</w:t>
            </w:r>
          </w:p>
        </w:tc>
        <w:tc>
          <w:tcPr>
            <w:tcW w:w="1800" w:type="dxa"/>
            <w:shd w:val="clear" w:color="auto" w:fill="auto"/>
          </w:tcPr>
          <w:p w14:paraId="5E8243FA" w14:textId="4D281432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Volts</w:t>
            </w:r>
          </w:p>
        </w:tc>
        <w:tc>
          <w:tcPr>
            <w:tcW w:w="1752" w:type="dxa"/>
            <w:shd w:val="clear" w:color="auto" w:fill="auto"/>
          </w:tcPr>
          <w:p w14:paraId="4676A423" w14:textId="7FACD313" w:rsidR="00034737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23A0707E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67EF84B4" w14:textId="4485F51A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1 - Current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AC2D05E" w14:textId="394B5A64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EC0A454" w14:textId="0C7A1AD7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F6CFFDC" w14:textId="656ABE83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6F6C5BDD" w14:textId="77777777" w:rsidTr="001A7690">
        <w:tc>
          <w:tcPr>
            <w:tcW w:w="3690" w:type="dxa"/>
            <w:shd w:val="clear" w:color="auto" w:fill="auto"/>
          </w:tcPr>
          <w:p w14:paraId="5D0855E2" w14:textId="04CDB9FC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– Active Power</w:t>
            </w:r>
          </w:p>
        </w:tc>
        <w:tc>
          <w:tcPr>
            <w:tcW w:w="3420" w:type="dxa"/>
            <w:shd w:val="clear" w:color="auto" w:fill="auto"/>
          </w:tcPr>
          <w:p w14:paraId="23D39D37" w14:textId="59255014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3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0842FFDB" w14:textId="21A9DC6E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</w:t>
            </w:r>
          </w:p>
        </w:tc>
        <w:tc>
          <w:tcPr>
            <w:tcW w:w="1752" w:type="dxa"/>
            <w:shd w:val="clear" w:color="auto" w:fill="auto"/>
          </w:tcPr>
          <w:p w14:paraId="0D5E22DE" w14:textId="4B1BA0AC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46A17678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2B0D167C" w14:textId="7A2580BB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– Energy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0246DC9" w14:textId="042DE4F1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4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0949097" w14:textId="26E105D7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Wh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E7B98CA" w14:textId="7DEFD4B3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63394437" w14:textId="77777777" w:rsidTr="001A7690">
        <w:tc>
          <w:tcPr>
            <w:tcW w:w="3690" w:type="dxa"/>
            <w:shd w:val="clear" w:color="auto" w:fill="auto"/>
          </w:tcPr>
          <w:p w14:paraId="3B4AACEA" w14:textId="081D97C6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1 - Frequency</w:t>
            </w:r>
          </w:p>
        </w:tc>
        <w:tc>
          <w:tcPr>
            <w:tcW w:w="3420" w:type="dxa"/>
            <w:shd w:val="clear" w:color="auto" w:fill="auto"/>
          </w:tcPr>
          <w:p w14:paraId="3AD86640" w14:textId="0056ED47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5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1AD7658B" w14:textId="12F07428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752" w:type="dxa"/>
            <w:shd w:val="clear" w:color="auto" w:fill="auto"/>
          </w:tcPr>
          <w:p w14:paraId="545F3320" w14:textId="74BFDEA5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4C7467FA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26FAD9E8" w14:textId="726F639F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– Temperature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08670A7" w14:textId="2FE27FA7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6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09C6234" w14:textId="7655237E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Celsius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A702CD3" w14:textId="7FCD5773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940460" w:rsidRPr="000E4691" w14:paraId="1BA6B048" w14:textId="77777777" w:rsidTr="001A7690">
        <w:tc>
          <w:tcPr>
            <w:tcW w:w="3690" w:type="dxa"/>
            <w:shd w:val="clear" w:color="auto" w:fill="auto"/>
          </w:tcPr>
          <w:p w14:paraId="28C5CD0B" w14:textId="52082D4B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1 - Humidity</w:t>
            </w:r>
          </w:p>
        </w:tc>
        <w:tc>
          <w:tcPr>
            <w:tcW w:w="3420" w:type="dxa"/>
            <w:shd w:val="clear" w:color="auto" w:fill="auto"/>
          </w:tcPr>
          <w:p w14:paraId="4757F610" w14:textId="25FE0375" w:rsidR="00940460" w:rsidRPr="00034737" w:rsidRDefault="00034737" w:rsidP="00FE2743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iso.3.6.1.4.1.26380.1.1.</w:t>
            </w:r>
            <w:r>
              <w:rPr>
                <w:color w:val="000000"/>
              </w:rPr>
              <w:t>7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1487A034" w14:textId="5FF0F2B7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Per cent</w:t>
            </w:r>
          </w:p>
        </w:tc>
        <w:tc>
          <w:tcPr>
            <w:tcW w:w="1752" w:type="dxa"/>
            <w:shd w:val="clear" w:color="auto" w:fill="auto"/>
          </w:tcPr>
          <w:p w14:paraId="32199CF2" w14:textId="4905622B" w:rsidR="00940460" w:rsidRPr="00034737" w:rsidRDefault="00034737" w:rsidP="00FE274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6D4B9C7D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64C56EC1" w14:textId="54B4BFBD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 xml:space="preserve">Sensor </w:t>
            </w:r>
            <w:r>
              <w:rPr>
                <w:rFonts w:ascii="Arial" w:hAnsi="Arial"/>
                <w:bCs/>
              </w:rPr>
              <w:t>2</w:t>
            </w:r>
            <w:r w:rsidRPr="00034737">
              <w:rPr>
                <w:rFonts w:ascii="Arial" w:hAnsi="Arial"/>
                <w:bCs/>
              </w:rPr>
              <w:t xml:space="preserve"> – Voltage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536CF96" w14:textId="0CBC6BAB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.1.0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2C66F6E" w14:textId="1330841A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Volts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1ADA2CF" w14:textId="474886A1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3A40581D" w14:textId="77777777" w:rsidTr="001A7690">
        <w:tc>
          <w:tcPr>
            <w:tcW w:w="3690" w:type="dxa"/>
            <w:shd w:val="clear" w:color="auto" w:fill="auto"/>
          </w:tcPr>
          <w:p w14:paraId="08BF5795" w14:textId="641E97B3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2 - Current</w:t>
            </w:r>
          </w:p>
        </w:tc>
        <w:tc>
          <w:tcPr>
            <w:tcW w:w="3420" w:type="dxa"/>
            <w:shd w:val="clear" w:color="auto" w:fill="auto"/>
          </w:tcPr>
          <w:p w14:paraId="2F8F9F76" w14:textId="42F45727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33E52B6A" w14:textId="44619645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</w:t>
            </w:r>
          </w:p>
        </w:tc>
        <w:tc>
          <w:tcPr>
            <w:tcW w:w="1752" w:type="dxa"/>
            <w:shd w:val="clear" w:color="auto" w:fill="auto"/>
          </w:tcPr>
          <w:p w14:paraId="79BF4829" w14:textId="6ECEAF5A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6379CB22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18116E4" w14:textId="36C19FC5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– Active Power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058182B" w14:textId="162359BB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3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EA426AE" w14:textId="0A2A0B2E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A6C9AC1" w14:textId="09FBA461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3A3D59F2" w14:textId="77777777" w:rsidTr="001A7690">
        <w:tc>
          <w:tcPr>
            <w:tcW w:w="3690" w:type="dxa"/>
            <w:shd w:val="clear" w:color="auto" w:fill="auto"/>
          </w:tcPr>
          <w:p w14:paraId="5272BC34" w14:textId="7A65E867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– Energy</w:t>
            </w:r>
          </w:p>
        </w:tc>
        <w:tc>
          <w:tcPr>
            <w:tcW w:w="3420" w:type="dxa"/>
            <w:shd w:val="clear" w:color="auto" w:fill="auto"/>
          </w:tcPr>
          <w:p w14:paraId="16AB0377" w14:textId="20DEBE19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4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39B0A746" w14:textId="15DDC75A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Wh</w:t>
            </w:r>
          </w:p>
        </w:tc>
        <w:tc>
          <w:tcPr>
            <w:tcW w:w="1752" w:type="dxa"/>
            <w:shd w:val="clear" w:color="auto" w:fill="auto"/>
          </w:tcPr>
          <w:p w14:paraId="490E075D" w14:textId="78357E51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0B655B7E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5EB0669D" w14:textId="19EAEFC6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2 - Frequency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05D7CBD" w14:textId="65FCC2ED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5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D872120" w14:textId="373BD33A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Hz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40E8086" w14:textId="0D231DD5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755C8FE5" w14:textId="77777777" w:rsidTr="001A7690">
        <w:tc>
          <w:tcPr>
            <w:tcW w:w="3690" w:type="dxa"/>
            <w:shd w:val="clear" w:color="auto" w:fill="auto"/>
          </w:tcPr>
          <w:p w14:paraId="4A7396D6" w14:textId="5FA07BAB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– Temperature</w:t>
            </w:r>
          </w:p>
        </w:tc>
        <w:tc>
          <w:tcPr>
            <w:tcW w:w="3420" w:type="dxa"/>
            <w:shd w:val="clear" w:color="auto" w:fill="auto"/>
          </w:tcPr>
          <w:p w14:paraId="4F6E7412" w14:textId="1AD96ED7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6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shd w:val="clear" w:color="auto" w:fill="auto"/>
          </w:tcPr>
          <w:p w14:paraId="5B67B8B2" w14:textId="173C2BFB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Celsius</w:t>
            </w:r>
          </w:p>
        </w:tc>
        <w:tc>
          <w:tcPr>
            <w:tcW w:w="1752" w:type="dxa"/>
            <w:shd w:val="clear" w:color="auto" w:fill="auto"/>
          </w:tcPr>
          <w:p w14:paraId="35255C8E" w14:textId="7A6FE71D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0FBE48ED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7B093C00" w14:textId="05ABB79E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Sensor 2 - Humidity</w:t>
            </w: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C4FB6ED" w14:textId="51F3666C" w:rsidR="00034737" w:rsidRPr="00034737" w:rsidRDefault="00034737" w:rsidP="00034737">
            <w:pPr>
              <w:rPr>
                <w:rFonts w:ascii="Arial" w:hAnsi="Arial"/>
                <w:bCs/>
              </w:rPr>
            </w:pPr>
            <w:r w:rsidRPr="00034737">
              <w:rPr>
                <w:color w:val="000000"/>
              </w:rPr>
              <w:t>iso.3.6.1.4.1.26380.1.</w:t>
            </w:r>
            <w:r>
              <w:rPr>
                <w:color w:val="000000"/>
              </w:rPr>
              <w:t>2</w:t>
            </w:r>
            <w:r w:rsidRPr="00034737">
              <w:rPr>
                <w:color w:val="000000"/>
              </w:rPr>
              <w:t>.</w:t>
            </w:r>
            <w:r>
              <w:rPr>
                <w:color w:val="000000"/>
              </w:rPr>
              <w:t>7</w:t>
            </w:r>
            <w:r w:rsidRPr="00034737">
              <w:rPr>
                <w:color w:val="000000"/>
              </w:rPr>
              <w:t>.0</w:t>
            </w: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9295D5F" w14:textId="320246D0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Per cent</w:t>
            </w: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2EFACA1" w14:textId="1C635608" w:rsidR="00034737" w:rsidRPr="00034737" w:rsidRDefault="00034737" w:rsidP="0003473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0.001</w:t>
            </w:r>
          </w:p>
        </w:tc>
      </w:tr>
      <w:tr w:rsidR="00034737" w:rsidRPr="000E4691" w14:paraId="2E9ACF78" w14:textId="77777777" w:rsidTr="001A7690">
        <w:tc>
          <w:tcPr>
            <w:tcW w:w="3690" w:type="dxa"/>
            <w:shd w:val="clear" w:color="auto" w:fill="auto"/>
          </w:tcPr>
          <w:p w14:paraId="12005490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31B8CF16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19ED505E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4030E3A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1E66DD92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0415F8D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9F876E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2BF615C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AADF398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7497A1E1" w14:textId="77777777" w:rsidTr="001A7690">
        <w:tc>
          <w:tcPr>
            <w:tcW w:w="3690" w:type="dxa"/>
            <w:shd w:val="clear" w:color="auto" w:fill="auto"/>
          </w:tcPr>
          <w:p w14:paraId="6B4EEB39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4DA2EAF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7E1C9F94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2B22E428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54E0D75A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782A1C49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028C1DED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464B4E2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367C2D41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473632BD" w14:textId="77777777" w:rsidTr="001A7690">
        <w:tc>
          <w:tcPr>
            <w:tcW w:w="3690" w:type="dxa"/>
            <w:shd w:val="clear" w:color="auto" w:fill="auto"/>
          </w:tcPr>
          <w:p w14:paraId="50B26F23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685E6A94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092B99F1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68BD74C9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15D28D5C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05454FD6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F1469AE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D27271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42140A0E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0C6B7ADE" w14:textId="77777777" w:rsidTr="001A7690">
        <w:tc>
          <w:tcPr>
            <w:tcW w:w="3690" w:type="dxa"/>
            <w:shd w:val="clear" w:color="auto" w:fill="auto"/>
          </w:tcPr>
          <w:p w14:paraId="4985C6D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2C29AD00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55DEA7C0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59D646EB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13DAF92B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125553CB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E7C4E9C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31E0BBE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5951889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35120FF0" w14:textId="77777777" w:rsidTr="001A7690">
        <w:tc>
          <w:tcPr>
            <w:tcW w:w="3690" w:type="dxa"/>
            <w:shd w:val="clear" w:color="auto" w:fill="auto"/>
          </w:tcPr>
          <w:p w14:paraId="52959F57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510EB9B3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3CF6F3D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68F5B448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659C13E7" w14:textId="77777777" w:rsidTr="001A7690">
        <w:tc>
          <w:tcPr>
            <w:tcW w:w="36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10FA459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6C4CEF7F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5E8CD113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B3D9C2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  <w:tr w:rsidR="00034737" w:rsidRPr="000E4691" w14:paraId="7873FA62" w14:textId="77777777" w:rsidTr="001A7690">
        <w:tc>
          <w:tcPr>
            <w:tcW w:w="3690" w:type="dxa"/>
            <w:shd w:val="clear" w:color="auto" w:fill="auto"/>
          </w:tcPr>
          <w:p w14:paraId="2FB4644E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3420" w:type="dxa"/>
            <w:shd w:val="clear" w:color="auto" w:fill="auto"/>
          </w:tcPr>
          <w:p w14:paraId="3678C094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shd w:val="clear" w:color="auto" w:fill="auto"/>
          </w:tcPr>
          <w:p w14:paraId="5180C91A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  <w:tc>
          <w:tcPr>
            <w:tcW w:w="1752" w:type="dxa"/>
            <w:shd w:val="clear" w:color="auto" w:fill="auto"/>
          </w:tcPr>
          <w:p w14:paraId="54AFD465" w14:textId="77777777" w:rsidR="00034737" w:rsidRPr="00034737" w:rsidRDefault="00034737" w:rsidP="00034737">
            <w:pPr>
              <w:rPr>
                <w:rFonts w:ascii="Arial" w:hAnsi="Arial"/>
                <w:bCs/>
              </w:rPr>
            </w:pPr>
          </w:p>
        </w:tc>
      </w:tr>
    </w:tbl>
    <w:p w14:paraId="1281CDA2" w14:textId="77777777" w:rsidR="004A1BF9" w:rsidRDefault="004A1BF9" w:rsidP="00940460">
      <w:pPr>
        <w:rPr>
          <w:rFonts w:ascii="Arial" w:hAnsi="Arial"/>
          <w:b/>
          <w:sz w:val="22"/>
          <w:szCs w:val="22"/>
          <w:u w:val="single"/>
        </w:rPr>
      </w:pPr>
    </w:p>
    <w:p w14:paraId="18BA7979" w14:textId="77777777" w:rsidR="00940460" w:rsidRDefault="00940460" w:rsidP="00940460">
      <w:pPr>
        <w:rPr>
          <w:rFonts w:ascii="Arial" w:hAnsi="Arial"/>
          <w:b/>
        </w:rPr>
      </w:pPr>
      <w:r w:rsidRPr="0049280A">
        <w:rPr>
          <w:rFonts w:ascii="Arial" w:hAnsi="Arial"/>
          <w:b/>
        </w:rPr>
        <w:t>Additional information</w:t>
      </w:r>
    </w:p>
    <w:p w14:paraId="44D2E495" w14:textId="77777777" w:rsidR="00643DC5" w:rsidRPr="0049280A" w:rsidRDefault="00643DC5" w:rsidP="00940460">
      <w:pPr>
        <w:rPr>
          <w:rFonts w:ascii="Arial" w:hAnsi="Arial"/>
          <w:b/>
        </w:rPr>
      </w:pPr>
    </w:p>
    <w:p w14:paraId="4389CED8" w14:textId="22C9009B" w:rsidR="00BB3B54" w:rsidRPr="00643DC5" w:rsidRDefault="00BB3B54" w:rsidP="00BB3B54">
      <w:pPr>
        <w:jc w:val="both"/>
        <w:rPr>
          <w:rFonts w:ascii="Arial" w:hAnsi="Arial"/>
          <w:i/>
          <w:sz w:val="22"/>
          <w:szCs w:val="22"/>
        </w:rPr>
      </w:pPr>
      <w:r w:rsidRPr="00643DC5">
        <w:rPr>
          <w:rFonts w:ascii="Arial" w:hAnsi="Arial"/>
          <w:i/>
          <w:sz w:val="22"/>
          <w:szCs w:val="22"/>
        </w:rPr>
        <w:t xml:space="preserve">Please enter any additional </w:t>
      </w:r>
      <w:r>
        <w:rPr>
          <w:rFonts w:ascii="Arial" w:hAnsi="Arial"/>
          <w:i/>
          <w:sz w:val="22"/>
          <w:szCs w:val="22"/>
        </w:rPr>
        <w:t>information about this request. Specific</w:t>
      </w:r>
      <w:r w:rsidRPr="00E50A6D">
        <w:rPr>
          <w:rFonts w:ascii="Arial" w:hAnsi="Arial"/>
          <w:i/>
          <w:sz w:val="22"/>
          <w:szCs w:val="22"/>
        </w:rPr>
        <w:t xml:space="preserve"> </w:t>
      </w:r>
      <w:r w:rsidRPr="00643DC5">
        <w:rPr>
          <w:rFonts w:ascii="Arial" w:hAnsi="Arial"/>
          <w:i/>
          <w:sz w:val="22"/>
          <w:szCs w:val="22"/>
        </w:rPr>
        <w:t>sensor requests are not guaranteed.</w:t>
      </w:r>
    </w:p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80" w:firstRow="0" w:lastRow="0" w:firstColumn="1" w:lastColumn="0" w:noHBand="0" w:noVBand="1"/>
      </w:tblPr>
      <w:tblGrid>
        <w:gridCol w:w="10366"/>
      </w:tblGrid>
      <w:tr w:rsidR="00940460" w:rsidRPr="00643DC5" w14:paraId="68F83E88" w14:textId="77777777" w:rsidTr="00CE393D">
        <w:trPr>
          <w:trHeight w:val="2132"/>
        </w:trPr>
        <w:tc>
          <w:tcPr>
            <w:tcW w:w="10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0898CCDF" w14:textId="77777777" w:rsidR="00940460" w:rsidRPr="00643DC5" w:rsidRDefault="00940460" w:rsidP="00BB3B54">
            <w:pPr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</w:tbl>
    <w:p w14:paraId="3D227C66" w14:textId="24D458C1" w:rsidR="00E50A6D" w:rsidRDefault="00E50A6D" w:rsidP="00BB3B54">
      <w:pPr>
        <w:rPr>
          <w:rFonts w:ascii="Arial" w:hAnsi="Arial"/>
          <w:i/>
          <w:sz w:val="22"/>
          <w:szCs w:val="22"/>
        </w:rPr>
      </w:pPr>
    </w:p>
    <w:p w14:paraId="55204382" w14:textId="01AEA53C" w:rsidR="00E50A6D" w:rsidRPr="00426456" w:rsidRDefault="00E50A6D" w:rsidP="00E50A6D">
      <w:pPr>
        <w:rPr>
          <w:rFonts w:ascii="Arial" w:eastAsia="Times New Roman" w:hAnsi="Arial"/>
          <w:b/>
          <w:color w:val="000000"/>
          <w:sz w:val="28"/>
          <w:szCs w:val="28"/>
          <w:lang w:eastAsia="en-US"/>
        </w:rPr>
      </w:pPr>
      <w:bookmarkStart w:id="0" w:name="_GoBack"/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This request may be rejected if it contains i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ncorrect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SNMP OIDs 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or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incorrect or </w:t>
      </w:r>
      <w:r w:rsidRPr="00426456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unf</w:t>
      </w:r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 xml:space="preserve">iltered </w:t>
      </w:r>
      <w:r w:rsidR="00B0670E"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data points</w:t>
      </w:r>
      <w:r>
        <w:rPr>
          <w:rFonts w:ascii="Arial" w:eastAsia="Times New Roman" w:hAnsi="Arial"/>
          <w:b/>
          <w:color w:val="000000"/>
          <w:sz w:val="28"/>
          <w:szCs w:val="28"/>
          <w:lang w:eastAsia="en-US"/>
        </w:rPr>
        <w:t>.</w:t>
      </w:r>
    </w:p>
    <w:p w14:paraId="5E91C7AC" w14:textId="015DBA36" w:rsidR="00940460" w:rsidRPr="00643DC5" w:rsidRDefault="00940460" w:rsidP="00940460">
      <w:pPr>
        <w:rPr>
          <w:rFonts w:ascii="Arial" w:hAnsi="Arial"/>
          <w:sz w:val="22"/>
          <w:szCs w:val="22"/>
        </w:rPr>
      </w:pPr>
    </w:p>
    <w:p w14:paraId="333B12EF" w14:textId="3C792AA0" w:rsidR="00B429AD" w:rsidRDefault="00F7068A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The Schneider Electric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approach is to support all the devices in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your critical power and cooling infrastructure, regardless of manufacturer. With the Enterprise produc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t suite,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end-users and solution providers can select the appropriate SNMP or Modbus enabled equipment without worrying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about whether it is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supported by their monitoring </w:t>
      </w:r>
      <w:r w:rsidR="00E50A6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solution. </w:t>
      </w:r>
    </w:p>
    <w:p w14:paraId="0F64FFF0" w14:textId="77777777" w:rsidR="00B429AD" w:rsidRDefault="00B429AD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9A603AE" w14:textId="5BA710C4" w:rsidR="00940460" w:rsidRPr="00643DC5" w:rsidRDefault="00E50A6D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Schneider Electric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designed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the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StruxureWare Central /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StruxureWare Data Center Expert open architecture to provide support for power and cooling SNMP or Modbus enabled 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devices so customers can use a single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management system to monitor their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entire physical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 infrastructure. </w:t>
      </w:r>
    </w:p>
    <w:p w14:paraId="10E7D6CC" w14:textId="77777777" w:rsidR="00940460" w:rsidRPr="00643DC5" w:rsidRDefault="00940460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  <w:r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This approach is unique in the industry. </w:t>
      </w:r>
    </w:p>
    <w:p w14:paraId="57268A54" w14:textId="77777777" w:rsidR="00FB36A9" w:rsidRDefault="00FB36A9" w:rsidP="00FB36A9">
      <w:pPr>
        <w:tabs>
          <w:tab w:val="left" w:pos="8460"/>
        </w:tabs>
        <w:spacing w:line="240" w:lineRule="atLeast"/>
        <w:rPr>
          <w:rFonts w:ascii="Arial"/>
          <w:color w:val="000000"/>
          <w:sz w:val="22"/>
          <w:szCs w:val="22"/>
          <w:u w:color="000000"/>
        </w:rPr>
      </w:pPr>
    </w:p>
    <w:p w14:paraId="650EC964" w14:textId="6E745C43" w:rsidR="00CE393D" w:rsidRPr="00CE393D" w:rsidRDefault="00CE393D" w:rsidP="00FB36A9">
      <w:pPr>
        <w:tabs>
          <w:tab w:val="left" w:pos="8460"/>
        </w:tabs>
        <w:spacing w:line="240" w:lineRule="atLeast"/>
        <w:rPr>
          <w:rFonts w:ascii="Arial"/>
          <w:b/>
          <w:sz w:val="22"/>
          <w:szCs w:val="22"/>
        </w:rPr>
      </w:pPr>
      <w:r w:rsidRPr="00CE393D">
        <w:rPr>
          <w:rFonts w:ascii="Arial"/>
          <w:b/>
          <w:color w:val="000000"/>
          <w:sz w:val="22"/>
          <w:szCs w:val="22"/>
          <w:u w:color="000000"/>
        </w:rPr>
        <w:t>R</w:t>
      </w:r>
      <w:r w:rsidR="00FB36A9" w:rsidRPr="00CE393D">
        <w:rPr>
          <w:rFonts w:ascii="Arial"/>
          <w:b/>
          <w:color w:val="000000"/>
          <w:sz w:val="22"/>
          <w:szCs w:val="22"/>
          <w:u w:color="000000"/>
        </w:rPr>
        <w:t>equest</w:t>
      </w:r>
      <w:r w:rsidR="00B429AD" w:rsidRPr="00CE393D">
        <w:rPr>
          <w:rFonts w:ascii="Arial"/>
          <w:b/>
          <w:sz w:val="22"/>
          <w:szCs w:val="22"/>
        </w:rPr>
        <w:t xml:space="preserve"> support f</w:t>
      </w:r>
      <w:r w:rsidRPr="00CE393D">
        <w:rPr>
          <w:rFonts w:ascii="Arial"/>
          <w:b/>
          <w:sz w:val="22"/>
          <w:szCs w:val="22"/>
        </w:rPr>
        <w:t>or a device</w:t>
      </w:r>
    </w:p>
    <w:p w14:paraId="599C2AE5" w14:textId="0350E25D" w:rsidR="00FB36A9" w:rsidRDefault="00CE393D" w:rsidP="00FB36A9">
      <w:pPr>
        <w:tabs>
          <w:tab w:val="left" w:pos="8460"/>
        </w:tabs>
        <w:spacing w:line="24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G</w:t>
      </w:r>
      <w:r w:rsidR="00B429AD">
        <w:rPr>
          <w:rFonts w:ascii="Arial"/>
          <w:sz w:val="22"/>
          <w:szCs w:val="22"/>
        </w:rPr>
        <w:t>o to</w:t>
      </w:r>
      <w:r w:rsidR="00FB36A9">
        <w:rPr>
          <w:rFonts w:ascii="Arial"/>
          <w:sz w:val="22"/>
          <w:szCs w:val="22"/>
        </w:rPr>
        <w:t xml:space="preserve"> </w:t>
      </w:r>
      <w:r w:rsidR="00FB36A9">
        <w:rPr>
          <w:rFonts w:ascii="Arial" w:eastAsia="Arial" w:hAnsi="Arial" w:cs="Arial"/>
          <w:sz w:val="22"/>
          <w:szCs w:val="22"/>
        </w:rPr>
        <w:t>DCIMSupport.apc.com</w:t>
      </w:r>
      <w:r w:rsidR="00B429AD">
        <w:rPr>
          <w:rFonts w:ascii="Arial" w:eastAsia="Arial" w:hAnsi="Arial" w:cs="Arial"/>
          <w:sz w:val="22"/>
          <w:szCs w:val="22"/>
        </w:rPr>
        <w:t>, and select Device Support on the main menu. You can follow the progress of your requests on your DCIM Support profile page.</w:t>
      </w:r>
    </w:p>
    <w:p w14:paraId="29280682" w14:textId="77777777" w:rsidR="00940460" w:rsidRPr="00643DC5" w:rsidRDefault="00940460" w:rsidP="00940460">
      <w:pPr>
        <w:tabs>
          <w:tab w:val="left" w:pos="8460"/>
        </w:tabs>
        <w:autoSpaceDE w:val="0"/>
        <w:autoSpaceDN w:val="0"/>
        <w:adjustRightInd w:val="0"/>
        <w:spacing w:line="240" w:lineRule="atLeast"/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7F8E7E1E" w14:textId="05A62904" w:rsidR="00940460" w:rsidRDefault="00E50A6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/>
          <w:color w:val="000000"/>
          <w:sz w:val="22"/>
          <w:szCs w:val="22"/>
          <w:lang w:eastAsia="en-US"/>
        </w:rPr>
        <w:t>R</w:t>
      </w:r>
      <w:r w:rsidR="00B429AD">
        <w:rPr>
          <w:rFonts w:ascii="Arial" w:eastAsia="Times New Roman" w:hAnsi="Arial"/>
          <w:color w:val="000000"/>
          <w:sz w:val="22"/>
          <w:szCs w:val="22"/>
          <w:lang w:eastAsia="en-US"/>
        </w:rPr>
        <w:t>equesting a third-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party SNMP or Modbus DDF does not guarantee that </w:t>
      </w:r>
      <w:r w:rsidR="00F7068A">
        <w:rPr>
          <w:rFonts w:ascii="Arial" w:eastAsia="Times New Roman" w:hAnsi="Arial"/>
          <w:color w:val="000000"/>
          <w:sz w:val="22"/>
          <w:szCs w:val="22"/>
          <w:lang w:eastAsia="en-US"/>
        </w:rPr>
        <w:t xml:space="preserve">Schneider Electric </w:t>
      </w:r>
      <w:r w:rsidR="00940460" w:rsidRPr="00643DC5">
        <w:rPr>
          <w:rFonts w:ascii="Arial" w:eastAsia="Times New Roman" w:hAnsi="Arial"/>
          <w:color w:val="000000"/>
          <w:sz w:val="22"/>
          <w:szCs w:val="22"/>
          <w:lang w:eastAsia="en-US"/>
        </w:rPr>
        <w:t>will create the DDF.</w:t>
      </w:r>
    </w:p>
    <w:p w14:paraId="5280427D" w14:textId="1D838C8E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5AB3E094" w14:textId="40C0B8AA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  <w:r w:rsidRPr="00B429AD">
        <w:rPr>
          <w:rFonts w:ascii="Arial" w:eastAsia="Times New Roman" w:hAnsi="Arial"/>
          <w:color w:val="000000"/>
          <w:sz w:val="22"/>
          <w:szCs w:val="22"/>
          <w:lang w:eastAsia="en-US"/>
        </w:rPr>
        <w:t>The turnaround time for a DDF file varies based on the number of requests already in progress, and tends to be longer during critical times in the StruxureWare Data Center Expert release cycle</w:t>
      </w:r>
      <w:r>
        <w:rPr>
          <w:rFonts w:ascii="Arial" w:eastAsia="Times New Roman" w:hAnsi="Arial"/>
          <w:color w:val="000000"/>
          <w:sz w:val="22"/>
          <w:szCs w:val="22"/>
          <w:lang w:eastAsia="en-US"/>
        </w:rPr>
        <w:t>.</w:t>
      </w:r>
    </w:p>
    <w:bookmarkEnd w:id="0"/>
    <w:p w14:paraId="2DE8CAA4" w14:textId="77777777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0E9A9A0D" w14:textId="5C149174" w:rsidR="00B429AD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C1CF9D7" w14:textId="77777777" w:rsidR="00B429AD" w:rsidRPr="00643DC5" w:rsidRDefault="00B429AD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p w14:paraId="18893D63" w14:textId="77777777" w:rsidR="00940460" w:rsidRPr="00643DC5" w:rsidRDefault="00940460" w:rsidP="00940460">
      <w:pPr>
        <w:rPr>
          <w:rFonts w:ascii="Arial" w:eastAsia="Times New Roman" w:hAnsi="Arial"/>
          <w:color w:val="000000"/>
          <w:sz w:val="22"/>
          <w:szCs w:val="22"/>
          <w:lang w:eastAsia="en-US"/>
        </w:rPr>
      </w:pPr>
    </w:p>
    <w:sectPr w:rsidR="00940460" w:rsidRPr="00643DC5" w:rsidSect="00643DC5">
      <w:headerReference w:type="default" r:id="rId9"/>
      <w:footerReference w:type="default" r:id="rId10"/>
      <w:headerReference w:type="first" r:id="rId11"/>
      <w:footerReference w:type="first" r:id="rId12"/>
      <w:pgSz w:w="12240" w:h="15840" w:code="126"/>
      <w:pgMar w:top="1278" w:right="596" w:bottom="426" w:left="994" w:header="720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EE98F" w14:textId="77777777" w:rsidR="005C2D86" w:rsidRDefault="005C2D86">
      <w:r>
        <w:separator/>
      </w:r>
    </w:p>
  </w:endnote>
  <w:endnote w:type="continuationSeparator" w:id="0">
    <w:p w14:paraId="702F0AFA" w14:textId="77777777" w:rsidR="005C2D86" w:rsidRDefault="005C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1E6F" w14:textId="77777777" w:rsidR="005210A4" w:rsidRDefault="005210A4" w:rsidP="00FE2743">
    <w:pPr>
      <w:pStyle w:val="Piedepgina"/>
    </w:pPr>
  </w:p>
  <w:p w14:paraId="5EED3189" w14:textId="77777777" w:rsidR="005210A4" w:rsidRDefault="005210A4" w:rsidP="00FE2743">
    <w:pPr>
      <w:pStyle w:val="Piedepgina"/>
      <w:spacing w:befor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5A83" w14:textId="77777777" w:rsidR="005210A4" w:rsidRDefault="005210A4" w:rsidP="00FE2743">
    <w:pPr>
      <w:pStyle w:val="Sangra2detindependiente"/>
      <w:spacing w:after="0" w:line="288" w:lineRule="auto"/>
      <w:ind w:left="5160"/>
      <w:rPr>
        <w:rFonts w:ascii="Helvetica" w:cs="Helvetica"/>
        <w:sz w:val="10"/>
        <w:szCs w:val="10"/>
      </w:rPr>
    </w:pPr>
  </w:p>
  <w:p w14:paraId="6A830F9B" w14:textId="77777777" w:rsidR="005210A4" w:rsidRPr="00FE1571" w:rsidRDefault="005210A4" w:rsidP="00FE2743">
    <w:pPr>
      <w:pStyle w:val="Noparagraphstyle"/>
      <w:rPr>
        <w:rFonts w:ascii="Helvetica-Bold" w:hAnsi="Helvetica-Bold" w:cs="Helvetica-Bold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B401C" w14:textId="77777777" w:rsidR="005C2D86" w:rsidRDefault="005C2D86">
      <w:r>
        <w:separator/>
      </w:r>
    </w:p>
  </w:footnote>
  <w:footnote w:type="continuationSeparator" w:id="0">
    <w:p w14:paraId="4C828EDC" w14:textId="77777777" w:rsidR="005C2D86" w:rsidRDefault="005C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A66E" w14:textId="77777777" w:rsidR="005210A4" w:rsidRDefault="005210A4">
    <w:pPr>
      <w:pStyle w:val="Encabezado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0" allowOverlap="1" wp14:anchorId="5F405E0C" wp14:editId="4364D2A4">
          <wp:simplePos x="0" y="0"/>
          <wp:positionH relativeFrom="column">
            <wp:posOffset>4876800</wp:posOffset>
          </wp:positionH>
          <wp:positionV relativeFrom="paragraph">
            <wp:posOffset>-240030</wp:posOffset>
          </wp:positionV>
          <wp:extent cx="1800860" cy="531495"/>
          <wp:effectExtent l="19050" t="0" r="8890" b="0"/>
          <wp:wrapThrough wrapText="bothSides">
            <wp:wrapPolygon edited="0">
              <wp:start x="457" y="0"/>
              <wp:lineTo x="-228" y="2323"/>
              <wp:lineTo x="-228" y="12387"/>
              <wp:lineTo x="5484" y="12387"/>
              <wp:lineTo x="5027" y="16258"/>
              <wp:lineTo x="5484" y="20903"/>
              <wp:lineTo x="7312" y="20903"/>
              <wp:lineTo x="21021" y="20129"/>
              <wp:lineTo x="21021" y="12387"/>
              <wp:lineTo x="21478" y="12387"/>
              <wp:lineTo x="21707" y="3097"/>
              <wp:lineTo x="16908" y="0"/>
              <wp:lineTo x="457" y="0"/>
            </wp:wrapPolygon>
          </wp:wrapThrough>
          <wp:docPr id="2" name="Picture 2" descr="Logo_SE_Green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SE_Green_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3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32ED0" w14:textId="77777777" w:rsidR="005210A4" w:rsidRDefault="005210A4" w:rsidP="00FE2743">
    <w:pPr>
      <w:pStyle w:val="Encabezado"/>
      <w:ind w:right="-245"/>
    </w:pPr>
    <w:r>
      <w:rPr>
        <w:noProof/>
        <w:lang w:eastAsia="en-US"/>
      </w:rPr>
      <w:drawing>
        <wp:anchor distT="0" distB="0" distL="114300" distR="114300" simplePos="0" relativeHeight="251657216" behindDoc="1" locked="0" layoutInCell="0" allowOverlap="1" wp14:anchorId="0DF1C715" wp14:editId="0F6F1A84">
          <wp:simplePos x="0" y="0"/>
          <wp:positionH relativeFrom="column">
            <wp:posOffset>4876800</wp:posOffset>
          </wp:positionH>
          <wp:positionV relativeFrom="paragraph">
            <wp:posOffset>-114300</wp:posOffset>
          </wp:positionV>
          <wp:extent cx="1800860" cy="531495"/>
          <wp:effectExtent l="19050" t="0" r="8890" b="0"/>
          <wp:wrapThrough wrapText="bothSides">
            <wp:wrapPolygon edited="0">
              <wp:start x="457" y="0"/>
              <wp:lineTo x="-228" y="2323"/>
              <wp:lineTo x="-228" y="12387"/>
              <wp:lineTo x="5484" y="12387"/>
              <wp:lineTo x="5027" y="16258"/>
              <wp:lineTo x="5484" y="20903"/>
              <wp:lineTo x="7312" y="20903"/>
              <wp:lineTo x="21021" y="20129"/>
              <wp:lineTo x="21021" y="12387"/>
              <wp:lineTo x="21478" y="12387"/>
              <wp:lineTo x="21707" y="3097"/>
              <wp:lineTo x="16908" y="0"/>
              <wp:lineTo x="457" y="0"/>
            </wp:wrapPolygon>
          </wp:wrapThrough>
          <wp:docPr id="1" name="Picture 1" descr="Logo_SE_Green_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_Green_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3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D5D87"/>
    <w:multiLevelType w:val="hybridMultilevel"/>
    <w:tmpl w:val="AC920356"/>
    <w:lvl w:ilvl="0" w:tplc="0409000F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C8F19FC"/>
    <w:multiLevelType w:val="hybridMultilevel"/>
    <w:tmpl w:val="293AFE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60"/>
    <w:rsid w:val="00034737"/>
    <w:rsid w:val="000553E4"/>
    <w:rsid w:val="00065CA1"/>
    <w:rsid w:val="00106872"/>
    <w:rsid w:val="00182F63"/>
    <w:rsid w:val="001A7690"/>
    <w:rsid w:val="001D326E"/>
    <w:rsid w:val="002729AA"/>
    <w:rsid w:val="00284586"/>
    <w:rsid w:val="00353802"/>
    <w:rsid w:val="00414139"/>
    <w:rsid w:val="00420BC2"/>
    <w:rsid w:val="00481586"/>
    <w:rsid w:val="004A1BF9"/>
    <w:rsid w:val="004B6350"/>
    <w:rsid w:val="004D2C14"/>
    <w:rsid w:val="00506126"/>
    <w:rsid w:val="005210A4"/>
    <w:rsid w:val="005C2D86"/>
    <w:rsid w:val="005F4FA8"/>
    <w:rsid w:val="00643DC5"/>
    <w:rsid w:val="0070430A"/>
    <w:rsid w:val="00717834"/>
    <w:rsid w:val="00765A4F"/>
    <w:rsid w:val="007A5AEE"/>
    <w:rsid w:val="007E181C"/>
    <w:rsid w:val="00843429"/>
    <w:rsid w:val="00940460"/>
    <w:rsid w:val="009871A9"/>
    <w:rsid w:val="00992FDF"/>
    <w:rsid w:val="00A312C6"/>
    <w:rsid w:val="00A3655F"/>
    <w:rsid w:val="00B0670E"/>
    <w:rsid w:val="00B429AD"/>
    <w:rsid w:val="00B72AC5"/>
    <w:rsid w:val="00BB3B54"/>
    <w:rsid w:val="00C37B16"/>
    <w:rsid w:val="00C755D4"/>
    <w:rsid w:val="00CC1ADB"/>
    <w:rsid w:val="00CE393D"/>
    <w:rsid w:val="00DA0453"/>
    <w:rsid w:val="00DA5FD8"/>
    <w:rsid w:val="00E30D27"/>
    <w:rsid w:val="00E50A6D"/>
    <w:rsid w:val="00E62B65"/>
    <w:rsid w:val="00E952AE"/>
    <w:rsid w:val="00F7068A"/>
    <w:rsid w:val="00FB36A9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FE311"/>
  <w15:docId w15:val="{75809BB2-4C1A-4A1C-A985-3DB86D2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460"/>
    <w:rPr>
      <w:rFonts w:ascii="Times New Roman" w:eastAsia="SimSun" w:hAnsi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404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EncabezadoCar">
    <w:name w:val="Encabezado Car"/>
    <w:link w:val="Encabezado"/>
    <w:rsid w:val="00940460"/>
    <w:rPr>
      <w:rFonts w:ascii="Times New Roman" w:eastAsia="SimSun" w:hAnsi="Times New Roman" w:cs="Times New Roman"/>
      <w:lang w:eastAsia="zh-CN"/>
    </w:rPr>
  </w:style>
  <w:style w:type="paragraph" w:styleId="Piedepgina">
    <w:name w:val="footer"/>
    <w:basedOn w:val="Normal"/>
    <w:link w:val="PiedepginaCar"/>
    <w:rsid w:val="009404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PiedepginaCar">
    <w:name w:val="Pie de página Car"/>
    <w:link w:val="Piedepgina"/>
    <w:rsid w:val="00940460"/>
    <w:rPr>
      <w:rFonts w:ascii="Times New Roman" w:eastAsia="SimSun" w:hAnsi="Times New Roman" w:cs="Times New Roman"/>
      <w:lang w:eastAsia="zh-CN"/>
    </w:rPr>
  </w:style>
  <w:style w:type="paragraph" w:styleId="Sangra2detindependiente">
    <w:name w:val="Body Text Indent 2"/>
    <w:basedOn w:val="Normal"/>
    <w:link w:val="Sangra2detindependienteCar"/>
    <w:rsid w:val="00940460"/>
    <w:pPr>
      <w:suppressAutoHyphens/>
      <w:autoSpaceDE w:val="0"/>
      <w:autoSpaceDN w:val="0"/>
      <w:adjustRightInd w:val="0"/>
      <w:spacing w:after="120" w:line="480" w:lineRule="auto"/>
      <w:ind w:left="360"/>
      <w:textAlignment w:val="center"/>
    </w:pPr>
    <w:rPr>
      <w:rFonts w:ascii="SimSun" w:hAnsi="Helvetica"/>
      <w:color w:val="000000"/>
      <w:sz w:val="20"/>
      <w:szCs w:val="20"/>
    </w:rPr>
  </w:style>
  <w:style w:type="character" w:customStyle="1" w:styleId="Sangra2detindependienteCar">
    <w:name w:val="Sangría 2 de t. independiente Car"/>
    <w:link w:val="Sangra2detindependiente"/>
    <w:rsid w:val="00940460"/>
    <w:rPr>
      <w:rFonts w:ascii="SimSun" w:eastAsia="SimSun" w:hAnsi="Helvetica" w:cs="SimSun"/>
      <w:color w:val="000000"/>
      <w:lang w:eastAsia="zh-CN"/>
    </w:rPr>
  </w:style>
  <w:style w:type="paragraph" w:customStyle="1" w:styleId="Noparagraphstyle">
    <w:name w:val="[No paragraph style]"/>
    <w:rsid w:val="00940460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ipervnculo">
    <w:name w:val="Hyperlink"/>
    <w:rsid w:val="0094046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0A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26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26E"/>
    <w:rPr>
      <w:rFonts w:ascii="Lucida Grande" w:eastAsia="SimSun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imsupport.apc.com/pages/viewpage.action?pageId=1062079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491C16649D543B026FC9B2082E3CC" ma:contentTypeVersion="9" ma:contentTypeDescription="Crear nuevo documento." ma:contentTypeScope="" ma:versionID="bac2edbec08a66f04683400d18906c33">
  <xsd:schema xmlns:xsd="http://www.w3.org/2001/XMLSchema" xmlns:xs="http://www.w3.org/2001/XMLSchema" xmlns:p="http://schemas.microsoft.com/office/2006/metadata/properties" xmlns:ns2="0e179e47-a1e3-46a9-bd57-0863a7d3a74f" xmlns:ns3="dbca97df-cc4a-4f91-8f4d-eaad3145d6a5" targetNamespace="http://schemas.microsoft.com/office/2006/metadata/properties" ma:root="true" ma:fieldsID="982698c27ce2ab0251fb5d1c812aaee8" ns2:_="" ns3:_="">
    <xsd:import namespace="0e179e47-a1e3-46a9-bd57-0863a7d3a74f"/>
    <xsd:import namespace="dbca97df-cc4a-4f91-8f4d-eaad3145d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79e47-a1e3-46a9-bd57-0863a7d3a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a97df-cc4a-4f91-8f4d-eaad3145d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51E6B5-297C-44BA-AC98-FC83BE0DC5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66BE28-2B9F-4BE9-A285-3009A0FA76A8}"/>
</file>

<file path=customXml/itemProps3.xml><?xml version="1.0" encoding="utf-8"?>
<ds:datastoreItem xmlns:ds="http://schemas.openxmlformats.org/officeDocument/2006/customXml" ds:itemID="{0959F87A-3C74-42A1-8B39-C40D561B69FA}"/>
</file>

<file path=customXml/itemProps4.xml><?xml version="1.0" encoding="utf-8"?>
<ds:datastoreItem xmlns:ds="http://schemas.openxmlformats.org/officeDocument/2006/customXml" ds:itemID="{9D03463E-F563-4DD9-BBF2-811590F79C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2933</CharactersWithSpaces>
  <SharedDoc>false</SharedDoc>
  <HLinks>
    <vt:vector size="6" baseType="variant">
      <vt:variant>
        <vt:i4>4849706</vt:i4>
      </vt:variant>
      <vt:variant>
        <vt:i4>0</vt:i4>
      </vt:variant>
      <vt:variant>
        <vt:i4>0</vt:i4>
      </vt:variant>
      <vt:variant>
        <vt:i4>5</vt:i4>
      </vt:variant>
      <vt:variant>
        <vt:lpwstr>http://www.apc.com/support/index?page=content&amp;country=ITB&amp;lang=EN&amp;locale=en_US&amp;id=FA158391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Hougs</dc:creator>
  <cp:lastModifiedBy>Ivan Gonzalez Borraz</cp:lastModifiedBy>
  <cp:revision>7</cp:revision>
  <dcterms:created xsi:type="dcterms:W3CDTF">2017-07-14T17:45:00Z</dcterms:created>
  <dcterms:modified xsi:type="dcterms:W3CDTF">2018-07-19T08:45:00Z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0x01010009B491C16649D543B026FC9B2082E3CC</vt:lpwstr>
  </property>
</Properties>
</file>