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  <w:b w:val="1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S.I.G.T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Diseño Web II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TechBoss </w:t>
      </w:r>
    </w:p>
    <w:tbl>
      <w:tblPr>
        <w:tblStyle w:val="Table1"/>
        <w:tblW w:w="9225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305"/>
        <w:gridCol w:w="1410"/>
        <w:gridCol w:w="1395"/>
        <w:gridCol w:w="2370"/>
        <w:gridCol w:w="1365"/>
        <w:tblGridChange w:id="0">
          <w:tblGrid>
            <w:gridCol w:w="1380"/>
            <w:gridCol w:w="1305"/>
            <w:gridCol w:w="1410"/>
            <w:gridCol w:w="1395"/>
            <w:gridCol w:w="2370"/>
            <w:gridCol w:w="13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C.I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Tel/Cel.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Coordinador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Veneri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Martin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5.559.252-7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martinchico27@gmail.com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095278843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Subcoordinador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Bobadilla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Julieta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5.435.903-9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julietabobadilla123@gmail.com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093366757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Integrante 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Mendez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Andrew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5.565.388-8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andrewnicolas145@gmail.com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097088873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Integrante 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Fernandez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Victoria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5.450.638-7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Victoriadollanart777@gmail.com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093354000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 Docente:  Rodriguez, Dennis 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514350</wp:posOffset>
                </wp:positionV>
                <wp:extent cx="2352675" cy="114686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25" y="2933000"/>
                          <a:ext cx="2752500" cy="13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13/11/2023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514350</wp:posOffset>
                </wp:positionV>
                <wp:extent cx="2352675" cy="1146862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14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116887</wp:posOffset>
                </wp:positionV>
                <wp:extent cx="3228975" cy="7885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379850"/>
                          <a:ext cx="5329200" cy="5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TERCERA ENTREGA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116887</wp:posOffset>
                </wp:positionV>
                <wp:extent cx="3228975" cy="788538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788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I.S.B.O.</w:t>
        <w:tab/>
        <w:t xml:space="preserve">                 </w:t>
        <w:tab/>
        <w:tab/>
        <w:t xml:space="preserve">      3°BG2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Indice 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Correcciones de la primera entrega …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Mockup (mobile y PC) y prototipado… 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-HTML, CSS, PHP y Base de Datos: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Formularios: …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Adecuados, correctos, apropiados con controles desde HTML-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Configuración de las funcionalidades de los formularios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Conexión con la Base de Datos aplicando PHP.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solicita que al realizar la conexión a la base de datos el HTML no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genere excepciones ni produzca cuelgues en las vistas.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Correcciones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 de cuk adentro del cuk.rar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Paletas de colores: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05400" cy="513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Mockup (mobile y PC) y prototipado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44253" cy="4391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24175" cy="3781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67000" cy="3476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en programa.rar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 de la empresa : https://drive.google.com/file/d/19dZj3l2OfCBzf-3LJSQlYG0uc9PgSs/view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 de la cuk: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https://drive.google.com/file/d/19dZj3l2OfCBzf-3LJSQlYG0uc9Pg2s/view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Programa:https://drive.google.com/file/d/19dZj3l2OfCBzf-3LJSQHGYG0uc9PgSs/view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Arial" w:cs="Arial" w:eastAsia="Arial" w:hAnsi="Arial"/>
      </w:rPr>
    </w:pPr>
    <w:r w:rsidDel="00000000" w:rsidR="00000000" w:rsidRPr="00000000">
      <w:rPr>
        <w:b w:val="1"/>
        <w:sz w:val="56"/>
        <w:szCs w:val="56"/>
        <w:rtl w:val="0"/>
      </w:rPr>
      <w:t xml:space="preserve">    I.S.B.O.</w:t>
      <w:tab/>
      <w:t xml:space="preserve">       </w:t>
    </w:r>
    <w:r w:rsidDel="00000000" w:rsidR="00000000" w:rsidRPr="00000000">
      <w:rPr>
        <w:b w:val="1"/>
        <w:rtl w:val="0"/>
      </w:rPr>
      <w:t xml:space="preserve">                           </w:t>
    </w:r>
    <w:r w:rsidDel="00000000" w:rsidR="00000000" w:rsidRPr="00000000">
      <w:rPr>
        <w:b w:val="1"/>
        <w:sz w:val="56"/>
        <w:szCs w:val="56"/>
        <w:rtl w:val="0"/>
      </w:rPr>
      <w:tab/>
      <w:t xml:space="preserve">      3°BG2</w:t>
    </w:r>
    <w:r w:rsidDel="00000000" w:rsidR="00000000" w:rsidRPr="00000000">
      <w:rPr>
        <w:sz w:val="56"/>
        <w:szCs w:val="5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TechBoss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13/11/2023</w:t>
    </w:r>
    <w:r w:rsidDel="00000000" w:rsidR="00000000" w:rsidRPr="00000000">
      <w:rPr/>
      <w:drawing>
        <wp:inline distB="114300" distT="114300" distL="114300" distR="114300">
          <wp:extent cx="4999045" cy="1114425"/>
          <wp:effectExtent b="0" l="0" r="0" t="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7175" l="-36404" r="-21549" t="7175"/>
                  <a:stretch>
                    <a:fillRect/>
                  </a:stretch>
                </pic:blipFill>
                <pic:spPr>
                  <a:xfrm>
                    <a:off x="0" y="0"/>
                    <a:ext cx="4999045" cy="1114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           </w:t>
    </w:r>
    <w:r w:rsidDel="00000000" w:rsidR="00000000" w:rsidRPr="00000000">
      <w:rPr/>
      <w:drawing>
        <wp:inline distB="114300" distT="114300" distL="114300" distR="114300">
          <wp:extent cx="3413347" cy="838200"/>
          <wp:effectExtent b="0" l="0" r="0" t="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16914" l="-7712" r="0" t="10424"/>
                  <a:stretch>
                    <a:fillRect/>
                  </a:stretch>
                </pic:blipFill>
                <pic:spPr>
                  <a:xfrm>
                    <a:off x="0" y="0"/>
                    <a:ext cx="3413347" cy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