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142F" w14:textId="77777777" w:rsidR="008E53BA" w:rsidRDefault="00000000">
      <w:pPr>
        <w:spacing w:after="80"/>
      </w:pPr>
      <w:r>
        <w:rPr>
          <w:b/>
          <w:bCs/>
          <w:sz w:val="32"/>
          <w:szCs w:val="32"/>
        </w:rPr>
        <w:t>Dicionário de Linguagem Ubíqua</w:t>
      </w:r>
    </w:p>
    <w:p w14:paraId="562D1701" w14:textId="77777777" w:rsidR="008E53BA" w:rsidRDefault="00000000">
      <w:pPr>
        <w:spacing w:after="320"/>
      </w:pPr>
      <w:r>
        <w:rPr>
          <w:i/>
          <w:iCs/>
        </w:rPr>
        <w:t>Domínio: Mecânica</w:t>
      </w:r>
    </w:p>
    <w:p w14:paraId="1AD86997" w14:textId="77777777" w:rsidR="008E53BA" w:rsidRDefault="00000000">
      <w:pPr>
        <w:pBdr>
          <w:bottom w:val="single" w:sz="6" w:space="4" w:color="000000"/>
        </w:pBdr>
        <w:spacing w:before="360" w:after="120"/>
      </w:pPr>
      <w:r>
        <w:rPr>
          <w:b/>
          <w:bCs/>
          <w:color w:val="000000"/>
          <w:sz w:val="24"/>
          <w:szCs w:val="24"/>
        </w:rPr>
        <w:t>ATORES</w:t>
      </w:r>
    </w:p>
    <w:p w14:paraId="7B5792BB" w14:textId="77777777" w:rsidR="008E53BA" w:rsidRDefault="00000000">
      <w:pPr>
        <w:spacing w:before="160"/>
      </w:pPr>
      <w:r>
        <w:rPr>
          <w:b/>
          <w:bCs/>
        </w:rPr>
        <w:t xml:space="preserve">Cliente: </w:t>
      </w:r>
      <w:r>
        <w:t>Proprietário do veículo que procura a oficina para realizar um serviço de manutenção ou reparo. É quem apresenta o problema, recebe o orçamento, aprova ou recusa os serviços e retira o veículo ao final. Também chamado de: Proprietário, Dono do veículo.</w:t>
      </w:r>
    </w:p>
    <w:p w14:paraId="69A4F7B5" w14:textId="77777777" w:rsidR="008E53BA" w:rsidRDefault="00000000">
      <w:pPr>
        <w:spacing w:before="160"/>
      </w:pPr>
      <w:r>
        <w:rPr>
          <w:b/>
          <w:bCs/>
        </w:rPr>
        <w:t xml:space="preserve">Atendente: </w:t>
      </w:r>
      <w:r>
        <w:t>Profissional responsável por receber o cliente, coletar as informações do veículo e do cliente, abrir a Ordem de Serviço, gerar e enviar o orçamento e realizar o contato final para entrega do veículo. Também chamado de: Recepcionista.</w:t>
      </w:r>
    </w:p>
    <w:p w14:paraId="78BFCA9E" w14:textId="77777777" w:rsidR="008E53BA" w:rsidRDefault="00000000">
      <w:pPr>
        <w:spacing w:before="160"/>
      </w:pPr>
      <w:r>
        <w:rPr>
          <w:b/>
          <w:bCs/>
        </w:rPr>
        <w:t xml:space="preserve">Mecânico: </w:t>
      </w:r>
      <w:r>
        <w:t>Profissional técnico responsável por realizar o diagnóstico do veículo, adicionar os serviços e peças necessários na OS e executar os serviços aprovados com peças disponíveis.</w:t>
      </w:r>
    </w:p>
    <w:p w14:paraId="70CD16DE" w14:textId="5DDED177" w:rsidR="008E53BA" w:rsidRDefault="00000000">
      <w:pPr>
        <w:spacing w:before="160"/>
      </w:pPr>
      <w:r>
        <w:rPr>
          <w:b/>
          <w:bCs/>
        </w:rPr>
        <w:t>Almoxarif</w:t>
      </w:r>
      <w:r w:rsidR="001C5727">
        <w:rPr>
          <w:b/>
          <w:bCs/>
        </w:rPr>
        <w:t>ado</w:t>
      </w:r>
      <w:r>
        <w:rPr>
          <w:b/>
          <w:bCs/>
        </w:rPr>
        <w:t xml:space="preserve">: </w:t>
      </w:r>
      <w:r>
        <w:t>Profissional responsável pela gestão do estoque de peças e insumos. Consulta a disponibilidade para atender a OS, reserva as peças quando disponíveis e solicita ao fornecedor quando o estoque é insuficiente. Também chamado de: Responsável pelo estoque.</w:t>
      </w:r>
    </w:p>
    <w:p w14:paraId="06F32C14" w14:textId="4AE6A881" w:rsidR="008E53BA" w:rsidRDefault="00000000">
      <w:pPr>
        <w:spacing w:before="160"/>
      </w:pPr>
      <w:r>
        <w:rPr>
          <w:b/>
          <w:bCs/>
        </w:rPr>
        <w:t xml:space="preserve">Fornecedor: </w:t>
      </w:r>
      <w:r>
        <w:t>Empresa ou pessoa externa que fornece peças e insumos à oficina quando o estoque está insuficiente. Envia os itens mediante solicitação do Almoxari</w:t>
      </w:r>
      <w:r w:rsidR="001C5727">
        <w:t>fado</w:t>
      </w:r>
      <w:r>
        <w:t>.</w:t>
      </w:r>
    </w:p>
    <w:p w14:paraId="39EE9E42" w14:textId="77777777" w:rsidR="008E53BA" w:rsidRDefault="00000000">
      <w:pPr>
        <w:pBdr>
          <w:bottom w:val="single" w:sz="6" w:space="4" w:color="000000"/>
        </w:pBdr>
        <w:spacing w:before="360" w:after="120"/>
      </w:pPr>
      <w:r>
        <w:rPr>
          <w:b/>
          <w:bCs/>
          <w:color w:val="000000"/>
          <w:sz w:val="24"/>
          <w:szCs w:val="24"/>
        </w:rPr>
        <w:t>ORDEM DE SERVIÇO</w:t>
      </w:r>
    </w:p>
    <w:p w14:paraId="123A1D26" w14:textId="2BE5BF0D" w:rsidR="008E53BA" w:rsidRDefault="00000000">
      <w:pPr>
        <w:spacing w:before="160"/>
      </w:pPr>
      <w:r>
        <w:rPr>
          <w:b/>
          <w:bCs/>
        </w:rPr>
        <w:t xml:space="preserve">Ordem de Serviço (OS): </w:t>
      </w:r>
      <w:r>
        <w:t>Documento central que registra todo o ciclo de atendimento de um veículo na oficina. Contém os dados do cliente, do veículo, as queixas relatadas, os serviços a serem realizados, as peças necessárias. Toda ação relevante na oficina está vinculada a uma OS. Também chamada de: OS.</w:t>
      </w:r>
    </w:p>
    <w:p w14:paraId="5A7D061B" w14:textId="77777777" w:rsidR="008E53BA" w:rsidRDefault="00000000">
      <w:pPr>
        <w:spacing w:before="160"/>
      </w:pPr>
      <w:r>
        <w:rPr>
          <w:b/>
          <w:bCs/>
        </w:rPr>
        <w:t xml:space="preserve">Número da OS: </w:t>
      </w:r>
      <w:r>
        <w:t>Identificador único da Ordem de Serviço.</w:t>
      </w:r>
    </w:p>
    <w:p w14:paraId="096028B5" w14:textId="77777777" w:rsidR="008E53BA" w:rsidRDefault="00000000">
      <w:pPr>
        <w:spacing w:before="160"/>
      </w:pPr>
      <w:r>
        <w:rPr>
          <w:b/>
          <w:bCs/>
        </w:rPr>
        <w:t xml:space="preserve">Abertura da OS: </w:t>
      </w:r>
      <w:r>
        <w:t>Processo de criação da Ordem de Serviço realizado pelo Atendente a partir do atendimento inicial ao cliente, registrando as queixas do proprietário e os dados do veículo.</w:t>
      </w:r>
    </w:p>
    <w:p w14:paraId="490654A3" w14:textId="77777777" w:rsidR="008E53BA" w:rsidRDefault="00000000">
      <w:pPr>
        <w:spacing w:before="160"/>
      </w:pPr>
      <w:r>
        <w:rPr>
          <w:b/>
          <w:bCs/>
        </w:rPr>
        <w:t xml:space="preserve">Status da OS: </w:t>
      </w:r>
      <w:r>
        <w:t>Estado atual da Ordem de Serviço ao longo do fluxo de atendimento. Segue a sequência: Recebido → Em Diagnóstico → Aguardando Aprovação → Aprovado → Finalizado → Entregue.</w:t>
      </w:r>
    </w:p>
    <w:p w14:paraId="12E9C37D" w14:textId="77777777" w:rsidR="008E53BA" w:rsidRDefault="00000000">
      <w:pPr>
        <w:spacing w:before="160"/>
      </w:pPr>
      <w:r>
        <w:rPr>
          <w:b/>
          <w:bCs/>
        </w:rPr>
        <w:t xml:space="preserve">OS Recebida: </w:t>
      </w:r>
      <w:r>
        <w:t xml:space="preserve">Estado inicial da OS, criado </w:t>
      </w:r>
      <w:proofErr w:type="gramStart"/>
      <w:r>
        <w:t>no momento em que</w:t>
      </w:r>
      <w:proofErr w:type="gramEnd"/>
      <w:r>
        <w:t xml:space="preserve"> o Atendente registra o veículo e as queixas do cliente.</w:t>
      </w:r>
    </w:p>
    <w:p w14:paraId="2CFD56D2" w14:textId="77777777" w:rsidR="008E53BA" w:rsidRDefault="00000000">
      <w:pPr>
        <w:spacing w:before="160"/>
      </w:pPr>
      <w:r>
        <w:rPr>
          <w:b/>
          <w:bCs/>
        </w:rPr>
        <w:t xml:space="preserve">OS Em Diagnóstico: </w:t>
      </w:r>
      <w:r>
        <w:t>Estado da OS após o Mecânico iniciar a avaliação técnica do veículo.</w:t>
      </w:r>
    </w:p>
    <w:p w14:paraId="0DF889EA" w14:textId="77777777" w:rsidR="008E53BA" w:rsidRDefault="00000000">
      <w:pPr>
        <w:spacing w:before="160"/>
      </w:pPr>
      <w:r>
        <w:rPr>
          <w:b/>
          <w:bCs/>
        </w:rPr>
        <w:t xml:space="preserve">OS Aguardando Aprovação: </w:t>
      </w:r>
      <w:r>
        <w:t>Estado da OS após o orçamento ser gerado e enviado ao cliente, aguardando sua decisão.</w:t>
      </w:r>
    </w:p>
    <w:p w14:paraId="12CF7E66" w14:textId="77777777" w:rsidR="008E53BA" w:rsidRDefault="00000000">
      <w:pPr>
        <w:spacing w:before="160"/>
      </w:pPr>
      <w:r>
        <w:rPr>
          <w:b/>
          <w:bCs/>
        </w:rPr>
        <w:t xml:space="preserve">OS Aprovada: </w:t>
      </w:r>
      <w:r>
        <w:t>Estado da OS após o cliente aprovar (total ou parcialmente) os serviços e valores do orçamento.</w:t>
      </w:r>
    </w:p>
    <w:p w14:paraId="3D30BEDC" w14:textId="77777777" w:rsidR="008E53BA" w:rsidRDefault="00000000">
      <w:pPr>
        <w:spacing w:before="160"/>
      </w:pPr>
      <w:r>
        <w:rPr>
          <w:b/>
          <w:bCs/>
        </w:rPr>
        <w:t xml:space="preserve">OS Finalizada: </w:t>
      </w:r>
      <w:r>
        <w:t>Estado da OS após a conclusão de todos os serviços aprovados pelo Mecânico.</w:t>
      </w:r>
    </w:p>
    <w:p w14:paraId="1216D36B" w14:textId="77777777" w:rsidR="008E53BA" w:rsidRDefault="00000000">
      <w:pPr>
        <w:spacing w:before="160"/>
      </w:pPr>
      <w:r>
        <w:rPr>
          <w:b/>
          <w:bCs/>
        </w:rPr>
        <w:lastRenderedPageBreak/>
        <w:t xml:space="preserve">OS Entregue: </w:t>
      </w:r>
      <w:r>
        <w:t xml:space="preserve">Estado final da OS, registrado </w:t>
      </w:r>
      <w:proofErr w:type="gramStart"/>
      <w:r>
        <w:t>no momento em que</w:t>
      </w:r>
      <w:proofErr w:type="gramEnd"/>
      <w:r>
        <w:t xml:space="preserve"> o cliente retira o veículo da oficina.</w:t>
      </w:r>
    </w:p>
    <w:p w14:paraId="10B96D04" w14:textId="77777777" w:rsidR="008E53BA" w:rsidRDefault="00000000">
      <w:pPr>
        <w:pBdr>
          <w:bottom w:val="single" w:sz="6" w:space="4" w:color="000000"/>
        </w:pBdr>
        <w:spacing w:before="360" w:after="120"/>
      </w:pPr>
      <w:r>
        <w:rPr>
          <w:b/>
          <w:bCs/>
          <w:color w:val="000000"/>
          <w:sz w:val="24"/>
          <w:szCs w:val="24"/>
        </w:rPr>
        <w:t>DIAGNÓSTICO E SERVIÇOS</w:t>
      </w:r>
    </w:p>
    <w:p w14:paraId="3497EE52" w14:textId="77777777" w:rsidR="008E53BA" w:rsidRDefault="00000000">
      <w:pPr>
        <w:spacing w:before="160"/>
      </w:pPr>
      <w:r>
        <w:rPr>
          <w:b/>
          <w:bCs/>
        </w:rPr>
        <w:t xml:space="preserve">Problema do Veículo: </w:t>
      </w:r>
      <w:r>
        <w:t>Relato feito pelo cliente ao Atendente descrevendo o sintoma ou a falha observada no veículo. É registrado na OS e serve de base para o diagnóstico do Mecânico. Também chamado de: Queixa, Sintoma relatado.</w:t>
      </w:r>
    </w:p>
    <w:p w14:paraId="439E9EA6" w14:textId="77777777" w:rsidR="008E53BA" w:rsidRDefault="00000000">
      <w:pPr>
        <w:spacing w:before="160"/>
      </w:pPr>
      <w:r>
        <w:rPr>
          <w:b/>
          <w:bCs/>
        </w:rPr>
        <w:t xml:space="preserve">Diagnóstico do Veículo: </w:t>
      </w:r>
      <w:r>
        <w:t>Avaliação técnica realizada pelo Mecânico sobre o estado do veículo. Resulta na identificação dos problemas e na listagem dos serviços e peças necessários para o reparo. É registrado na OS. Também chamado de: Diagnóstico.</w:t>
      </w:r>
    </w:p>
    <w:p w14:paraId="37391E7F" w14:textId="77777777" w:rsidR="008E53BA" w:rsidRDefault="00000000">
      <w:pPr>
        <w:spacing w:before="160"/>
      </w:pPr>
      <w:r>
        <w:rPr>
          <w:b/>
          <w:bCs/>
        </w:rPr>
        <w:t xml:space="preserve">Serviço: </w:t>
      </w:r>
      <w:r>
        <w:t>Atividade técnica a ser executada no veículo, identificada durante o diagnóstico. Um serviço só pode ser executado quando estiver aprovado pelo cliente e com as peças necessárias disponíveis no estoque.</w:t>
      </w:r>
    </w:p>
    <w:p w14:paraId="2553BFF6" w14:textId="77777777" w:rsidR="008E53BA" w:rsidRDefault="00000000">
      <w:pPr>
        <w:spacing w:before="160"/>
      </w:pPr>
      <w:r>
        <w:rPr>
          <w:b/>
          <w:bCs/>
        </w:rPr>
        <w:t xml:space="preserve">Execução do Serviço: </w:t>
      </w:r>
      <w:r>
        <w:t>Realização física pelo Mecânico do serviço aprovado no veículo, utilizando as peças reservadas no estoque.</w:t>
      </w:r>
    </w:p>
    <w:p w14:paraId="18F80155" w14:textId="77777777" w:rsidR="008E53BA" w:rsidRDefault="00000000">
      <w:pPr>
        <w:pBdr>
          <w:bottom w:val="single" w:sz="6" w:space="4" w:color="000000"/>
        </w:pBdr>
        <w:spacing w:before="360" w:after="120"/>
      </w:pPr>
      <w:r>
        <w:rPr>
          <w:b/>
          <w:bCs/>
          <w:color w:val="000000"/>
          <w:sz w:val="24"/>
          <w:szCs w:val="24"/>
        </w:rPr>
        <w:t>ORÇAMENTO</w:t>
      </w:r>
    </w:p>
    <w:p w14:paraId="7D57DFDC" w14:textId="77777777" w:rsidR="008E53BA" w:rsidRDefault="00000000">
      <w:pPr>
        <w:spacing w:before="160"/>
      </w:pPr>
      <w:r>
        <w:rPr>
          <w:b/>
          <w:bCs/>
        </w:rPr>
        <w:t xml:space="preserve">Orçamento: </w:t>
      </w:r>
      <w:r>
        <w:t>Documento gerado pelo Atendente com base na OS após o diagnóstico, listando os serviços identificados e os valores correspondentes. É enviado ao cliente para aprovação.</w:t>
      </w:r>
    </w:p>
    <w:p w14:paraId="2F33EDCA" w14:textId="77777777" w:rsidR="008E53BA" w:rsidRDefault="00000000">
      <w:pPr>
        <w:spacing w:before="160"/>
      </w:pPr>
      <w:r>
        <w:rPr>
          <w:b/>
          <w:bCs/>
        </w:rPr>
        <w:t xml:space="preserve">Aprovação do Orçamento: </w:t>
      </w:r>
      <w:r>
        <w:t>Decisão do cliente de aceitar os serviços e valores descritos no orçamento. Pode ser aprovação total ou parcial, serviço a serviço.</w:t>
      </w:r>
    </w:p>
    <w:p w14:paraId="76362364" w14:textId="77777777" w:rsidR="008E53BA" w:rsidRDefault="00000000">
      <w:pPr>
        <w:spacing w:before="160"/>
      </w:pPr>
      <w:r>
        <w:rPr>
          <w:b/>
          <w:bCs/>
        </w:rPr>
        <w:t xml:space="preserve">Recusa do Orçamento: </w:t>
      </w:r>
      <w:r>
        <w:t>Decisão do cliente de não aceitar um ou mais serviços listados no orçamento.</w:t>
      </w:r>
    </w:p>
    <w:p w14:paraId="15F89856" w14:textId="77777777" w:rsidR="008E53BA" w:rsidRDefault="00000000">
      <w:pPr>
        <w:pBdr>
          <w:bottom w:val="single" w:sz="6" w:space="4" w:color="000000"/>
        </w:pBdr>
        <w:spacing w:before="360" w:after="120"/>
      </w:pPr>
      <w:r>
        <w:rPr>
          <w:b/>
          <w:bCs/>
          <w:color w:val="000000"/>
          <w:sz w:val="24"/>
          <w:szCs w:val="24"/>
        </w:rPr>
        <w:t>ESTOQUE</w:t>
      </w:r>
    </w:p>
    <w:p w14:paraId="7CF8C905" w14:textId="7BE95B8C" w:rsidR="008E53BA" w:rsidRDefault="00000000">
      <w:pPr>
        <w:spacing w:before="160"/>
      </w:pPr>
      <w:r>
        <w:rPr>
          <w:b/>
          <w:bCs/>
        </w:rPr>
        <w:t xml:space="preserve">Estoque: </w:t>
      </w:r>
      <w:r>
        <w:t>Conjunto de peças e insumos disponíveis na oficina para uso nos serviços. Gerenciado pelo Almoxarif</w:t>
      </w:r>
      <w:r w:rsidR="001C5727">
        <w:t>ado</w:t>
      </w:r>
      <w:r>
        <w:t>. Pode estar suficiente (com reserva direta) ou insuficiente (requerendo pedido ao fornecedor).</w:t>
      </w:r>
    </w:p>
    <w:p w14:paraId="6F44C458" w14:textId="77777777" w:rsidR="008E53BA" w:rsidRDefault="00000000">
      <w:pPr>
        <w:spacing w:before="160"/>
      </w:pPr>
      <w:r>
        <w:rPr>
          <w:b/>
          <w:bCs/>
        </w:rPr>
        <w:t xml:space="preserve">Peça / Insumo: </w:t>
      </w:r>
      <w:r>
        <w:t>Componente físico ou material consumível necessário para a execução de um serviço. Deve estar disponível no estoque antes que o serviço correspondente seja iniciado. Também chamado de: Peças e insumos, Material.</w:t>
      </w:r>
    </w:p>
    <w:p w14:paraId="3C2D43CD" w14:textId="2DAF8BCA" w:rsidR="008E53BA" w:rsidRDefault="00000000">
      <w:pPr>
        <w:spacing w:before="160"/>
      </w:pPr>
      <w:r>
        <w:rPr>
          <w:b/>
          <w:bCs/>
        </w:rPr>
        <w:t xml:space="preserve">Reserva de Peças: </w:t>
      </w:r>
      <w:r>
        <w:t>Ação do Almoxarif</w:t>
      </w:r>
      <w:r w:rsidR="001C5727">
        <w:t>ado</w:t>
      </w:r>
      <w:r>
        <w:t xml:space="preserve"> de separar e vincular as peças e insumos do estoque a uma OS específica, garantindo disponibilidade para a execução dos serviços aprovados.</w:t>
      </w:r>
    </w:p>
    <w:p w14:paraId="2F8EF59A" w14:textId="77777777" w:rsidR="008E53BA" w:rsidRDefault="00000000">
      <w:pPr>
        <w:spacing w:before="160"/>
      </w:pPr>
      <w:r>
        <w:rPr>
          <w:b/>
          <w:bCs/>
        </w:rPr>
        <w:t xml:space="preserve">Estoque Insuficiente: </w:t>
      </w:r>
      <w:r>
        <w:t>Situação em que a quantidade de peças ou insumos disponíveis no estoque é menor do que a necessária para atender uma OS aprovada, exigindo solicitação ao fornecedor.</w:t>
      </w:r>
    </w:p>
    <w:p w14:paraId="7715A2C1" w14:textId="77777777" w:rsidR="008E53BA" w:rsidRDefault="00000000">
      <w:pPr>
        <w:pBdr>
          <w:bottom w:val="single" w:sz="6" w:space="4" w:color="000000"/>
        </w:pBdr>
        <w:spacing w:before="360" w:after="120"/>
      </w:pPr>
      <w:r>
        <w:rPr>
          <w:b/>
          <w:bCs/>
          <w:color w:val="000000"/>
          <w:sz w:val="24"/>
          <w:szCs w:val="24"/>
        </w:rPr>
        <w:t>COMUNICAÇÃO</w:t>
      </w:r>
    </w:p>
    <w:p w14:paraId="1411AB6B" w14:textId="77777777" w:rsidR="008E53BA" w:rsidRDefault="00000000">
      <w:pPr>
        <w:spacing w:before="160"/>
      </w:pPr>
      <w:r>
        <w:rPr>
          <w:b/>
          <w:bCs/>
        </w:rPr>
        <w:t xml:space="preserve">Notificação: </w:t>
      </w:r>
      <w:r>
        <w:t>Comunicação enviada ao cliente informando que os serviços foram finalizados e o veículo está pronto para retirada. Pode ocorrer por e-mail ou por contato telefônico do Atendente. Também chamada de: Aviso, Comunicado de finalização.</w:t>
      </w:r>
    </w:p>
    <w:p w14:paraId="04E9F188" w14:textId="77777777" w:rsidR="008E53BA" w:rsidRDefault="00000000">
      <w:pPr>
        <w:spacing w:before="160"/>
      </w:pPr>
      <w:r>
        <w:rPr>
          <w:b/>
          <w:bCs/>
        </w:rPr>
        <w:lastRenderedPageBreak/>
        <w:t xml:space="preserve">E-mail de Orçamento: </w:t>
      </w:r>
      <w:r>
        <w:t>Mensagem enviada ao cliente pelo sistema contendo o orçamento em anexo, para que o cliente possa analisar e aprovar os serviços.</w:t>
      </w:r>
    </w:p>
    <w:p w14:paraId="1DE390BA" w14:textId="77777777" w:rsidR="008E53BA" w:rsidRDefault="00000000">
      <w:pPr>
        <w:spacing w:before="160"/>
      </w:pPr>
      <w:r>
        <w:rPr>
          <w:b/>
          <w:bCs/>
        </w:rPr>
        <w:t xml:space="preserve">E-mail de Finalização: </w:t>
      </w:r>
      <w:r>
        <w:t>Mensagem enviada ao cliente informando a conclusão dos serviços e disponibilidade do veículo para retirada.</w:t>
      </w:r>
    </w:p>
    <w:sectPr w:rsidR="008E53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628EC"/>
    <w:multiLevelType w:val="hybridMultilevel"/>
    <w:tmpl w:val="25AEE2F4"/>
    <w:lvl w:ilvl="0" w:tplc="6156B3BC">
      <w:start w:val="1"/>
      <w:numFmt w:val="bullet"/>
      <w:lvlText w:val="●"/>
      <w:lvlJc w:val="left"/>
      <w:pPr>
        <w:ind w:left="720" w:hanging="360"/>
      </w:pPr>
    </w:lvl>
    <w:lvl w:ilvl="1" w:tplc="ACDAC0D2">
      <w:start w:val="1"/>
      <w:numFmt w:val="bullet"/>
      <w:lvlText w:val="○"/>
      <w:lvlJc w:val="left"/>
      <w:pPr>
        <w:ind w:left="1440" w:hanging="360"/>
      </w:pPr>
    </w:lvl>
    <w:lvl w:ilvl="2" w:tplc="E1E0D5D6">
      <w:start w:val="1"/>
      <w:numFmt w:val="bullet"/>
      <w:lvlText w:val="■"/>
      <w:lvlJc w:val="left"/>
      <w:pPr>
        <w:ind w:left="2160" w:hanging="360"/>
      </w:pPr>
    </w:lvl>
    <w:lvl w:ilvl="3" w:tplc="08585D62">
      <w:start w:val="1"/>
      <w:numFmt w:val="bullet"/>
      <w:lvlText w:val="●"/>
      <w:lvlJc w:val="left"/>
      <w:pPr>
        <w:ind w:left="2880" w:hanging="360"/>
      </w:pPr>
    </w:lvl>
    <w:lvl w:ilvl="4" w:tplc="D15E901A">
      <w:start w:val="1"/>
      <w:numFmt w:val="bullet"/>
      <w:lvlText w:val="○"/>
      <w:lvlJc w:val="left"/>
      <w:pPr>
        <w:ind w:left="3600" w:hanging="360"/>
      </w:pPr>
    </w:lvl>
    <w:lvl w:ilvl="5" w:tplc="CEB81166">
      <w:start w:val="1"/>
      <w:numFmt w:val="bullet"/>
      <w:lvlText w:val="■"/>
      <w:lvlJc w:val="left"/>
      <w:pPr>
        <w:ind w:left="4320" w:hanging="360"/>
      </w:pPr>
    </w:lvl>
    <w:lvl w:ilvl="6" w:tplc="EF8E9E92">
      <w:start w:val="1"/>
      <w:numFmt w:val="bullet"/>
      <w:lvlText w:val="●"/>
      <w:lvlJc w:val="left"/>
      <w:pPr>
        <w:ind w:left="5040" w:hanging="360"/>
      </w:pPr>
    </w:lvl>
    <w:lvl w:ilvl="7" w:tplc="CF8CA240">
      <w:start w:val="1"/>
      <w:numFmt w:val="bullet"/>
      <w:lvlText w:val="●"/>
      <w:lvlJc w:val="left"/>
      <w:pPr>
        <w:ind w:left="5760" w:hanging="360"/>
      </w:pPr>
    </w:lvl>
    <w:lvl w:ilvl="8" w:tplc="13C00482">
      <w:start w:val="1"/>
      <w:numFmt w:val="bullet"/>
      <w:lvlText w:val="●"/>
      <w:lvlJc w:val="left"/>
      <w:pPr>
        <w:ind w:left="6480" w:hanging="360"/>
      </w:pPr>
    </w:lvl>
  </w:abstractNum>
  <w:num w:numId="1" w16cid:durableId="1778871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3BA"/>
    <w:rsid w:val="001C5727"/>
    <w:rsid w:val="008E53BA"/>
    <w:rsid w:val="00B0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BEB6"/>
  <w15:docId w15:val="{53C8C84D-50E6-4F0E-877A-C4679F21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808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Reis</cp:lastModifiedBy>
  <cp:revision>2</cp:revision>
  <dcterms:created xsi:type="dcterms:W3CDTF">2026-04-11T22:20:00Z</dcterms:created>
  <dcterms:modified xsi:type="dcterms:W3CDTF">2026-04-11T22:26:00Z</dcterms:modified>
</cp:coreProperties>
</file>