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after="200"/>
        <w:jc w:val="center"/>
      </w:pPr>
      <w:r>
        <w:rPr>
          <w:rFonts w:ascii="Arial" w:hAnsi="Arial" w:eastAsia="Arial"/>
          <w:b/>
          <w:i w:val="0"/>
          <w:color w:val="8A651D"/>
          <w:sz w:val="18"/>
        </w:rPr>
        <w:t>ATTACHMENT TO CLIENT AGREEMENT</w:t>
      </w:r>
    </w:p>
    <w:p>
      <w:pPr>
        <w:spacing w:line="221" w:lineRule="auto" w:after="160"/>
        <w:jc w:val="center"/>
      </w:pPr>
      <w:r>
        <w:rPr>
          <w:rFonts w:ascii="Arial" w:hAnsi="Arial" w:eastAsia="Arial"/>
          <w:b/>
          <w:i w:val="0"/>
          <w:color w:val="111111"/>
          <w:sz w:val="50"/>
        </w:rPr>
        <w:t>ILLUMINATE</w:t>
        <w:br/>
        <w:t>STUDIOS</w:t>
      </w:r>
    </w:p>
    <w:p>
      <w:pPr>
        <w:spacing w:after="200"/>
        <w:jc w:val="center"/>
      </w:pPr>
      <w:r>
        <w:rPr>
          <w:rFonts w:ascii="Arial" w:hAnsi="Arial" w:eastAsia="Arial"/>
          <w:b w:val="0"/>
          <w:i w:val="0"/>
          <w:color w:val="6F6A60"/>
          <w:sz w:val="26"/>
        </w:rPr>
        <w:t>Package Schedule and Add-On Terms</w:t>
      </w:r>
    </w:p>
    <w:p>
      <w:pPr>
        <w:spacing w:after="360"/>
        <w:ind w:left="3118" w:right="3118"/>
        <w:jc w:val="center"/>
        <w:pBdr>
          <w:bottom w:val="single" w:sz="8" w:space="6" w:color="8A651D"/>
        </w:pBdr>
      </w:pPr>
      <w:r>
        <w:rPr>
          <w:rFonts w:ascii="Arial" w:hAnsi="Arial" w:eastAsia="Arial"/>
          <w:b w:val="0"/>
          <w:i w:val="0"/>
          <w:sz w:val="2"/>
        </w:rPr>
        <w:t xml:space="preserve"> </w:t>
      </w:r>
    </w:p>
    <w:p>
      <w:pPr>
        <w:spacing w:after="240"/>
        <w:jc w:val="center"/>
      </w:pPr>
      <w:r>
        <w:rPr>
          <w:rFonts w:ascii="Arial" w:hAnsi="Arial" w:eastAsia="Arial"/>
          <w:b w:val="0"/>
          <w:i w:val="0"/>
          <w:color w:val="6F6A60"/>
          <w:sz w:val="18"/>
        </w:rPr>
        <w:t>ILLUMINATE STUDIOS | Melbourne Photography Packages | https://illuminatestudios.com.au</w:t>
      </w:r>
    </w:p>
    <w:p>
      <w:pPr>
        <w:spacing w:after="80" w:line="252" w:lineRule="auto"/>
      </w:pPr>
      <w:r>
        <w:rPr>
          <w:rFonts w:ascii="Arial" w:hAnsi="Arial" w:eastAsia="Arial"/>
          <w:b w:val="0"/>
          <w:i w:val="0"/>
          <w:sz w:val="17"/>
        </w:rPr>
        <w:t>This package schedule may be attached to any Illuminate Studios Photography Services Agreement. Package names, pricing, inclusions, and add-ons should be checked against the current client quote before signature.</w:t>
      </w:r>
    </w:p>
    <w:p>
      <w:pPr>
        <w:pStyle w:val="Heading1"/>
        <w:spacing w:before="320" w:after="120"/>
        <w:jc w:val="left"/>
      </w:pPr>
      <w:r>
        <w:rPr>
          <w:rFonts w:ascii="Arial" w:hAnsi="Arial" w:eastAsia="Arial"/>
          <w:b/>
          <w:i w:val="0"/>
          <w:color w:val="111111"/>
          <w:sz w:val="32"/>
        </w:rPr>
        <w:t>Family Portraits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Select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Package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Price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Coverage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Included Deliverables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Family Mini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$395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30 minute outdoor session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15 edited digital images; Private online gallery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Family Classic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$595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60 minute session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40 edited digital images; Location and outfit guidance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Family Story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$795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90 minute session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Full edited gallery; Extended family welcome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Generational Family Session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$995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Up to 2 hours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Grandparents/extended family; Full edited gallery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  <w:jc w:val="left"/>
      </w:pPr>
      <w:r>
        <w:rPr>
          <w:rFonts w:ascii="Arial" w:hAnsi="Arial" w:eastAsia="Arial"/>
          <w:b/>
          <w:i w:val="0"/>
          <w:color w:val="111111"/>
          <w:sz w:val="32"/>
        </w:rPr>
        <w:t>Anniversaries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Select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Package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Price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Coverage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Included Deliverables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Anniversary Mini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$375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30 minute session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12 edited images; Private online gallery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Anniversary Classic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$575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60 minute golden-hour session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40 edited images; One location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Anniversary Story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$750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90 minute session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Full edited gallery; Optional second nearby location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Proposal / Surprise Session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$695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Planning call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Discreet capture; 60 minute post-proposal portraits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  <w:jc w:val="left"/>
      </w:pPr>
      <w:r>
        <w:rPr>
          <w:rFonts w:ascii="Arial" w:hAnsi="Arial" w:eastAsia="Arial"/>
          <w:b/>
          <w:i w:val="0"/>
          <w:color w:val="111111"/>
          <w:sz w:val="32"/>
        </w:rPr>
        <w:t>Kids Birthdays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Select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Package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Price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Coverage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Included Deliverables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Birthday Essential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$495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2 hours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80+ edited images; Cake, family, guests and candids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Birthday Classic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$695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3 hours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150+ edited images; Party details and family portraits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Birthday Deluxe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$895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4 hours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250+ edited images; Full party coverage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First Birthday Premium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$1,095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5 hours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Pre-party details; Family portraits and cake coverage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  <w:jc w:val="left"/>
      </w:pPr>
      <w:r>
        <w:rPr>
          <w:rFonts w:ascii="Arial" w:hAnsi="Arial" w:eastAsia="Arial"/>
          <w:b/>
          <w:i w:val="0"/>
          <w:color w:val="111111"/>
          <w:sz w:val="32"/>
        </w:rPr>
        <w:t>Events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Select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Package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Price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Coverage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Included Deliverables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Event Hourly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$350/hr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Minimum 2 hours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Edited digital gallery; Suitable for short events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Small Event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$650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2 hours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100+ edited images; 72-hour preview gallery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Standard Event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$1,195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4 hours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250+ edited images; Private online gallery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Large Event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$1,695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6 hours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400+ edited images; Full event story coverage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Full Day Event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$2,295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Up to 8 hours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600+ edited images; Large functions/corporate events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  <w:jc w:val="left"/>
      </w:pPr>
      <w:r>
        <w:rPr>
          <w:rFonts w:ascii="Arial" w:hAnsi="Arial" w:eastAsia="Arial"/>
          <w:b/>
          <w:i w:val="0"/>
          <w:color w:val="111111"/>
          <w:sz w:val="32"/>
        </w:rPr>
        <w:t>Weddings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Select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Package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Price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Coverage</w:t>
            </w:r>
          </w:p>
        </w:tc>
        <w:tc>
          <w:tcPr>
            <w:tcW w:type="dxa" w:w="2062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Included Deliverables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Registry / Elopement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$995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2 hours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Ceremony and portraits; 150+ edited images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Wedding Essential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$1,895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4 hours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Ceremony, family and couple portraits; Reception opening coverage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Wedding Classic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$2,695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6 hours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Ceremony, portraits and reception highlights; Best-value wedding collection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Wedding Signature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$3,495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8 hours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Preparation, ceremony and reception; Comprehensive day coverage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Wedding Complete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$4,295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10 hours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Full-day wedding story; 700+ edited images</w:t>
            </w:r>
          </w:p>
        </w:tc>
      </w:tr>
      <w:tr>
        <w:tc>
          <w:tcPr>
            <w:tcW w:type="dxa" w:w="2062"/>
            <w:shd w:fill="F5EFE0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8A651D"/>
                <w:sz w:val="21"/>
              </w:rPr>
              <w:t>☐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6"/>
              </w:rPr>
              <w:t>Complete + Second Photographer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8A651D"/>
                <w:sz w:val="16"/>
              </w:rPr>
              <w:t>$4,995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10 hours</w:t>
            </w:r>
          </w:p>
        </w:tc>
        <w:tc>
          <w:tcPr>
            <w:tcW w:type="dxa" w:w="2062"/>
            <w:shd w:fill="FFFFFF"/>
            <w:vAlign w:val="center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5"/>
              </w:rPr>
              <w:t>Two photographers; Broader ceremony and reception coverage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  <w:jc w:val="left"/>
      </w:pPr>
      <w:r>
        <w:rPr>
          <w:rFonts w:ascii="Arial" w:hAnsi="Arial" w:eastAsia="Arial"/>
          <w:b/>
          <w:i w:val="0"/>
          <w:color w:val="111111"/>
          <w:sz w:val="32"/>
        </w:rPr>
        <w:t>Add-Ons and Optional Extras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Add-on</w:t>
            </w:r>
          </w:p>
        </w:tc>
        <w:tc>
          <w:tcPr>
            <w:tcW w:type="dxa" w:w="5156"/>
            <w:shd w:fill="111111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Price</w:t>
            </w:r>
          </w:p>
        </w:tc>
      </w:tr>
      <w:tr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Extra portrait or event coverage</w:t>
            </w:r>
          </w:p>
        </w:tc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8A651D"/>
                <w:sz w:val="16"/>
              </w:rPr>
              <w:t>$250/hr</w:t>
            </w:r>
          </w:p>
        </w:tc>
      </w:tr>
      <w:tr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Extra wedding coverage</w:t>
            </w:r>
          </w:p>
        </w:tc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8A651D"/>
                <w:sz w:val="16"/>
              </w:rPr>
              <w:t>$300/hr</w:t>
            </w:r>
          </w:p>
        </w:tc>
      </w:tr>
      <w:tr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Second photographer</w:t>
            </w:r>
          </w:p>
        </w:tc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8A651D"/>
                <w:sz w:val="16"/>
              </w:rPr>
              <w:t>from $650</w:t>
            </w:r>
          </w:p>
        </w:tc>
      </w:tr>
      <w:tr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Express full gallery delivery</w:t>
            </w:r>
          </w:p>
        </w:tc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8A651D"/>
                <w:sz w:val="16"/>
              </w:rPr>
              <w:t>+25%</w:t>
            </w:r>
          </w:p>
        </w:tc>
      </w:tr>
      <w:tr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Same-day social preview</w:t>
            </w:r>
          </w:p>
        </w:tc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8A651D"/>
                <w:sz w:val="16"/>
              </w:rPr>
              <w:t>from $150</w:t>
            </w:r>
          </w:p>
        </w:tc>
      </w:tr>
      <w:tr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Extra nearby location</w:t>
            </w:r>
          </w:p>
        </w:tc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8A651D"/>
                <w:sz w:val="16"/>
              </w:rPr>
              <w:t>from $150</w:t>
            </w:r>
          </w:p>
        </w:tc>
      </w:tr>
      <w:tr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USB keepsake</w:t>
            </w:r>
          </w:p>
        </w:tc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8A651D"/>
                <w:sz w:val="16"/>
              </w:rPr>
              <w:t>$75</w:t>
            </w:r>
          </w:p>
        </w:tc>
      </w:tr>
      <w:tr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20-page photo book</w:t>
            </w:r>
          </w:p>
        </w:tc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8A651D"/>
                <w:sz w:val="16"/>
              </w:rPr>
              <w:t>from $450</w:t>
            </w:r>
          </w:p>
        </w:tc>
      </w:tr>
      <w:tr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Commercial usage licence</w:t>
            </w:r>
          </w:p>
        </w:tc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8A651D"/>
                <w:sz w:val="16"/>
              </w:rPr>
              <w:t>from $250</w:t>
            </w:r>
          </w:p>
        </w:tc>
      </w:tr>
      <w:tr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Travel beyond 20 km of Melbourne CBD</w:t>
            </w:r>
          </w:p>
        </w:tc>
        <w:tc>
          <w:tcPr>
            <w:tcW w:type="dxa" w:w="5156"/>
            <w:tcBorders>
              <w:top w:sz="4" w:val="single" w:color="D8C9A2"/>
              <w:left w:sz="4" w:val="single" w:color="D8C9A2"/>
              <w:bottom w:sz="4" w:val="single" w:color="D8C9A2"/>
              <w:right w:sz="4" w:val="single" w:color="D8C9A2"/>
            </w:tcBorders>
          </w:tcPr>
          <w:p>
            <w:r>
              <w:rPr>
                <w:rFonts w:ascii="Arial" w:hAnsi="Arial" w:eastAsia="Arial"/>
                <w:b/>
                <w:i w:val="0"/>
                <w:color w:val="8A651D"/>
                <w:sz w:val="16"/>
              </w:rPr>
              <w:t>quoted separately</w:t>
            </w:r>
          </w:p>
        </w:tc>
      </w:tr>
    </w:tbl>
    <w:p>
      <w:pPr>
        <w:pStyle w:val="Heading1"/>
        <w:spacing w:before="320" w:after="120"/>
        <w:jc w:val="left"/>
      </w:pPr>
      <w:r>
        <w:rPr>
          <w:rFonts w:ascii="Arial" w:hAnsi="Arial" w:eastAsia="Arial"/>
          <w:b/>
          <w:i w:val="0"/>
          <w:color w:val="111111"/>
          <w:sz w:val="32"/>
        </w:rPr>
        <w:t>Standard Payment Terms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10% booking retainer secures the date and is credited toward the package fee.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Portraits and anniversary sessions: balance due 3 days before the session date.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Kids birthdays and events: balance due 7 days before the event date.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Weddings: 50% payment due 60 days before the wedding; final balance due 14 days before the wedding.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Custom packages, commercial usage, travel, and products may have a separate quote and payment schedule.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Terms do not exclude Australian Consumer Law rights or remedies that cannot be excluded by law.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82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Arial" w:hAnsi="Arial" w:eastAsia="Arial"/>
        <w:b w:val="0"/>
        <w:i w:val="0"/>
        <w:color w:val="6F6A60"/>
        <w:sz w:val="14"/>
      </w:rPr>
      <w:t>Family portraits | Weddings | Events | Kids birthdays | Anniversaries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252"/>
          <w:tcBorders>
            <w:top w:val="nil"/>
            <w:left w:val="nil"/>
            <w:bottom w:val="nil"/>
            <w:right w:val="nil"/>
          </w:tcBorders>
          <w:shd w:fill="FFFFFF"/>
        </w:tcPr>
        <w:p>
          <w:pPr>
            <w:jc w:val="left"/>
          </w:pPr>
          <w:r>
            <w:rPr>
              <w:rFonts w:ascii="Arial" w:hAnsi="Arial" w:eastAsia="Arial"/>
              <w:b/>
              <w:i w:val="0"/>
              <w:color w:val="111111"/>
              <w:sz w:val="17"/>
            </w:rPr>
            <w:t>ILLUMINATE STUDIOS</w:t>
          </w:r>
        </w:p>
      </w:tc>
      <w:tc>
        <w:tcPr>
          <w:tcW w:type="dxa" w:w="5669"/>
          <w:tcBorders>
            <w:top w:val="nil"/>
            <w:left w:val="nil"/>
            <w:bottom w:val="nil"/>
            <w:right w:val="nil"/>
          </w:tcBorders>
          <w:shd w:fill="FFFFFF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F6A60"/>
              <w:sz w:val="15"/>
            </w:rPr>
            <w:t>Package Schedule 2026</w:t>
          </w:r>
        </w:p>
      </w:tc>
    </w:tr>
  </w:tbl>
  <w:p>
    <w:pPr>
      <w:spacing w:after="60"/>
      <w:jc w:val="left"/>
      <w:pBdr>
        <w:bottom w:val="single" w:sz="4" w:space="6" w:color="8A651D"/>
      </w:pBdr>
    </w:pPr>
    <w:r>
      <w:rPr>
        <w:rFonts w:ascii="Arial" w:hAnsi="Arial" w:eastAsia="Arial"/>
        <w:b w:val="0"/>
        <w:i w:val="0"/>
        <w:sz w:val="2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8A65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">
    <w:name w:val="SmallCaps"/>
    <w:rPr>
      <w:rFonts w:ascii="Arial" w:hAnsi="Arial" w:eastAsia="Arial"/>
      <w:color w:val="6F6A60"/>
      <w:sz w:val="15"/>
    </w:rPr>
  </w:style>
  <w:style w:type="paragraph" w:customStyle="1" w:styleId="FinePrint">
    <w:name w:val="FinePrint"/>
    <w:rPr>
      <w:rFonts w:ascii="Arial" w:hAnsi="Arial" w:eastAsia="Arial"/>
      <w:color w:val="6F6A6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Schedule and Add-On Terms</dc:title>
  <dc:subject/>
  <dc:creator>ILLUMINATE STUDIOS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