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rPr>
        <w:t xml:space="preserve"/>
      </w:r>
    </w:p>
    <w:p>
      <w:pPr>
        <w:spacing w:after="200" w:before="0"/>
        <w:jc w:val="center"/>
      </w:pPr>
      <w:r>
        <w:rPr>
          <w:rFonts w:ascii="Arial" w:cs="Arial" w:eastAsia="Arial" w:hAnsi="Arial"/>
          <w:b/>
          <w:bCs/>
          <w:color w:val="AAAAAA"/>
          <w:sz w:val="24"/>
          <w:szCs w:val="24"/>
        </w:rPr>
        <w:t xml:space="preserve">CYBERSECURITY INTERNSHIP PROJECT</w:t>
      </w:r>
    </w:p>
    <w:p>
      <w:pPr>
        <w:spacing w:after="100" w:before="0"/>
        <w:jc w:val="center"/>
      </w:pPr>
      <w:r>
        <w:rPr>
          <w:rFonts w:ascii="Arial" w:cs="Arial" w:eastAsia="Arial" w:hAnsi="Arial"/>
          <w:b/>
          <w:bCs/>
          <w:color w:val="1F4E79"/>
          <w:sz w:val="52"/>
          <w:szCs w:val="52"/>
        </w:rPr>
        <w:t xml:space="preserve">Establish an IPSec VPN Tunnel</w:t>
      </w:r>
    </w:p>
    <w:p>
      <w:pPr>
        <w:spacing w:after="600" w:before="0"/>
        <w:jc w:val="center"/>
      </w:pPr>
      <w:r>
        <w:rPr>
          <w:rFonts w:ascii="Arial" w:cs="Arial" w:eastAsia="Arial" w:hAnsi="Arial"/>
          <w:b/>
          <w:bCs/>
          <w:color w:val="2E75B6"/>
          <w:sz w:val="40"/>
          <w:szCs w:val="40"/>
        </w:rPr>
        <w:t xml:space="preserve">Between a Head Office and a Datacenter</w:t>
      </w:r>
    </w:p>
    <w:p>
      <w:pPr>
        <w:spacing w:after="600" w:before="0"/>
        <w:jc w:val="center"/>
      </w:pPr>
      <w:r>
        <w:rPr>
          <w:rFonts w:ascii="Arial" w:cs="Arial" w:eastAsia="Arial" w:hAnsi="Arial"/>
          <w:color w:val="2E75B6"/>
          <w:sz w:val="24"/>
          <w:szCs w:val="24"/>
        </w:rPr>
        <w:t xml:space="preserve">━━━━━━━━━━━━━━━━━━━━━━━━━━━━━━━━━━━━━━━━━━━━━━━━━━</w:t>
      </w:r>
    </w:p>
    <w:p>
      <w:pPr>
        <w:spacing w:after="100" w:before="0"/>
        <w:jc w:val="center"/>
      </w:pPr>
      <w:r>
        <w:rPr>
          <w:rFonts w:ascii="Arial" w:cs="Arial" w:eastAsia="Arial" w:hAnsi="Arial"/>
          <w:color w:val="888888"/>
          <w:sz w:val="22"/>
          <w:szCs w:val="22"/>
        </w:rPr>
        <w:t xml:space="preserve">Submitted By</w:t>
      </w:r>
    </w:p>
    <w:p>
      <w:pPr>
        <w:spacing w:after="200" w:before="0"/>
        <w:jc w:val="center"/>
      </w:pPr>
      <w:r>
        <w:rPr>
          <w:rFonts w:ascii="Arial" w:cs="Arial" w:eastAsia="Arial" w:hAnsi="Arial"/>
          <w:b/>
          <w:bCs/>
          <w:color w:val="1F4E79"/>
          <w:sz w:val="32"/>
          <w:szCs w:val="32"/>
        </w:rPr>
        <w:t xml:space="preserve">Nithin Nayaka V N</w:t>
      </w:r>
    </w:p>
    <w:p>
      <w:pPr>
        <w:spacing w:after="100" w:before="0"/>
        <w:jc w:val="center"/>
      </w:pPr>
      <w:r>
        <w:rPr>
          <w:rFonts w:ascii="Arial" w:cs="Arial" w:eastAsia="Arial" w:hAnsi="Arial"/>
          <w:b/>
          <w:bCs/>
          <w:color w:val="2E75B6"/>
          <w:sz w:val="26"/>
          <w:szCs w:val="26"/>
        </w:rPr>
        <w:t xml:space="preserve">Rooman Technologies</w:t>
      </w:r>
    </w:p>
    <w:p>
      <w:pPr>
        <w:spacing w:after="100" w:before="0"/>
        <w:jc w:val="center"/>
      </w:pPr>
      <w:r>
        <w:rPr>
          <w:rFonts w:ascii="Arial" w:cs="Arial" w:eastAsia="Arial" w:hAnsi="Arial"/>
          <w:color w:val="404040"/>
          <w:sz w:val="22"/>
          <w:szCs w:val="22"/>
        </w:rPr>
        <w:t xml:space="preserve">Cybersecurity Internship Program</w:t>
      </w:r>
    </w:p>
    <w:p>
      <w:pPr>
        <w:spacing w:after="1000" w:before="0"/>
        <w:jc w:val="center"/>
      </w:pPr>
      <w:r>
        <w:rPr>
          <w:rFonts w:ascii="Arial" w:cs="Arial" w:eastAsia="Arial" w:hAnsi="Arial"/>
          <w:color w:val="888888"/>
          <w:sz w:val="20"/>
          <w:szCs w:val="20"/>
        </w:rPr>
        <w:t xml:space="preserve">Tool: Cisco Packet Tracer 9.0   |   Date: May 2026</w:t>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Abstract</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This project demonstrates the configuration and verification of an IPSec (Internet Protocol Security) Site-to-Site VPN tunnel between a simulated Head Office network and a Datacenter network using Cisco Packet Tracer 9.0. The project was completed as part of the Rooman Technologies Cybersecurity Internship Program, following the three-phase framework: Blueprint, Build, and Present.</w:t>
      </w:r>
    </w:p>
    <w:p>
      <w:pPr>
        <w:spacing w:after="60" w:before="60"/>
      </w:pPr>
      <w:r>
        <w:rPr>
          <w:rFonts w:ascii="Arial" w:cs="Arial" w:eastAsia="Arial" w:hAnsi="Arial"/>
          <w:color w:val="404040"/>
          <w:sz w:val="22"/>
          <w:szCs w:val="22"/>
        </w:rPr>
        <w:t xml:space="preserve">The simulated environment consists of 15 network devices including three Cisco 2911 routers, two 2960 switches, and ten end-user PCs distributed across two sites. The VPN tunnel was established using IKEv1 with AES-128 encryption, SHA-1 hashing, and pre-shared key authentication — ensuring data confidentiality, integrity, and authenticity across a simulated public internet (ISP segment).</w:t>
      </w:r>
    </w:p>
    <w:p>
      <w:pPr>
        <w:spacing w:after="60" w:before="60"/>
      </w:pPr>
      <w:r>
        <w:rPr>
          <w:rFonts w:ascii="Arial" w:cs="Arial" w:eastAsia="Arial" w:hAnsi="Arial"/>
          <w:color w:val="404040"/>
          <w:sz w:val="22"/>
          <w:szCs w:val="22"/>
        </w:rPr>
        <w:t xml:space="preserve">Successful verification was achieved through ping tests (0% packet loss, PC-to-PC across sites), IKE Phase 1 status showing QM_IDLE (ACTIVE), and IPSec SA counters confirming encrypted packet encapsulation and decapsulation. This project satisfies all defined success criteria and demonstrates core network security competencies aligned with real-world enterprise VPN deployment practices.</w:t>
      </w:r>
    </w:p>
    <w:p>
      <w:pPr>
        <w:spacing w:after="160" w:before="0"/>
      </w:pPr>
      <w:r>
        <w:rPr>
          <w:rFonts w:ascii="Arial" w:cs="Arial" w:eastAsia="Arial" w:hAnsi="Arial"/>
          <w:sz w:val="24"/>
          <w:szCs w:val="24"/>
        </w:rPr>
        <w:t xml:space="preserv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Table of Contents</w:t>
      </w:r>
    </w:p>
    <w:p>
      <w:pPr>
        <w:spacing w:after="80" w:before="0"/>
      </w:pPr>
      <w:r>
        <w:rPr>
          <w:rFonts w:ascii="Arial" w:cs="Arial" w:eastAsia="Arial" w:hAnsi="Arial"/>
          <w:sz w:val="24"/>
          <w:szCs w:val="24"/>
        </w:rPr>
        <w:t xml:space="preserve"/>
      </w:r>
    </w:p>
    <w:p>
      <w:pPr>
        <w:tabs>
          <w:tab w:val="right" w:pos="8640"/>
        </w:tabs>
        <w:spacing w:after="60" w:before="60"/>
      </w:pPr>
      <w:r>
        <w:rPr>
          <w:rFonts w:ascii="Arial" w:cs="Arial" w:eastAsia="Arial" w:hAnsi="Arial"/>
          <w:color w:val="404040"/>
          <w:sz w:val="22"/>
          <w:szCs w:val="22"/>
        </w:rPr>
        <w:t>1. Introduction	3</w:t>
      </w:r>
    </w:p>
    <w:p>
      <w:pPr>
        <w:tabs>
          <w:tab w:val="right" w:pos="8640"/>
        </w:tabs>
        <w:spacing w:after="60" w:before="60"/>
      </w:pPr>
      <w:r>
        <w:rPr>
          <w:rFonts w:ascii="Arial" w:cs="Arial" w:eastAsia="Arial" w:hAnsi="Arial"/>
          <w:color w:val="404040"/>
          <w:sz w:val="22"/>
          <w:szCs w:val="22"/>
        </w:rPr>
        <w:t>2. Objectives	3</w:t>
      </w:r>
    </w:p>
    <w:p>
      <w:pPr>
        <w:tabs>
          <w:tab w:val="right" w:pos="8640"/>
        </w:tabs>
        <w:spacing w:after="60" w:before="60"/>
      </w:pPr>
      <w:r>
        <w:rPr>
          <w:rFonts w:ascii="Arial" w:cs="Arial" w:eastAsia="Arial" w:hAnsi="Arial"/>
          <w:color w:val="404040"/>
          <w:sz w:val="22"/>
          <w:szCs w:val="22"/>
        </w:rPr>
        <w:t>3. Technology Overview	4</w:t>
      </w:r>
    </w:p>
    <w:p>
      <w:pPr>
        <w:tabs>
          <w:tab w:val="right" w:pos="8640"/>
        </w:tabs>
        <w:spacing w:after="60" w:before="60"/>
      </w:pPr>
      <w:r>
        <w:rPr>
          <w:rFonts w:ascii="Arial" w:cs="Arial" w:eastAsia="Arial" w:hAnsi="Arial"/>
          <w:color w:val="404040"/>
          <w:sz w:val="22"/>
          <w:szCs w:val="22"/>
        </w:rPr>
        <w:t>4. Network Design &amp; Topology	5</w:t>
      </w:r>
    </w:p>
    <w:p>
      <w:pPr>
        <w:tabs>
          <w:tab w:val="right" w:pos="8640"/>
        </w:tabs>
        <w:spacing w:after="60" w:before="60"/>
      </w:pPr>
      <w:r>
        <w:rPr>
          <w:rFonts w:ascii="Arial" w:cs="Arial" w:eastAsia="Arial" w:hAnsi="Arial"/>
          <w:color w:val="404040"/>
          <w:sz w:val="22"/>
          <w:szCs w:val="22"/>
        </w:rPr>
        <w:t>5. Implementation — Phase 02 (Build)	6</w:t>
      </w:r>
    </w:p>
    <w:p>
      <w:pPr>
        <w:tabs>
          <w:tab w:val="right" w:pos="8640"/>
        </w:tabs>
        <w:spacing w:after="60" w:before="60"/>
      </w:pPr>
      <w:r>
        <w:rPr>
          <w:rFonts w:ascii="Arial" w:cs="Arial" w:eastAsia="Arial" w:hAnsi="Arial"/>
          <w:color w:val="404040"/>
          <w:sz w:val="22"/>
          <w:szCs w:val="22"/>
        </w:rPr>
        <w:t>6. Results &amp; Verification	10</w:t>
      </w:r>
    </w:p>
    <w:p>
      <w:pPr>
        <w:tabs>
          <w:tab w:val="right" w:pos="8640"/>
        </w:tabs>
        <w:spacing w:after="60" w:before="60"/>
      </w:pPr>
      <w:r>
        <w:rPr>
          <w:rFonts w:ascii="Arial" w:cs="Arial" w:eastAsia="Arial" w:hAnsi="Arial"/>
          <w:color w:val="404040"/>
          <w:sz w:val="22"/>
          <w:szCs w:val="22"/>
        </w:rPr>
        <w:t>7. Conclusion	13</w:t>
      </w:r>
    </w:p>
    <w:p>
      <w:pPr>
        <w:tabs>
          <w:tab w:val="right" w:pos="8640"/>
        </w:tabs>
        <w:spacing w:after="60" w:before="60"/>
      </w:pPr>
      <w:r>
        <w:rPr>
          <w:rFonts w:ascii="Arial" w:cs="Arial" w:eastAsia="Arial" w:hAnsi="Arial"/>
          <w:color w:val="404040"/>
          <w:sz w:val="22"/>
          <w:szCs w:val="22"/>
        </w:rPr>
        <w:t>8. Future Scope	13</w:t>
      </w:r>
    </w:p>
    <w:p>
      <w:pPr>
        <w:tabs>
          <w:tab w:val="right" w:pos="8640"/>
        </w:tabs>
        <w:spacing w:after="60" w:before="60"/>
      </w:pPr>
      <w:r>
        <w:rPr>
          <w:rFonts w:ascii="Arial" w:cs="Arial" w:eastAsia="Arial" w:hAnsi="Arial"/>
          <w:color w:val="404040"/>
          <w:sz w:val="22"/>
          <w:szCs w:val="22"/>
        </w:rPr>
        <w:t>9. References	14</w:t>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1. Introduction</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In modern enterprise environments, geographically distributed offices and datacenters must communicate over the public internet. Without proper security controls, this traffic is vulnerable to eavesdropping, man-in-the-middle attacks, and data tampering. Virtual Private Networks (VPNs) solve this problem by creating encrypted, authenticated tunnels over untrusted public networks.</w:t>
      </w:r>
    </w:p>
    <w:p>
      <w:pPr>
        <w:spacing w:after="60" w:before="60"/>
      </w:pPr>
      <w:r>
        <w:rPr>
          <w:rFonts w:ascii="Arial" w:cs="Arial" w:eastAsia="Arial" w:hAnsi="Arial"/>
          <w:color w:val="404040"/>
          <w:sz w:val="22"/>
          <w:szCs w:val="22"/>
        </w:rPr>
        <w:t xml:space="preserve">IPSec (Internet Protocol Security) is an industry-standard framework widely used for securing IP communications. When implemented as a Site-to-Site VPN, it allows entire office networks — not just individual users — to communicate securely as if directly connected on a private network.</w:t>
      </w:r>
    </w:p>
    <w:p>
      <w:pPr>
        <w:spacing w:after="60" w:before="60"/>
      </w:pPr>
      <w:r>
        <w:rPr>
          <w:rFonts w:ascii="Arial" w:cs="Arial" w:eastAsia="Arial" w:hAnsi="Arial"/>
          <w:color w:val="404040"/>
          <w:sz w:val="22"/>
          <w:szCs w:val="22"/>
        </w:rPr>
        <w:t xml:space="preserve">This project simulates a real-world enterprise scenario: a Head Office (HO) located at one geographical site needs secure, encrypted communication with a Datacenter (DC) at a remote location. Both sites are connected via a simulated public internet segment (ISP router). Using Cisco IOS commands on 2911 routers in Cisco Packet Tracer, a complete IPSec Site-to-Site VPN was configured, tested, and verified.</w:t>
      </w:r>
    </w:p>
    <w:p>
      <w:pPr>
        <w:spacing w:after="120" w:before="0"/>
      </w:pPr>
      <w:r>
        <w:rPr>
          <w:rFonts w:ascii="Arial" w:cs="Arial" w:eastAsia="Arial" w:hAnsi="Arial"/>
          <w:sz w:val="24"/>
          <w:szCs w:val="24"/>
        </w:rPr>
        <w:t xml:space="preserv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2. Objectives</w:t>
      </w:r>
    </w:p>
    <w:p>
      <w:pPr>
        <w:spacing w:after="80" w:before="0"/>
      </w:pPr>
      <w:r>
        <w:rPr>
          <w:rFonts w:ascii="Arial" w:cs="Arial" w:eastAsia="Arial" w:hAnsi="Arial"/>
          <w:sz w:val="24"/>
          <w:szCs w:val="24"/>
        </w:rP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Design a multi-site network topology with Head Office and Datacenter segments separated by a simulated ISP/internet.</w:t>
      </w:r>
    </w:p>
    <w:p>
      <w:pPr>
        <w:pStyle w:val="ListParagraph"/>
        <w:numPr>
          <w:ilvl w:val="0"/>
          <w:numId w:val="2"/>
        </w:numPr>
        <w:spacing w:after="40" w:before="40"/>
      </w:pPr>
      <w:r>
        <w:rPr>
          <w:rFonts w:ascii="Arial" w:cs="Arial" w:eastAsia="Arial" w:hAnsi="Arial"/>
          <w:b w:val="false"/>
          <w:bCs w:val="false"/>
          <w:color w:val="404040"/>
          <w:sz w:val="22"/>
          <w:szCs w:val="22"/>
        </w:rPr>
        <w:t xml:space="preserve">Configure IP addressing, static routing, and connectivity between all 15 network devices.</w:t>
      </w:r>
    </w:p>
    <w:p>
      <w:pPr>
        <w:pStyle w:val="ListParagraph"/>
        <w:numPr>
          <w:ilvl w:val="0"/>
          <w:numId w:val="2"/>
        </w:numPr>
        <w:spacing w:after="40" w:before="40"/>
      </w:pPr>
      <w:r>
        <w:rPr>
          <w:rFonts w:ascii="Arial" w:cs="Arial" w:eastAsia="Arial" w:hAnsi="Arial"/>
          <w:b w:val="false"/>
          <w:bCs w:val="false"/>
          <w:color w:val="404040"/>
          <w:sz w:val="22"/>
          <w:szCs w:val="22"/>
        </w:rPr>
        <w:t xml:space="preserve">Implement IPSec Site-to-Site VPN using IKEv1 with AES-128 encryption and SHA-1 integrity hashing.</w:t>
      </w:r>
    </w:p>
    <w:p>
      <w:pPr>
        <w:pStyle w:val="ListParagraph"/>
        <w:numPr>
          <w:ilvl w:val="0"/>
          <w:numId w:val="2"/>
        </w:numPr>
        <w:spacing w:after="40" w:before="40"/>
      </w:pPr>
      <w:r>
        <w:rPr>
          <w:rFonts w:ascii="Arial" w:cs="Arial" w:eastAsia="Arial" w:hAnsi="Arial"/>
          <w:b w:val="false"/>
          <w:bCs w:val="false"/>
          <w:color w:val="404040"/>
          <w:sz w:val="22"/>
          <w:szCs w:val="22"/>
        </w:rPr>
        <w:t xml:space="preserve">Apply pre-shared key (PSK) authentication between Head Office router and Datacenter router.</w:t>
      </w:r>
    </w:p>
    <w:p>
      <w:pPr>
        <w:pStyle w:val="ListParagraph"/>
        <w:numPr>
          <w:ilvl w:val="0"/>
          <w:numId w:val="2"/>
        </w:numPr>
        <w:spacing w:after="40" w:before="40"/>
      </w:pPr>
      <w:r>
        <w:rPr>
          <w:rFonts w:ascii="Arial" w:cs="Arial" w:eastAsia="Arial" w:hAnsi="Arial"/>
          <w:b w:val="false"/>
          <w:bCs w:val="false"/>
          <w:color w:val="404040"/>
          <w:sz w:val="22"/>
          <w:szCs w:val="22"/>
        </w:rPr>
        <w:t xml:space="preserve">Define and enforce access control lists (ACLs) to identify VPN-bound (interesting) traffic.</w:t>
      </w:r>
    </w:p>
    <w:p>
      <w:pPr>
        <w:pStyle w:val="ListParagraph"/>
        <w:numPr>
          <w:ilvl w:val="0"/>
          <w:numId w:val="2"/>
        </w:numPr>
        <w:spacing w:after="40" w:before="40"/>
      </w:pPr>
      <w:r>
        <w:rPr>
          <w:rFonts w:ascii="Arial" w:cs="Arial" w:eastAsia="Arial" w:hAnsi="Arial"/>
          <w:b w:val="false"/>
          <w:bCs w:val="false"/>
          <w:color w:val="404040"/>
          <w:sz w:val="22"/>
          <w:szCs w:val="22"/>
        </w:rPr>
        <w:t xml:space="preserve">Verify VPN tunnel establishment using show crypto isakmp sa (QM_IDLE = Active) and show crypto ipsec sa (encrypted packet counters).</w:t>
      </w:r>
    </w:p>
    <w:p>
      <w:pPr>
        <w:pStyle w:val="ListParagraph"/>
        <w:numPr>
          <w:ilvl w:val="0"/>
          <w:numId w:val="2"/>
        </w:numPr>
        <w:spacing w:after="40" w:before="40"/>
      </w:pPr>
      <w:r>
        <w:rPr>
          <w:rFonts w:ascii="Arial" w:cs="Arial" w:eastAsia="Arial" w:hAnsi="Arial"/>
          <w:b w:val="false"/>
          <w:bCs w:val="false"/>
          <w:color w:val="404040"/>
          <w:sz w:val="22"/>
          <w:szCs w:val="22"/>
        </w:rPr>
        <w:t xml:space="preserve">Confirm end-to-end encrypted connectivity with successful PC-to-PC ping tests across both sites.</w:t>
      </w:r>
    </w:p>
    <w:p>
      <w:pPr>
        <w:pStyle w:val="ListParagraph"/>
        <w:numPr>
          <w:ilvl w:val="0"/>
          <w:numId w:val="2"/>
        </w:numPr>
        <w:spacing w:after="40" w:before="40"/>
      </w:pPr>
      <w:r>
        <w:rPr>
          <w:rFonts w:ascii="Arial" w:cs="Arial" w:eastAsia="Arial" w:hAnsi="Arial"/>
          <w:b w:val="false"/>
          <w:bCs w:val="false"/>
          <w:color w:val="404040"/>
          <w:sz w:val="22"/>
          <w:szCs w:val="22"/>
        </w:rPr>
        <w:t xml:space="preserve">Document the complete project with configurations, screenshots, and analysis for internship submission.</w:t>
      </w:r>
    </w:p>
    <w:p>
      <w:pPr>
        <w:spacing w:after="160" w:before="0"/>
      </w:pPr>
      <w:r>
        <w:rPr>
          <w:rFonts w:ascii="Arial" w:cs="Arial" w:eastAsia="Arial" w:hAnsi="Arial"/>
          <w:sz w:val="24"/>
          <w:szCs w:val="24"/>
        </w:rPr>
        <w:t xml:space="preserve"/>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3. Technology Overview</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3.1 IPSec — Internet Protocol Security</w:t>
      </w:r>
    </w:p>
    <w:p>
      <w:pPr>
        <w:spacing w:after="60" w:before="60"/>
      </w:pPr>
      <w:r>
        <w:rPr>
          <w:rFonts w:ascii="Arial" w:cs="Arial" w:eastAsia="Arial" w:hAnsi="Arial"/>
          <w:color w:val="404040"/>
          <w:sz w:val="22"/>
          <w:szCs w:val="22"/>
        </w:rPr>
        <w:t xml:space="preserve">IPSec is a suite of protocols that secure IP communications by authenticating and encrypting each IP packet in a communication session. It operates at the Network Layer (Layer 3) of the OSI model, making it transparent to applications and enabling it to protect any IP-based traffic.</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3.2 IKE — Internet Key Exchange</w:t>
      </w:r>
    </w:p>
    <w:p>
      <w:pPr>
        <w:spacing w:after="60" w:before="60"/>
      </w:pPr>
      <w:r>
        <w:rPr>
          <w:rFonts w:ascii="Arial" w:cs="Arial" w:eastAsia="Arial" w:hAnsi="Arial"/>
          <w:color w:val="404040"/>
          <w:sz w:val="22"/>
          <w:szCs w:val="22"/>
        </w:rPr>
        <w:t xml:space="preserve">IPSec uses a two-phase negotiation process managed by IKE (IKEv1 in this project):</w:t>
      </w:r>
    </w:p>
    <w:p>
      <w:pPr>
        <w:spacing w:after="40" w:before="0"/>
      </w:pPr>
      <w:r>
        <w:rPr>
          <w:rFonts w:ascii="Arial" w:cs="Arial" w:eastAsia="Arial" w:hAnsi="Arial"/>
          <w:sz w:val="24"/>
          <w:szCs w:val="24"/>
        </w:rPr>
        <w:t xml:space="preserve"/>
      </w:r>
    </w:p>
    <w:tbl>
      <w:tblPr>
        <w:tblW w:type="dxa" w:w="9080"/>
      </w:tblPr>
      <w:tblGrid>
        <w:gridCol w:w="1800"/>
        <w:gridCol w:w="350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This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IKE Phase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Establishes a secure, authenticated channel (ISAKMP SA) between the two VPN peers.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Policy 10: AES-128, SHA-1, PSK, Group 2, 86400s lifetime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IKE Phase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Negotiates the actual IPSec Security Associations (SAs) used to encrypt traffic.</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Transform set TSET: ESP-AES + ESP-SHA-HMAC, Tunnel mode</w:t>
            </w:r>
          </w:p>
        </w:tc>
      </w:tr>
    </w:tbl>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3.3 Key Protocols Used</w:t>
      </w:r>
    </w:p>
    <w:p>
      <w:pPr>
        <w:spacing w:after="40" w:before="0"/>
      </w:pPr>
      <w:r>
        <w:rPr>
          <w:rFonts w:ascii="Arial" w:cs="Arial" w:eastAsia="Arial" w:hAnsi="Arial"/>
          <w:sz w:val="24"/>
          <w:szCs w:val="24"/>
        </w:rPr>
        <w:t xml:space="preserve"/>
      </w:r>
    </w:p>
    <w:tbl>
      <w:tblPr>
        <w:tblW w:type="dxa" w:w="9080"/>
      </w:tblPr>
      <w:tblGrid>
        <w:gridCol w:w="2200"/>
        <w:gridCol w:w="2200"/>
        <w:gridCol w:w="46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Protocol/Setting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 Used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Encryption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AES-128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Advanced Encryption Standard with 128-bit key — encrypts ISAKMP key exchange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Hash / Integrity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SHA-1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Secure Hash Algorithm — ensures message integrity via HMAC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Pre-Shared Key (PSK)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Password ROOMAN@VPN shared between both routers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DH Group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Group 2 (1024-bit)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Diffie-Hellman key exchange — allows secure key generation without transmitting the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SA Lifetime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86400 seconds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24-hour lifetime for IKE SA before re-negotiation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IPSec Protocol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ESP (AES + SHA-HMAC)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Encapsulating Security Payload — encrypts and authenticates data packets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IPSec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Tunnel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Entire original IP packet is encrypted and wrapped in a new IP header</w:t>
            </w:r>
          </w:p>
        </w:tc>
      </w:tr>
    </w:tbl>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3.4 CIA Triad Implementation</w:t>
      </w:r>
    </w:p>
    <w:p>
      <w:pPr>
        <w:spacing w:after="40" w:before="0"/>
      </w:pPr>
      <w:r>
        <w:rPr>
          <w:rFonts w:ascii="Arial" w:cs="Arial" w:eastAsia="Arial" w:hAnsi="Arial"/>
          <w:sz w:val="24"/>
          <w:szCs w:val="24"/>
        </w:rPr>
        <w:t xml:space="preserve"/>
      </w:r>
    </w:p>
    <w:tbl>
      <w:tblPr>
        <w:tblW w:type="dxa" w:w="9080"/>
      </w:tblPr>
      <w:tblGrid>
        <w:gridCol w:w="1800"/>
        <w:gridCol w:w="2000"/>
        <w:gridCol w:w="52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Achieved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Confidentiality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AES-128 via ESP</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All data passing through the tunnel is encrypted — unreadable to anyone intercepting the traffic on the public network.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Integrity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SHA-HMAC via ESP</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HMAC hashing on every packet ensures that data has not been modified in transit.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Pre-Shared Key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Both routers must possess the identical PSK (ROOMAN@VPN) to form the tunnel — unauthenticated peers are rejected.</w:t>
            </w:r>
          </w:p>
        </w:tc>
      </w:tr>
    </w:tbl>
    <w:p>
      <w:pPr>
        <w:spacing w:after="160" w:before="0"/>
      </w:pPr>
      <w:r>
        <w:rPr>
          <w:rFonts w:ascii="Arial" w:cs="Arial" w:eastAsia="Arial" w:hAnsi="Arial"/>
          <w:sz w:val="24"/>
          <w:szCs w:val="24"/>
        </w:rPr>
        <w:t xml:space="preserve"/>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4. Network Design &amp; Topology</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4.1 Device Inventory</w:t>
      </w:r>
    </w:p>
    <w:p>
      <w:pPr>
        <w:spacing w:after="40" w:before="0"/>
      </w:pPr>
      <w:r>
        <w:rPr>
          <w:rFonts w:ascii="Arial" w:cs="Arial" w:eastAsia="Arial" w:hAnsi="Arial"/>
          <w:sz w:val="24"/>
          <w:szCs w:val="24"/>
        </w:rPr>
        <w:t xml:space="preserve"/>
      </w:r>
    </w:p>
    <w:tbl>
      <w:tblPr>
        <w:tblW w:type="dxa" w:w="9080"/>
      </w:tblPr>
      <w:tblGrid>
        <w:gridCol w:w="1600"/>
        <w:gridCol w:w="2200"/>
        <w:gridCol w:w="2200"/>
        <w:gridCol w:w="30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Hostname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Cisco 2911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HO-Router (Router1)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Head Office VPN Gateway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Cisco 2911 Router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ISP-Router (Router0)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Simulated Public Internet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Cisco 2911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DC-Router (Router2)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Datacenter VPN Gateway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Cisco 2960 Switch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Switch0 (HO)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Head Office LAN Switch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Cisco 2960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Switch1 (DC)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Datacenter LAN Switch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PC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PC0 – PC4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5</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Head Office End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PC5 – PC9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Datacenter End Users</w:t>
            </w:r>
          </w:p>
        </w:tc>
      </w:tr>
    </w:tbl>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4.2 IP Address Plan</w:t>
      </w:r>
    </w:p>
    <w:p>
      <w:pPr>
        <w:spacing w:after="40" w:before="0"/>
      </w:pPr>
      <w:r>
        <w:rPr>
          <w:rFonts w:ascii="Arial" w:cs="Arial" w:eastAsia="Arial" w:hAnsi="Arial"/>
          <w:sz w:val="24"/>
          <w:szCs w:val="24"/>
        </w:rPr>
        <w:t xml:space="preserve"/>
      </w:r>
    </w:p>
    <w:tbl>
      <w:tblPr>
        <w:tblW w:type="dxa" w:w="9080"/>
      </w:tblPr>
      <w:tblGrid>
        <w:gridCol w:w="2200"/>
        <w:gridCol w:w="2200"/>
        <w:gridCol w:w="2200"/>
        <w:gridCol w:w="2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IP Address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Subnet /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HO-Router (Router1)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Gi0/0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192.168.1.1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/24 — HO LAN Gateway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HO-Router (Router1)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Gi0/1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10.0.0.1</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/30 — WAN to ISP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ISP-Router (Router0)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Gi0/0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10.0.0.2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/30 — WAN to HO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ISP-Router (Router0)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Gi0/1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10.0.0.5</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/30 — WAN to DC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DC-Router (Router2)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Gi0/0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10.0.0.6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/30 — WAN to ISP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DC-Router (Router2)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Gi0/1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192.168.2.1</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/24 — DC LAN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PC0–PC4 (HO)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Fa0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192.168.1.x</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/24, GW: 192.168.1.1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PC5–PC9 (DC)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Fa0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192.168.2.x</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/24, GW: 192.168.2.1</w:t>
            </w:r>
          </w:p>
        </w:tc>
      </w:tr>
    </w:tbl>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4.3 Network Topology Diagram</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Screenshot_2026-05-06_163014.png ]</w:t>
      </w:r>
    </w:p>
    <w:p>
      <w:pPr>
        <w:spacing w:after="160" w:before="40"/>
        <w:jc w:val="center"/>
      </w:pPr>
      <w:r>
        <w:rPr>
          <w:rFonts w:ascii="Arial" w:cs="Arial" w:eastAsia="Arial" w:hAnsi="Arial"/>
          <w:i/>
          <w:iCs/>
          <w:color w:val="666666"/>
          <w:sz w:val="18"/>
          <w:szCs w:val="18"/>
        </w:rPr>
        <w:t xml:space="preserve">Figure 4.1 — Complete network topology in Cisco Packet Tracer (Realtime mode) showing Head Office, ISP/Public Network, Datacenter, and the IPSec VPN tunnel (pink bar).</w:t>
      </w:r>
    </w:p>
    <w:p>
      <w:pPr>
        <w:spacing w:after="8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Screenshot_2026-05-06_164119.png ]</w:t>
      </w:r>
    </w:p>
    <w:p>
      <w:pPr>
        <w:spacing w:after="160" w:before="40"/>
        <w:jc w:val="center"/>
      </w:pPr>
      <w:r>
        <w:rPr>
          <w:rFonts w:ascii="Arial" w:cs="Arial" w:eastAsia="Arial" w:hAnsi="Arial"/>
          <w:i/>
          <w:iCs/>
          <w:color w:val="666666"/>
          <w:sz w:val="18"/>
          <w:szCs w:val="18"/>
        </w:rPr>
        <w:t xml:space="preserve">Figure 4.2 — Full topology view with all 15 devices: 3 routers, 2 switches, 10 PCs (5 per site).</w:t>
      </w:r>
    </w:p>
    <w:p>
      <w:pPr>
        <w:spacing w:after="160" w:before="0"/>
      </w:pPr>
      <w:r>
        <w:rPr>
          <w:rFonts w:ascii="Arial" w:cs="Arial" w:eastAsia="Arial" w:hAnsi="Arial"/>
          <w:sz w:val="24"/>
          <w:szCs w:val="24"/>
        </w:rPr>
        <w:t xml:space="preserve"/>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5. Implementation — Phase 02 (Build)</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The implementation followed a structured five-day plan as defined in the Phase 01 Blueprint. Each day had a clear deliverable and success criteria.</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5.1 Day 1 — Topology Design</w:t>
      </w:r>
    </w:p>
    <w:p>
      <w:pPr>
        <w:spacing w:after="60" w:before="60"/>
      </w:pPr>
      <w:r>
        <w:rPr>
          <w:rFonts w:ascii="Arial" w:cs="Arial" w:eastAsia="Arial" w:hAnsi="Arial"/>
          <w:color w:val="404040"/>
          <w:sz w:val="22"/>
          <w:szCs w:val="22"/>
        </w:rPr>
        <w:t xml:space="preserve">The network topology was built in Cisco Packet Tracer 9.0 with all 15 devices placed and connected using appropriate cable types (Copper Straight-Through for PC-to-switch, Copper Cross-Over / Serial for router-to-router WAN links).</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5.2 Day 2 — IP Address Configuration</w:t>
      </w:r>
    </w:p>
    <w:p>
      <w:pPr>
        <w:spacing w:after="60" w:before="60"/>
      </w:pPr>
      <w:r>
        <w:rPr>
          <w:rFonts w:ascii="Arial" w:cs="Arial" w:eastAsia="Arial" w:hAnsi="Arial"/>
          <w:color w:val="404040"/>
          <w:sz w:val="22"/>
          <w:szCs w:val="22"/>
        </w:rPr>
        <w:t xml:space="preserve">Static IP addresses were assigned to all router interfaces and PC endpoints as per the IP plan.</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HO-Router Configuration:</w:t>
      </w:r>
    </w:p>
    <w:p>
      <w:pPr>
        <w:shd w:fill="1E1E1E" w:val="clear"/>
        <w:spacing w:after="20" w:before="20"/>
        <w:ind w:left="360"/>
      </w:pPr>
      <w:r>
        <w:rPr>
          <w:rFonts w:ascii="Courier New" w:cs="Courier New" w:eastAsia="Courier New" w:hAnsi="Courier New"/>
          <w:color w:val="C0392B"/>
          <w:sz w:val="18"/>
          <w:szCs w:val="18"/>
        </w:rPr>
        <w:t xml:space="preserve">HO-Router(config)# interface GigabitEthernet0/0</w:t>
      </w:r>
    </w:p>
    <w:p>
      <w:pPr>
        <w:shd w:fill="1E1E1E" w:val="clear"/>
        <w:spacing w:after="20" w:before="20"/>
        <w:ind w:left="360"/>
      </w:pPr>
      <w:r>
        <w:rPr>
          <w:rFonts w:ascii="Courier New" w:cs="Courier New" w:eastAsia="Courier New" w:hAnsi="Courier New"/>
          <w:color w:val="C0392B"/>
          <w:sz w:val="18"/>
          <w:szCs w:val="18"/>
        </w:rPr>
        <w:t xml:space="preserve">HO-Router(config-if)# ip address 192.168.1.1 255.255.255.0</w:t>
      </w:r>
    </w:p>
    <w:p>
      <w:pPr>
        <w:shd w:fill="1E1E1E" w:val="clear"/>
        <w:spacing w:after="20" w:before="20"/>
        <w:ind w:left="360"/>
      </w:pPr>
      <w:r>
        <w:rPr>
          <w:rFonts w:ascii="Courier New" w:cs="Courier New" w:eastAsia="Courier New" w:hAnsi="Courier New"/>
          <w:color w:val="C0392B"/>
          <w:sz w:val="18"/>
          <w:szCs w:val="18"/>
        </w:rPr>
        <w:t xml:space="preserve">HO-Router(config-if)# no shutdown</w:t>
      </w:r>
    </w:p>
    <w:p>
      <w:pPr>
        <w:shd w:fill="1E1E1E" w:val="clear"/>
        <w:spacing w:after="20" w:before="20"/>
        <w:ind w:left="360"/>
      </w:pPr>
      <w:r>
        <w:rPr>
          <w:rFonts w:ascii="Courier New" w:cs="Courier New" w:eastAsia="Courier New" w:hAnsi="Courier New"/>
          <w:color w:val="C0392B"/>
          <w:sz w:val="18"/>
          <w:szCs w:val="18"/>
        </w:rPr>
        <w:t xml:space="preserve">HO-Router(config)# interface GigabitEthernet0/1</w:t>
      </w:r>
    </w:p>
    <w:p>
      <w:pPr>
        <w:shd w:fill="1E1E1E" w:val="clear"/>
        <w:spacing w:after="20" w:before="20"/>
        <w:ind w:left="360"/>
      </w:pPr>
      <w:r>
        <w:rPr>
          <w:rFonts w:ascii="Courier New" w:cs="Courier New" w:eastAsia="Courier New" w:hAnsi="Courier New"/>
          <w:color w:val="C0392B"/>
          <w:sz w:val="18"/>
          <w:szCs w:val="18"/>
        </w:rPr>
        <w:t xml:space="preserve">HO-Router(config-if)# ip address 10.0.0.1 255.255.255.252</w:t>
      </w:r>
    </w:p>
    <w:p>
      <w:pPr>
        <w:shd w:fill="1E1E1E" w:val="clear"/>
        <w:spacing w:after="20" w:before="20"/>
        <w:ind w:left="360"/>
      </w:pPr>
      <w:r>
        <w:rPr>
          <w:rFonts w:ascii="Courier New" w:cs="Courier New" w:eastAsia="Courier New" w:hAnsi="Courier New"/>
          <w:color w:val="C0392B"/>
          <w:sz w:val="18"/>
          <w:szCs w:val="18"/>
        </w:rPr>
        <w:t xml:space="preserve">HO-Router(config-if)# no shutdown</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ISP-Router Configuration:</w:t>
      </w:r>
    </w:p>
    <w:p>
      <w:pPr>
        <w:shd w:fill="1E1E1E" w:val="clear"/>
        <w:spacing w:after="20" w:before="20"/>
        <w:ind w:left="360"/>
      </w:pPr>
      <w:r>
        <w:rPr>
          <w:rFonts w:ascii="Courier New" w:cs="Courier New" w:eastAsia="Courier New" w:hAnsi="Courier New"/>
          <w:color w:val="C0392B"/>
          <w:sz w:val="18"/>
          <w:szCs w:val="18"/>
        </w:rPr>
        <w:t xml:space="preserve">ISP-Router(config)# interface GigabitEthernet0/0</w:t>
      </w:r>
    </w:p>
    <w:p>
      <w:pPr>
        <w:shd w:fill="1E1E1E" w:val="clear"/>
        <w:spacing w:after="20" w:before="20"/>
        <w:ind w:left="360"/>
      </w:pPr>
      <w:r>
        <w:rPr>
          <w:rFonts w:ascii="Courier New" w:cs="Courier New" w:eastAsia="Courier New" w:hAnsi="Courier New"/>
          <w:color w:val="C0392B"/>
          <w:sz w:val="18"/>
          <w:szCs w:val="18"/>
        </w:rPr>
        <w:t xml:space="preserve">ISP-Router(config-if)# ip address 10.0.0.2 255.255.255.252</w:t>
      </w:r>
    </w:p>
    <w:p>
      <w:pPr>
        <w:shd w:fill="1E1E1E" w:val="clear"/>
        <w:spacing w:after="20" w:before="20"/>
        <w:ind w:left="360"/>
      </w:pPr>
      <w:r>
        <w:rPr>
          <w:rFonts w:ascii="Courier New" w:cs="Courier New" w:eastAsia="Courier New" w:hAnsi="Courier New"/>
          <w:color w:val="C0392B"/>
          <w:sz w:val="18"/>
          <w:szCs w:val="18"/>
        </w:rPr>
        <w:t xml:space="preserve">ISP-Router(config-if)# no shutdown</w:t>
      </w:r>
    </w:p>
    <w:p>
      <w:pPr>
        <w:shd w:fill="1E1E1E" w:val="clear"/>
        <w:spacing w:after="20" w:before="20"/>
        <w:ind w:left="360"/>
      </w:pPr>
      <w:r>
        <w:rPr>
          <w:rFonts w:ascii="Courier New" w:cs="Courier New" w:eastAsia="Courier New" w:hAnsi="Courier New"/>
          <w:color w:val="C0392B"/>
          <w:sz w:val="18"/>
          <w:szCs w:val="18"/>
        </w:rPr>
        <w:t xml:space="preserve">ISP-Router(config)# interface GigabitEthernet0/1</w:t>
      </w:r>
    </w:p>
    <w:p>
      <w:pPr>
        <w:shd w:fill="1E1E1E" w:val="clear"/>
        <w:spacing w:after="20" w:before="20"/>
        <w:ind w:left="360"/>
      </w:pPr>
      <w:r>
        <w:rPr>
          <w:rFonts w:ascii="Courier New" w:cs="Courier New" w:eastAsia="Courier New" w:hAnsi="Courier New"/>
          <w:color w:val="C0392B"/>
          <w:sz w:val="18"/>
          <w:szCs w:val="18"/>
        </w:rPr>
        <w:t xml:space="preserve">ISP-Router(config-if)# ip address 10.0.0.5 255.255.255.252</w:t>
      </w:r>
    </w:p>
    <w:p>
      <w:pPr>
        <w:shd w:fill="1E1E1E" w:val="clear"/>
        <w:spacing w:after="20" w:before="20"/>
        <w:ind w:left="360"/>
      </w:pPr>
      <w:r>
        <w:rPr>
          <w:rFonts w:ascii="Courier New" w:cs="Courier New" w:eastAsia="Courier New" w:hAnsi="Courier New"/>
          <w:color w:val="C0392B"/>
          <w:sz w:val="18"/>
          <w:szCs w:val="18"/>
        </w:rPr>
        <w:t xml:space="preserve">ISP-Router(config-if)# no shutdown</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DC-Router Configuration:</w:t>
      </w:r>
    </w:p>
    <w:p>
      <w:pPr>
        <w:shd w:fill="1E1E1E" w:val="clear"/>
        <w:spacing w:after="20" w:before="20"/>
        <w:ind w:left="360"/>
      </w:pPr>
      <w:r>
        <w:rPr>
          <w:rFonts w:ascii="Courier New" w:cs="Courier New" w:eastAsia="Courier New" w:hAnsi="Courier New"/>
          <w:color w:val="C0392B"/>
          <w:sz w:val="18"/>
          <w:szCs w:val="18"/>
        </w:rPr>
        <w:t xml:space="preserve">DC-Router(config)# interface GigabitEthernet0/0</w:t>
      </w:r>
    </w:p>
    <w:p>
      <w:pPr>
        <w:shd w:fill="1E1E1E" w:val="clear"/>
        <w:spacing w:after="20" w:before="20"/>
        <w:ind w:left="360"/>
      </w:pPr>
      <w:r>
        <w:rPr>
          <w:rFonts w:ascii="Courier New" w:cs="Courier New" w:eastAsia="Courier New" w:hAnsi="Courier New"/>
          <w:color w:val="C0392B"/>
          <w:sz w:val="18"/>
          <w:szCs w:val="18"/>
        </w:rPr>
        <w:t xml:space="preserve">DC-Router(config-if)# ip address 10.0.0.6 255.255.255.252</w:t>
      </w:r>
    </w:p>
    <w:p>
      <w:pPr>
        <w:shd w:fill="1E1E1E" w:val="clear"/>
        <w:spacing w:after="20" w:before="20"/>
        <w:ind w:left="360"/>
      </w:pPr>
      <w:r>
        <w:rPr>
          <w:rFonts w:ascii="Courier New" w:cs="Courier New" w:eastAsia="Courier New" w:hAnsi="Courier New"/>
          <w:color w:val="C0392B"/>
          <w:sz w:val="18"/>
          <w:szCs w:val="18"/>
        </w:rPr>
        <w:t xml:space="preserve">DC-Router(config-if)# no shutdown</w:t>
      </w:r>
    </w:p>
    <w:p>
      <w:pPr>
        <w:shd w:fill="1E1E1E" w:val="clear"/>
        <w:spacing w:after="20" w:before="20"/>
        <w:ind w:left="360"/>
      </w:pPr>
      <w:r>
        <w:rPr>
          <w:rFonts w:ascii="Courier New" w:cs="Courier New" w:eastAsia="Courier New" w:hAnsi="Courier New"/>
          <w:color w:val="C0392B"/>
          <w:sz w:val="18"/>
          <w:szCs w:val="18"/>
        </w:rPr>
        <w:t xml:space="preserve">DC-Router(config)# interface GigabitEthernet0/1</w:t>
      </w:r>
    </w:p>
    <w:p>
      <w:pPr>
        <w:shd w:fill="1E1E1E" w:val="clear"/>
        <w:spacing w:after="20" w:before="20"/>
        <w:ind w:left="360"/>
      </w:pPr>
      <w:r>
        <w:rPr>
          <w:rFonts w:ascii="Courier New" w:cs="Courier New" w:eastAsia="Courier New" w:hAnsi="Courier New"/>
          <w:color w:val="C0392B"/>
          <w:sz w:val="18"/>
          <w:szCs w:val="18"/>
        </w:rPr>
        <w:t xml:space="preserve">DC-Router(config-if)# ip address 192.168.2.1 255.255.255.0</w:t>
      </w:r>
    </w:p>
    <w:p>
      <w:pPr>
        <w:shd w:fill="1E1E1E" w:val="clear"/>
        <w:spacing w:after="20" w:before="20"/>
        <w:ind w:left="360"/>
      </w:pPr>
      <w:r>
        <w:rPr>
          <w:rFonts w:ascii="Courier New" w:cs="Courier New" w:eastAsia="Courier New" w:hAnsi="Courier New"/>
          <w:color w:val="C0392B"/>
          <w:sz w:val="18"/>
          <w:szCs w:val="18"/>
        </w:rPr>
        <w:t xml:space="preserve">DC-Router(config-if)# no shutdown</w:t>
      </w:r>
    </w:p>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5.3 Day 3 — Static Routing</w:t>
      </w:r>
    </w:p>
    <w:p>
      <w:pPr>
        <w:spacing w:after="60" w:before="60"/>
      </w:pPr>
      <w:r>
        <w:rPr>
          <w:rFonts w:ascii="Arial" w:cs="Arial" w:eastAsia="Arial" w:hAnsi="Arial"/>
          <w:color w:val="404040"/>
          <w:sz w:val="22"/>
          <w:szCs w:val="22"/>
        </w:rPr>
        <w:t xml:space="preserve">Static routes were configured on all three routers to enable end-to-end IP reachability across the simulated internet. This was a prerequisite before any VPN configuration.</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HO-Router:</w:t>
      </w:r>
    </w:p>
    <w:p>
      <w:pPr>
        <w:shd w:fill="1E1E1E" w:val="clear"/>
        <w:spacing w:after="20" w:before="20"/>
        <w:ind w:left="360"/>
      </w:pPr>
      <w:r>
        <w:rPr>
          <w:rFonts w:ascii="Courier New" w:cs="Courier New" w:eastAsia="Courier New" w:hAnsi="Courier New"/>
          <w:color w:val="C0392B"/>
          <w:sz w:val="18"/>
          <w:szCs w:val="18"/>
        </w:rPr>
        <w:t xml:space="preserve">HO-Router(config)# ip route 192.168.2.0 255.255.255.0 10.0.0.2</w:t>
      </w:r>
    </w:p>
    <w:p>
      <w:pPr>
        <w:shd w:fill="1E1E1E" w:val="clear"/>
        <w:spacing w:after="20" w:before="20"/>
        <w:ind w:left="360"/>
      </w:pPr>
      <w:r>
        <w:rPr>
          <w:rFonts w:ascii="Courier New" w:cs="Courier New" w:eastAsia="Courier New" w:hAnsi="Courier New"/>
          <w:color w:val="C0392B"/>
          <w:sz w:val="18"/>
          <w:szCs w:val="18"/>
        </w:rPr>
        <w:t xml:space="preserve">HO-Router(config)# ip route 10.0.0.4 255.255.255.252 10.0.0.2</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ISP-Router:</w:t>
      </w:r>
    </w:p>
    <w:p>
      <w:pPr>
        <w:shd w:fill="1E1E1E" w:val="clear"/>
        <w:spacing w:after="20" w:before="20"/>
        <w:ind w:left="360"/>
      </w:pPr>
      <w:r>
        <w:rPr>
          <w:rFonts w:ascii="Courier New" w:cs="Courier New" w:eastAsia="Courier New" w:hAnsi="Courier New"/>
          <w:color w:val="C0392B"/>
          <w:sz w:val="18"/>
          <w:szCs w:val="18"/>
        </w:rPr>
        <w:t xml:space="preserve">ISP-Router(config)# ip route 192.168.1.0 255.255.255.0 10.0.0.1</w:t>
      </w:r>
    </w:p>
    <w:p>
      <w:pPr>
        <w:shd w:fill="1E1E1E" w:val="clear"/>
        <w:spacing w:after="20" w:before="20"/>
        <w:ind w:left="360"/>
      </w:pPr>
      <w:r>
        <w:rPr>
          <w:rFonts w:ascii="Courier New" w:cs="Courier New" w:eastAsia="Courier New" w:hAnsi="Courier New"/>
          <w:color w:val="C0392B"/>
          <w:sz w:val="18"/>
          <w:szCs w:val="18"/>
        </w:rPr>
        <w:t xml:space="preserve">ISP-Router(config)# ip route 192.168.2.0 255.255.255.0 10.0.0.6</w:t>
      </w:r>
    </w:p>
    <w:p>
      <w:pPr>
        <w:spacing w:after="4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DC-Router:</w:t>
      </w:r>
    </w:p>
    <w:p>
      <w:pPr>
        <w:shd w:fill="1E1E1E" w:val="clear"/>
        <w:spacing w:after="20" w:before="20"/>
        <w:ind w:left="360"/>
      </w:pPr>
      <w:r>
        <w:rPr>
          <w:rFonts w:ascii="Courier New" w:cs="Courier New" w:eastAsia="Courier New" w:hAnsi="Courier New"/>
          <w:color w:val="C0392B"/>
          <w:sz w:val="18"/>
          <w:szCs w:val="18"/>
        </w:rPr>
        <w:t xml:space="preserve">DC-Router(config)# ip route 192.168.1.0 255.255.255.0 10.0.0.5</w:t>
      </w:r>
    </w:p>
    <w:p>
      <w:pPr>
        <w:shd w:fill="1E1E1E" w:val="clear"/>
        <w:spacing w:after="20" w:before="20"/>
        <w:ind w:left="360"/>
      </w:pPr>
      <w:r>
        <w:rPr>
          <w:rFonts w:ascii="Courier New" w:cs="Courier New" w:eastAsia="Courier New" w:hAnsi="Courier New"/>
          <w:color w:val="C0392B"/>
          <w:sz w:val="18"/>
          <w:szCs w:val="18"/>
        </w:rPr>
        <w:t xml:space="preserve">DC-Router(config)# ip route 10.0.0.0 255.255.255.252 10.0.0.5</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After routing, baseline connectivity was confirmed: PC0 successfully pinged PC9 (unencrypted). This was the routing verification before VPN was applied.</w:t>
      </w:r>
    </w:p>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5.4 Day 4 — IPSec VPN Configuration</w:t>
      </w:r>
    </w:p>
    <w:p>
      <w:pPr>
        <w:spacing w:after="60" w:before="60"/>
      </w:pPr>
      <w:r>
        <w:rPr>
          <w:rFonts w:ascii="Arial" w:cs="Arial" w:eastAsia="Arial" w:hAnsi="Arial"/>
          <w:color w:val="404040"/>
          <w:sz w:val="22"/>
          <w:szCs w:val="22"/>
        </w:rPr>
        <w:t xml:space="preserve">IPSec VPN was configured in four sub-steps on both HO-Router and DC-Router.</w:t>
      </w:r>
    </w:p>
    <w:p>
      <w:pPr>
        <w:spacing w:after="8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Step 1 — IKE Phase 1 (ISAKMP Policy)</w:t>
      </w:r>
    </w:p>
    <w:p>
      <w:pPr>
        <w:spacing w:after="60" w:before="60"/>
      </w:pPr>
      <w:r>
        <w:rPr>
          <w:rFonts w:ascii="Arial" w:cs="Arial" w:eastAsia="Arial" w:hAnsi="Arial"/>
          <w:color w:val="404040"/>
          <w:sz w:val="22"/>
          <w:szCs w:val="22"/>
        </w:rPr>
        <w:t xml:space="preserve">Defines how the two VPN peers authenticate each other and establish a secure key-exchange channel.</w:t>
      </w:r>
    </w:p>
    <w:p>
      <w:pPr>
        <w:shd w:fill="1E1E1E" w:val="clear"/>
        <w:spacing w:after="20" w:before="20"/>
        <w:ind w:left="360"/>
      </w:pPr>
      <w:r>
        <w:rPr>
          <w:rFonts w:ascii="Courier New" w:cs="Courier New" w:eastAsia="Courier New" w:hAnsi="Courier New"/>
          <w:color w:val="C0392B"/>
          <w:sz w:val="18"/>
          <w:szCs w:val="18"/>
        </w:rPr>
        <w:t xml:space="preserve">! Applied on BOTH HO-Router and DC-Router</w:t>
      </w:r>
    </w:p>
    <w:p>
      <w:pPr>
        <w:shd w:fill="1E1E1E" w:val="clear"/>
        <w:spacing w:after="20" w:before="20"/>
        <w:ind w:left="360"/>
      </w:pPr>
      <w:r>
        <w:rPr>
          <w:rFonts w:ascii="Courier New" w:cs="Courier New" w:eastAsia="Courier New" w:hAnsi="Courier New"/>
          <w:color w:val="C0392B"/>
          <w:sz w:val="18"/>
          <w:szCs w:val="18"/>
        </w:rPr>
        <w:t xml:space="preserve">Router(config)# crypto isakmp policy 10</w:t>
      </w:r>
    </w:p>
    <w:p>
      <w:pPr>
        <w:shd w:fill="1E1E1E" w:val="clear"/>
        <w:spacing w:after="20" w:before="20"/>
        <w:ind w:left="360"/>
      </w:pPr>
      <w:r>
        <w:rPr>
          <w:rFonts w:ascii="Courier New" w:cs="Courier New" w:eastAsia="Courier New" w:hAnsi="Courier New"/>
          <w:color w:val="C0392B"/>
          <w:sz w:val="18"/>
          <w:szCs w:val="18"/>
        </w:rPr>
        <w:t xml:space="preserve">Router(config-isakmp)# encryption aes 128</w:t>
      </w:r>
    </w:p>
    <w:p>
      <w:pPr>
        <w:shd w:fill="1E1E1E" w:val="clear"/>
        <w:spacing w:after="20" w:before="20"/>
        <w:ind w:left="360"/>
      </w:pPr>
      <w:r>
        <w:rPr>
          <w:rFonts w:ascii="Courier New" w:cs="Courier New" w:eastAsia="Courier New" w:hAnsi="Courier New"/>
          <w:color w:val="C0392B"/>
          <w:sz w:val="18"/>
          <w:szCs w:val="18"/>
        </w:rPr>
        <w:t xml:space="preserve">Router(config-isakmp)# hash sha</w:t>
      </w:r>
    </w:p>
    <w:p>
      <w:pPr>
        <w:shd w:fill="1E1E1E" w:val="clear"/>
        <w:spacing w:after="20" w:before="20"/>
        <w:ind w:left="360"/>
      </w:pPr>
      <w:r>
        <w:rPr>
          <w:rFonts w:ascii="Courier New" w:cs="Courier New" w:eastAsia="Courier New" w:hAnsi="Courier New"/>
          <w:color w:val="C0392B"/>
          <w:sz w:val="18"/>
          <w:szCs w:val="18"/>
        </w:rPr>
        <w:t xml:space="preserve">Router(config-isakmp)# authentication pre-share</w:t>
      </w:r>
    </w:p>
    <w:p>
      <w:pPr>
        <w:shd w:fill="1E1E1E" w:val="clear"/>
        <w:spacing w:after="20" w:before="20"/>
        <w:ind w:left="360"/>
      </w:pPr>
      <w:r>
        <w:rPr>
          <w:rFonts w:ascii="Courier New" w:cs="Courier New" w:eastAsia="Courier New" w:hAnsi="Courier New"/>
          <w:color w:val="C0392B"/>
          <w:sz w:val="18"/>
          <w:szCs w:val="18"/>
        </w:rPr>
        <w:t xml:space="preserve">Router(config-isakmp)# group 2</w:t>
      </w:r>
    </w:p>
    <w:p>
      <w:pPr>
        <w:shd w:fill="1E1E1E" w:val="clear"/>
        <w:spacing w:after="20" w:before="20"/>
        <w:ind w:left="360"/>
      </w:pPr>
      <w:r>
        <w:rPr>
          <w:rFonts w:ascii="Courier New" w:cs="Courier New" w:eastAsia="Courier New" w:hAnsi="Courier New"/>
          <w:color w:val="C0392B"/>
          <w:sz w:val="18"/>
          <w:szCs w:val="18"/>
        </w:rPr>
        <w:t xml:space="preserve">Router(config-isakmp)# lifetime 86400</w:t>
      </w:r>
    </w:p>
    <w:p>
      <w:pPr>
        <w:shd w:fill="1E1E1E" w:val="clear"/>
        <w:spacing w:after="20" w:before="20"/>
        <w:ind w:left="360"/>
      </w:pPr>
      <w:r>
        <w:rPr>
          <w:rFonts w:ascii="Courier New" w:cs="Courier New" w:eastAsia="Courier New" w:hAnsi="Courier New"/>
          <w:color w:val="C0392B"/>
          <w:sz w:val="18"/>
          <w:szCs w:val="18"/>
        </w:rPr>
        <w:t xml:space="preserve">Router(config-isakmp)# exit</w:t>
      </w:r>
    </w:p>
    <w:p>
      <w:pPr>
        <w:shd w:fill="1E1E1E" w:val="clear"/>
        <w:spacing w:after="20" w:before="20"/>
        <w:ind w:left="360"/>
      </w:pPr>
      <w:r>
        <w:rPr>
          <w:rFonts w:ascii="Courier New" w:cs="Courier New" w:eastAsia="Courier New" w:hAnsi="Courier New"/>
          <w:color w:val="C0392B"/>
          <w:sz w:val="18"/>
          <w:szCs w:val="18"/>
        </w:rPr>
        <w:t xml:space="preserve"/>
      </w:r>
    </w:p>
    <w:p>
      <w:pPr>
        <w:shd w:fill="1E1E1E" w:val="clear"/>
        <w:spacing w:after="20" w:before="20"/>
        <w:ind w:left="360"/>
      </w:pPr>
      <w:r>
        <w:rPr>
          <w:rFonts w:ascii="Courier New" w:cs="Courier New" w:eastAsia="Courier New" w:hAnsi="Courier New"/>
          <w:color w:val="C0392B"/>
          <w:sz w:val="18"/>
          <w:szCs w:val="18"/>
        </w:rPr>
        <w:t xml:space="preserve">! Pre-Shared Key (each router points to the OTHER router's WAN IP)</w:t>
      </w:r>
    </w:p>
    <w:p>
      <w:pPr>
        <w:shd w:fill="1E1E1E" w:val="clear"/>
        <w:spacing w:after="20" w:before="20"/>
        <w:ind w:left="360"/>
      </w:pPr>
      <w:r>
        <w:rPr>
          <w:rFonts w:ascii="Courier New" w:cs="Courier New" w:eastAsia="Courier New" w:hAnsi="Courier New"/>
          <w:color w:val="C0392B"/>
          <w:sz w:val="18"/>
          <w:szCs w:val="18"/>
        </w:rPr>
        <w:t xml:space="preserve">HO-Router(config)# crypto isakmp key ROOMAN@VPN address 10.0.0.6</w:t>
      </w:r>
    </w:p>
    <w:p>
      <w:pPr>
        <w:shd w:fill="1E1E1E" w:val="clear"/>
        <w:spacing w:after="20" w:before="20"/>
        <w:ind w:left="360"/>
      </w:pPr>
      <w:r>
        <w:rPr>
          <w:rFonts w:ascii="Courier New" w:cs="Courier New" w:eastAsia="Courier New" w:hAnsi="Courier New"/>
          <w:color w:val="C0392B"/>
          <w:sz w:val="18"/>
          <w:szCs w:val="18"/>
        </w:rPr>
        <w:t xml:space="preserve">DC-Router(config)# crypto isakmp key ROOMAN@VPN address 10.0.0.1</w:t>
      </w:r>
    </w:p>
    <w:p>
      <w:pPr>
        <w:spacing w:after="8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Step 2 — IKE Phase 2 (Transform Set)</w:t>
      </w:r>
    </w:p>
    <w:p>
      <w:pPr>
        <w:spacing w:after="60" w:before="60"/>
      </w:pPr>
      <w:r>
        <w:rPr>
          <w:rFonts w:ascii="Arial" w:cs="Arial" w:eastAsia="Arial" w:hAnsi="Arial"/>
          <w:color w:val="404040"/>
          <w:sz w:val="22"/>
          <w:szCs w:val="22"/>
        </w:rPr>
        <w:t xml:space="preserve">Defines the encryption and integrity algorithms used to protect the actual data in the tunnel.</w:t>
      </w:r>
    </w:p>
    <w:p>
      <w:pPr>
        <w:shd w:fill="1E1E1E" w:val="clear"/>
        <w:spacing w:after="20" w:before="20"/>
        <w:ind w:left="360"/>
      </w:pPr>
      <w:r>
        <w:rPr>
          <w:rFonts w:ascii="Courier New" w:cs="Courier New" w:eastAsia="Courier New" w:hAnsi="Courier New"/>
          <w:color w:val="C0392B"/>
          <w:sz w:val="18"/>
          <w:szCs w:val="18"/>
        </w:rPr>
        <w:t xml:space="preserve">! Applied on BOTH routers</w:t>
      </w:r>
    </w:p>
    <w:p>
      <w:pPr>
        <w:shd w:fill="1E1E1E" w:val="clear"/>
        <w:spacing w:after="20" w:before="20"/>
        <w:ind w:left="360"/>
      </w:pPr>
      <w:r>
        <w:rPr>
          <w:rFonts w:ascii="Courier New" w:cs="Courier New" w:eastAsia="Courier New" w:hAnsi="Courier New"/>
          <w:color w:val="C0392B"/>
          <w:sz w:val="18"/>
          <w:szCs w:val="18"/>
        </w:rPr>
        <w:t xml:space="preserve">Router(config)# crypto ipsec transform-set TSET esp-aes esp-sha-hmac</w:t>
      </w:r>
    </w:p>
    <w:p>
      <w:pPr>
        <w:spacing w:after="8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Step 3 — Access Control List (Interesting Traffic)</w:t>
      </w:r>
    </w:p>
    <w:p>
      <w:pPr>
        <w:spacing w:after="60" w:before="60"/>
      </w:pPr>
      <w:r>
        <w:rPr>
          <w:rFonts w:ascii="Arial" w:cs="Arial" w:eastAsia="Arial" w:hAnsi="Arial"/>
          <w:color w:val="404040"/>
          <w:sz w:val="22"/>
          <w:szCs w:val="22"/>
        </w:rPr>
        <w:t xml:space="preserve">The ACL defines which traffic should be sent through the VPN tunnel. Only traffic between the two site LANs is encrypted.</w:t>
      </w:r>
    </w:p>
    <w:p>
      <w:pPr>
        <w:shd w:fill="1E1E1E" w:val="clear"/>
        <w:spacing w:after="20" w:before="20"/>
        <w:ind w:left="360"/>
      </w:pPr>
      <w:r>
        <w:rPr>
          <w:rFonts w:ascii="Courier New" w:cs="Courier New" w:eastAsia="Courier New" w:hAnsi="Courier New"/>
          <w:color w:val="C0392B"/>
          <w:sz w:val="18"/>
          <w:szCs w:val="18"/>
        </w:rPr>
        <w:t xml:space="preserve">HO-Router(config)# access-list 101 permit ip 192.168.1.0 0.0.0.255 192.168.2.0 0.0.0.255</w:t>
      </w:r>
    </w:p>
    <w:p>
      <w:pPr>
        <w:shd w:fill="1E1E1E" w:val="clear"/>
        <w:spacing w:after="20" w:before="20"/>
        <w:ind w:left="360"/>
      </w:pPr>
      <w:r>
        <w:rPr>
          <w:rFonts w:ascii="Courier New" w:cs="Courier New" w:eastAsia="Courier New" w:hAnsi="Courier New"/>
          <w:color w:val="C0392B"/>
          <w:sz w:val="18"/>
          <w:szCs w:val="18"/>
        </w:rPr>
        <w:t xml:space="preserve">DC-Router(config)# access-list 101 permit ip 192.168.2.0 0.0.0.255 192.168.1.0 0.0.0.255</w:t>
      </w:r>
    </w:p>
    <w:p>
      <w:pPr>
        <w:spacing w:after="80" w:before="0"/>
      </w:pPr>
      <w:r>
        <w:rPr>
          <w:rFonts w:ascii="Arial" w:cs="Arial" w:eastAsia="Arial" w:hAnsi="Arial"/>
          <w:sz w:val="24"/>
          <w:szCs w:val="24"/>
        </w:rPr>
        <w:t xml:space="preserve"/>
      </w:r>
    </w:p>
    <w:p>
      <w:pPr>
        <w:spacing w:after="80" w:before="180"/>
      </w:pPr>
      <w:r>
        <w:rPr>
          <w:rFonts w:ascii="Arial" w:cs="Arial" w:eastAsia="Arial" w:hAnsi="Arial"/>
          <w:b/>
          <w:bCs/>
          <w:color w:val="2E75B6"/>
          <w:sz w:val="24"/>
          <w:szCs w:val="24"/>
        </w:rPr>
        <w:t xml:space="preserve">Step 4 — Crypto Map</w:t>
      </w:r>
    </w:p>
    <w:p>
      <w:pPr>
        <w:spacing w:after="60" w:before="60"/>
      </w:pPr>
      <w:r>
        <w:rPr>
          <w:rFonts w:ascii="Arial" w:cs="Arial" w:eastAsia="Arial" w:hAnsi="Arial"/>
          <w:color w:val="404040"/>
          <w:sz w:val="22"/>
          <w:szCs w:val="22"/>
        </w:rPr>
        <w:t xml:space="preserve">The crypto map binds the peer address, transform set, and ACL together, then is applied to the WAN-facing interface.</w:t>
      </w:r>
    </w:p>
    <w:p>
      <w:pPr>
        <w:shd w:fill="1E1E1E" w:val="clear"/>
        <w:spacing w:after="20" w:before="20"/>
        <w:ind w:left="360"/>
      </w:pPr>
      <w:r>
        <w:rPr>
          <w:rFonts w:ascii="Courier New" w:cs="Courier New" w:eastAsia="Courier New" w:hAnsi="Courier New"/>
          <w:color w:val="C0392B"/>
          <w:sz w:val="18"/>
          <w:szCs w:val="18"/>
        </w:rPr>
        <w:t xml:space="preserve">! HO-Router</w:t>
      </w:r>
    </w:p>
    <w:p>
      <w:pPr>
        <w:shd w:fill="1E1E1E" w:val="clear"/>
        <w:spacing w:after="20" w:before="20"/>
        <w:ind w:left="360"/>
      </w:pPr>
      <w:r>
        <w:rPr>
          <w:rFonts w:ascii="Courier New" w:cs="Courier New" w:eastAsia="Courier New" w:hAnsi="Courier New"/>
          <w:color w:val="C0392B"/>
          <w:sz w:val="18"/>
          <w:szCs w:val="18"/>
        </w:rPr>
        <w:t xml:space="preserve">HO-Router(config)# crypto map VPNMAP 10 ipsec-isakmp</w:t>
      </w:r>
    </w:p>
    <w:p>
      <w:pPr>
        <w:shd w:fill="1E1E1E" w:val="clear"/>
        <w:spacing w:after="20" w:before="20"/>
        <w:ind w:left="360"/>
      </w:pPr>
      <w:r>
        <w:rPr>
          <w:rFonts w:ascii="Courier New" w:cs="Courier New" w:eastAsia="Courier New" w:hAnsi="Courier New"/>
          <w:color w:val="C0392B"/>
          <w:sz w:val="18"/>
          <w:szCs w:val="18"/>
        </w:rPr>
        <w:t xml:space="preserve">HO-Router(config-crypto-map)# set peer 10.0.0.6</w:t>
      </w:r>
    </w:p>
    <w:p>
      <w:pPr>
        <w:shd w:fill="1E1E1E" w:val="clear"/>
        <w:spacing w:after="20" w:before="20"/>
        <w:ind w:left="360"/>
      </w:pPr>
      <w:r>
        <w:rPr>
          <w:rFonts w:ascii="Courier New" w:cs="Courier New" w:eastAsia="Courier New" w:hAnsi="Courier New"/>
          <w:color w:val="C0392B"/>
          <w:sz w:val="18"/>
          <w:szCs w:val="18"/>
        </w:rPr>
        <w:t xml:space="preserve">HO-Router(config-crypto-map)# set transform-set TSET</w:t>
      </w:r>
    </w:p>
    <w:p>
      <w:pPr>
        <w:shd w:fill="1E1E1E" w:val="clear"/>
        <w:spacing w:after="20" w:before="20"/>
        <w:ind w:left="360"/>
      </w:pPr>
      <w:r>
        <w:rPr>
          <w:rFonts w:ascii="Courier New" w:cs="Courier New" w:eastAsia="Courier New" w:hAnsi="Courier New"/>
          <w:color w:val="C0392B"/>
          <w:sz w:val="18"/>
          <w:szCs w:val="18"/>
        </w:rPr>
        <w:t xml:space="preserve">HO-Router(config-crypto-map)# match address 101</w:t>
      </w:r>
    </w:p>
    <w:p>
      <w:pPr>
        <w:shd w:fill="1E1E1E" w:val="clear"/>
        <w:spacing w:after="20" w:before="20"/>
        <w:ind w:left="360"/>
      </w:pPr>
      <w:r>
        <w:rPr>
          <w:rFonts w:ascii="Courier New" w:cs="Courier New" w:eastAsia="Courier New" w:hAnsi="Courier New"/>
          <w:color w:val="C0392B"/>
          <w:sz w:val="18"/>
          <w:szCs w:val="18"/>
        </w:rPr>
        <w:t xml:space="preserve">HO-Router(config-crypto-map)# exit</w:t>
      </w:r>
    </w:p>
    <w:p>
      <w:pPr>
        <w:shd w:fill="1E1E1E" w:val="clear"/>
        <w:spacing w:after="20" w:before="20"/>
        <w:ind w:left="360"/>
      </w:pPr>
      <w:r>
        <w:rPr>
          <w:rFonts w:ascii="Courier New" w:cs="Courier New" w:eastAsia="Courier New" w:hAnsi="Courier New"/>
          <w:color w:val="C0392B"/>
          <w:sz w:val="18"/>
          <w:szCs w:val="18"/>
        </w:rPr>
        <w:t xml:space="preserve">HO-Router(config)# interface GigabitEthernet0/1</w:t>
      </w:r>
    </w:p>
    <w:p>
      <w:pPr>
        <w:shd w:fill="1E1E1E" w:val="clear"/>
        <w:spacing w:after="20" w:before="20"/>
        <w:ind w:left="360"/>
      </w:pPr>
      <w:r>
        <w:rPr>
          <w:rFonts w:ascii="Courier New" w:cs="Courier New" w:eastAsia="Courier New" w:hAnsi="Courier New"/>
          <w:color w:val="C0392B"/>
          <w:sz w:val="18"/>
          <w:szCs w:val="18"/>
        </w:rPr>
        <w:t xml:space="preserve">HO-Router(config-if)# crypto map VPNMAP</w:t>
      </w:r>
    </w:p>
    <w:p>
      <w:pPr>
        <w:shd w:fill="1E1E1E" w:val="clear"/>
        <w:spacing w:after="20" w:before="20"/>
        <w:ind w:left="360"/>
      </w:pPr>
      <w:r>
        <w:rPr>
          <w:rFonts w:ascii="Courier New" w:cs="Courier New" w:eastAsia="Courier New" w:hAnsi="Courier New"/>
          <w:color w:val="C0392B"/>
          <w:sz w:val="18"/>
          <w:szCs w:val="18"/>
        </w:rPr>
        <w:t xml:space="preserve"/>
      </w:r>
    </w:p>
    <w:p>
      <w:pPr>
        <w:shd w:fill="1E1E1E" w:val="clear"/>
        <w:spacing w:after="20" w:before="20"/>
        <w:ind w:left="360"/>
      </w:pPr>
      <w:r>
        <w:rPr>
          <w:rFonts w:ascii="Courier New" w:cs="Courier New" w:eastAsia="Courier New" w:hAnsi="Courier New"/>
          <w:color w:val="C0392B"/>
          <w:sz w:val="18"/>
          <w:szCs w:val="18"/>
        </w:rPr>
        <w:t xml:space="preserve">! DC-Router</w:t>
      </w:r>
    </w:p>
    <w:p>
      <w:pPr>
        <w:shd w:fill="1E1E1E" w:val="clear"/>
        <w:spacing w:after="20" w:before="20"/>
        <w:ind w:left="360"/>
      </w:pPr>
      <w:r>
        <w:rPr>
          <w:rFonts w:ascii="Courier New" w:cs="Courier New" w:eastAsia="Courier New" w:hAnsi="Courier New"/>
          <w:color w:val="C0392B"/>
          <w:sz w:val="18"/>
          <w:szCs w:val="18"/>
        </w:rPr>
        <w:t xml:space="preserve">DC-Router(config)# crypto map VPNMAP 10 ipsec-isakmp</w:t>
      </w:r>
    </w:p>
    <w:p>
      <w:pPr>
        <w:shd w:fill="1E1E1E" w:val="clear"/>
        <w:spacing w:after="20" w:before="20"/>
        <w:ind w:left="360"/>
      </w:pPr>
      <w:r>
        <w:rPr>
          <w:rFonts w:ascii="Courier New" w:cs="Courier New" w:eastAsia="Courier New" w:hAnsi="Courier New"/>
          <w:color w:val="C0392B"/>
          <w:sz w:val="18"/>
          <w:szCs w:val="18"/>
        </w:rPr>
        <w:t xml:space="preserve">DC-Router(config-crypto-map)# set peer 10.0.0.1</w:t>
      </w:r>
    </w:p>
    <w:p>
      <w:pPr>
        <w:shd w:fill="1E1E1E" w:val="clear"/>
        <w:spacing w:after="20" w:before="20"/>
        <w:ind w:left="360"/>
      </w:pPr>
      <w:r>
        <w:rPr>
          <w:rFonts w:ascii="Courier New" w:cs="Courier New" w:eastAsia="Courier New" w:hAnsi="Courier New"/>
          <w:color w:val="C0392B"/>
          <w:sz w:val="18"/>
          <w:szCs w:val="18"/>
        </w:rPr>
        <w:t xml:space="preserve">DC-Router(config-crypto-map)# set transform-set TSET</w:t>
      </w:r>
    </w:p>
    <w:p>
      <w:pPr>
        <w:shd w:fill="1E1E1E" w:val="clear"/>
        <w:spacing w:after="20" w:before="20"/>
        <w:ind w:left="360"/>
      </w:pPr>
      <w:r>
        <w:rPr>
          <w:rFonts w:ascii="Courier New" w:cs="Courier New" w:eastAsia="Courier New" w:hAnsi="Courier New"/>
          <w:color w:val="C0392B"/>
          <w:sz w:val="18"/>
          <w:szCs w:val="18"/>
        </w:rPr>
        <w:t xml:space="preserve">DC-Router(config-crypto-map)# match address 101</w:t>
      </w:r>
    </w:p>
    <w:p>
      <w:pPr>
        <w:shd w:fill="1E1E1E" w:val="clear"/>
        <w:spacing w:after="20" w:before="20"/>
        <w:ind w:left="360"/>
      </w:pPr>
      <w:r>
        <w:rPr>
          <w:rFonts w:ascii="Courier New" w:cs="Courier New" w:eastAsia="Courier New" w:hAnsi="Courier New"/>
          <w:color w:val="C0392B"/>
          <w:sz w:val="18"/>
          <w:szCs w:val="18"/>
        </w:rPr>
        <w:t xml:space="preserve">DC-Router(config-crypto-map)# exit</w:t>
      </w:r>
    </w:p>
    <w:p>
      <w:pPr>
        <w:shd w:fill="1E1E1E" w:val="clear"/>
        <w:spacing w:after="20" w:before="20"/>
        <w:ind w:left="360"/>
      </w:pPr>
      <w:r>
        <w:rPr>
          <w:rFonts w:ascii="Courier New" w:cs="Courier New" w:eastAsia="Courier New" w:hAnsi="Courier New"/>
          <w:color w:val="C0392B"/>
          <w:sz w:val="18"/>
          <w:szCs w:val="18"/>
        </w:rPr>
        <w:t xml:space="preserve">DC-Router(config)# interface GigabitEthernet0/0</w:t>
      </w:r>
    </w:p>
    <w:p>
      <w:pPr>
        <w:shd w:fill="1E1E1E" w:val="clear"/>
        <w:spacing w:after="20" w:before="20"/>
        <w:ind w:left="360"/>
      </w:pPr>
      <w:r>
        <w:rPr>
          <w:rFonts w:ascii="Courier New" w:cs="Courier New" w:eastAsia="Courier New" w:hAnsi="Courier New"/>
          <w:color w:val="C0392B"/>
          <w:sz w:val="18"/>
          <w:szCs w:val="18"/>
        </w:rPr>
        <w:t xml:space="preserve">DC-Router(config-if)# crypto map VPNMAP</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Note: During initial router licensing, the Security Technology Package was activated on all three routers using the command:</w:t>
      </w:r>
    </w:p>
    <w:p>
      <w:pPr>
        <w:shd w:fill="1E1E1E" w:val="clear"/>
        <w:spacing w:after="20" w:before="20"/>
        <w:ind w:left="360"/>
      </w:pPr>
      <w:r>
        <w:rPr>
          <w:rFonts w:ascii="Courier New" w:cs="Courier New" w:eastAsia="Courier New" w:hAnsi="Courier New"/>
          <w:color w:val="C0392B"/>
          <w:sz w:val="18"/>
          <w:szCs w:val="18"/>
        </w:rPr>
        <w:t xml:space="preserve">Router(config)# license boot module c2900 technology-package securityk9</w:t>
      </w:r>
    </w:p>
    <w:p>
      <w:pPr>
        <w:spacing w:after="60" w:before="60"/>
      </w:pPr>
      <w:r>
        <w:rPr>
          <w:rFonts w:ascii="Arial" w:cs="Arial" w:eastAsia="Arial" w:hAnsi="Arial"/>
          <w:color w:val="404040"/>
          <w:sz w:val="22"/>
          <w:szCs w:val="22"/>
        </w:rPr>
        <w:t xml:space="preserve">This was necessary to unlock the crypto isakmp and crypto ipsec commands in Cisco IOS.</w:t>
      </w:r>
    </w:p>
    <w:p>
      <w:pPr>
        <w:spacing w:after="160" w:before="0"/>
      </w:pPr>
      <w:r>
        <w:rPr>
          <w:rFonts w:ascii="Arial" w:cs="Arial" w:eastAsia="Arial" w:hAnsi="Arial"/>
          <w:sz w:val="24"/>
          <w:szCs w:val="24"/>
        </w:rPr>
        <w:t xml:space="preserve"/>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6. Results &amp; Verification</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After completing the IPSec configuration on both routers, comprehensive verification was performed using Cisco IOS show commands and end-to-end connectivity tests. All success criteria from the Phase 01 Blueprint were met.</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6.1 VPN Tunnel Status — IKE Phase 1</w:t>
      </w:r>
    </w:p>
    <w:p>
      <w:pPr>
        <w:spacing w:after="60" w:before="60"/>
      </w:pPr>
      <w:r>
        <w:rPr>
          <w:rFonts w:ascii="Arial" w:cs="Arial" w:eastAsia="Arial" w:hAnsi="Arial"/>
          <w:color w:val="404040"/>
          <w:sz w:val="22"/>
          <w:szCs w:val="22"/>
        </w:rPr>
        <w:t xml:space="preserve">The show crypto isakmp sa command confirms that IKE Phase 1 negotiation completed successfully. The QM_IDLE state indicates the tunnel is active and ready for traffic.</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Screenshot_2026-05-06_164412.png ]</w:t>
      </w:r>
    </w:p>
    <w:p>
      <w:pPr>
        <w:spacing w:after="160" w:before="40"/>
        <w:jc w:val="center"/>
      </w:pPr>
      <w:r>
        <w:rPr>
          <w:rFonts w:ascii="Arial" w:cs="Arial" w:eastAsia="Arial" w:hAnsi="Arial"/>
          <w:i/>
          <w:iCs/>
          <w:color w:val="666666"/>
          <w:sz w:val="18"/>
          <w:szCs w:val="18"/>
        </w:rPr>
        <w:t xml:space="preserve">Figure 6.1 — show crypto isakmp sa output showing QM_IDLE ACTIVE state. The tunnel between 10.0.0.1 (HO-Router) and 10.0.0.6 (DC-Router) is fully established (conn-id: 1090).</w:t>
      </w:r>
    </w:p>
    <w:p>
      <w:pPr>
        <w:spacing w:after="8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6.2 IPSec Security Associations — Phase 2 Details</w:t>
      </w:r>
    </w:p>
    <w:p>
      <w:pPr>
        <w:spacing w:after="60" w:before="60"/>
      </w:pPr>
      <w:r>
        <w:rPr>
          <w:rFonts w:ascii="Arial" w:cs="Arial" w:eastAsia="Arial" w:hAnsi="Arial"/>
          <w:color w:val="404040"/>
          <w:sz w:val="22"/>
          <w:szCs w:val="22"/>
        </w:rPr>
        <w:t xml:space="preserve">The show crypto ipsec sa output provides full details of the established Security Associations, including the transform set applied, packet counters, and SA status.</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Screenshot_2026-05-06_164435.png ]</w:t>
      </w:r>
    </w:p>
    <w:p>
      <w:pPr>
        <w:spacing w:after="160" w:before="40"/>
        <w:jc w:val="center"/>
      </w:pPr>
      <w:r>
        <w:rPr>
          <w:rFonts w:ascii="Arial" w:cs="Arial" w:eastAsia="Arial" w:hAnsi="Arial"/>
          <w:i/>
          <w:iCs/>
          <w:color w:val="666666"/>
          <w:sz w:val="18"/>
          <w:szCs w:val="18"/>
        </w:rPr>
        <w:t xml:space="preserve">Figure 6.2 — show crypto ipsec sa output showing active inbound and outbound ESP Security Associations. Transform: esp-aes esp-sha-hmac. Mode: Tunnel. Status: ACTIVE. Encrypted packets: 26 encaps, 23 decaps.</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Key findings from the IPSec SA output:</w:t>
      </w:r>
    </w:p>
    <w:p>
      <w:pPr>
        <w:pStyle w:val="ListParagraph"/>
        <w:numPr>
          <w:ilvl w:val="0"/>
          <w:numId w:val="2"/>
        </w:numPr>
        <w:spacing w:after="40" w:before="40"/>
      </w:pPr>
      <w:r>
        <w:rPr>
          <w:rFonts w:ascii="Arial" w:cs="Arial" w:eastAsia="Arial" w:hAnsi="Arial"/>
          <w:b w:val="false"/>
          <w:bCs w:val="false"/>
          <w:color w:val="404040"/>
          <w:sz w:val="22"/>
          <w:szCs w:val="22"/>
        </w:rPr>
        <w:t xml:space="preserve">Local identity: 192.168.1.0/255.255.255.0 (HO LAN) ↔ Remote identity: 192.168.2.0/255.255.255.0 (DC LAN)</w:t>
      </w:r>
    </w:p>
    <w:p>
      <w:pPr>
        <w:pStyle w:val="ListParagraph"/>
        <w:numPr>
          <w:ilvl w:val="0"/>
          <w:numId w:val="2"/>
        </w:numPr>
        <w:spacing w:after="40" w:before="40"/>
      </w:pPr>
      <w:r>
        <w:rPr>
          <w:rFonts w:ascii="Arial" w:cs="Arial" w:eastAsia="Arial" w:hAnsi="Arial"/>
          <w:b w:val="false"/>
          <w:bCs w:val="false"/>
          <w:color w:val="404040"/>
          <w:sz w:val="22"/>
          <w:szCs w:val="22"/>
        </w:rPr>
        <w:t xml:space="preserve">Transform: esp-aes esp-sha-hmac — AES encryption + SHA HMAC integrity</w:t>
      </w:r>
    </w:p>
    <w:p>
      <w:pPr>
        <w:pStyle w:val="ListParagraph"/>
        <w:numPr>
          <w:ilvl w:val="0"/>
          <w:numId w:val="2"/>
        </w:numPr>
        <w:spacing w:after="40" w:before="40"/>
      </w:pPr>
      <w:r>
        <w:rPr>
          <w:rFonts w:ascii="Arial" w:cs="Arial" w:eastAsia="Arial" w:hAnsi="Arial"/>
          <w:b w:val="false"/>
          <w:bCs w:val="false"/>
          <w:color w:val="404040"/>
          <w:sz w:val="22"/>
          <w:szCs w:val="22"/>
        </w:rPr>
        <w:t xml:space="preserve">Mode: Tunnel — entire IP packet is encapsulated and encrypted</w:t>
      </w:r>
    </w:p>
    <w:p>
      <w:pPr>
        <w:pStyle w:val="ListParagraph"/>
        <w:numPr>
          <w:ilvl w:val="0"/>
          <w:numId w:val="2"/>
        </w:numPr>
        <w:spacing w:after="40" w:before="40"/>
      </w:pPr>
      <w:r>
        <w:rPr>
          <w:rFonts w:ascii="Arial" w:cs="Arial" w:eastAsia="Arial" w:hAnsi="Arial"/>
          <w:b w:val="false"/>
          <w:bCs w:val="false"/>
          <w:color w:val="404040"/>
          <w:sz w:val="22"/>
          <w:szCs w:val="22"/>
        </w:rPr>
        <w:t xml:space="preserve">Inbound SPI: 0x1EC83BAE | Outbound SPI: 0x9A268824 — unique Security Parameter Indices</w:t>
      </w:r>
    </w:p>
    <w:p>
      <w:pPr>
        <w:pStyle w:val="ListParagraph"/>
        <w:numPr>
          <w:ilvl w:val="0"/>
          <w:numId w:val="2"/>
        </w:numPr>
        <w:spacing w:after="40" w:before="40"/>
      </w:pPr>
      <w:r>
        <w:rPr>
          <w:rFonts w:ascii="Arial" w:cs="Arial" w:eastAsia="Arial" w:hAnsi="Arial"/>
          <w:b w:val="false"/>
          <w:bCs w:val="false"/>
          <w:color w:val="404040"/>
          <w:sz w:val="22"/>
          <w:szCs w:val="22"/>
        </w:rPr>
        <w:t xml:space="preserve">#pkts encaps: 26, #pkts encrypt: 26 — outbound traffic being encrypted</w:t>
      </w:r>
    </w:p>
    <w:p>
      <w:pPr>
        <w:pStyle w:val="ListParagraph"/>
        <w:numPr>
          <w:ilvl w:val="0"/>
          <w:numId w:val="2"/>
        </w:numPr>
        <w:spacing w:after="40" w:before="40"/>
      </w:pPr>
      <w:r>
        <w:rPr>
          <w:rFonts w:ascii="Arial" w:cs="Arial" w:eastAsia="Arial" w:hAnsi="Arial"/>
          <w:b w:val="false"/>
          <w:bCs w:val="false"/>
          <w:color w:val="404040"/>
          <w:sz w:val="22"/>
          <w:szCs w:val="22"/>
        </w:rPr>
        <w:t xml:space="preserve">#pkts decaps: 23, #pkts decrypt: 23 — inbound traffic being decrypted</w:t>
      </w:r>
    </w:p>
    <w:p>
      <w:pPr>
        <w:pStyle w:val="ListParagraph"/>
        <w:numPr>
          <w:ilvl w:val="0"/>
          <w:numId w:val="2"/>
        </w:numPr>
        <w:spacing w:after="40" w:before="40"/>
      </w:pPr>
      <w:r>
        <w:rPr>
          <w:rFonts w:ascii="Arial" w:cs="Arial" w:eastAsia="Arial" w:hAnsi="Arial"/>
          <w:b w:val="false"/>
          <w:bCs w:val="false"/>
          <w:color w:val="404040"/>
          <w:sz w:val="22"/>
          <w:szCs w:val="22"/>
        </w:rPr>
        <w:t xml:space="preserve">Status: ACTIVE — both inbound and outbound SAs are operational</w:t>
      </w:r>
    </w:p>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6.3 Router-to-Router Ping (100% Success)</w:t>
      </w:r>
    </w:p>
    <w:p>
      <w:pPr>
        <w:spacing w:after="60" w:before="60"/>
      </w:pPr>
      <w:r>
        <w:rPr>
          <w:rFonts w:ascii="Arial" w:cs="Arial" w:eastAsia="Arial" w:hAnsi="Arial"/>
          <w:color w:val="404040"/>
          <w:sz w:val="22"/>
          <w:szCs w:val="22"/>
        </w:rPr>
        <w:t xml:space="preserve">A ping test from HO-Router directly to the DC LAN (192.168.2.2) produced 5/5 successful responses, confirming full routing and VPN connectivity.</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Screenshot_2026-05-06_164514.png ]</w:t>
      </w:r>
    </w:p>
    <w:p>
      <w:pPr>
        <w:spacing w:after="160" w:before="40"/>
        <w:jc w:val="center"/>
      </w:pPr>
      <w:r>
        <w:rPr>
          <w:rFonts w:ascii="Arial" w:cs="Arial" w:eastAsia="Arial" w:hAnsi="Arial"/>
          <w:i/>
          <w:iCs/>
          <w:color w:val="666666"/>
          <w:sz w:val="18"/>
          <w:szCs w:val="18"/>
        </w:rPr>
        <w:t xml:space="preserve">Figure 6.3 — HO-Router CLI: ping 192.168.2.2 — Success rate 100 percent (5/5). Round-trip min/avg/max = 0/0/1 ms. The outbound IPSec SA is confirmed active before this test.</w:t>
      </w:r>
    </w:p>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6.4 End-to-End PC-to-PC Connectivity</w:t>
      </w:r>
    </w:p>
    <w:p>
      <w:pPr>
        <w:spacing w:after="60" w:before="60"/>
      </w:pPr>
      <w:r>
        <w:rPr>
          <w:rFonts w:ascii="Arial" w:cs="Arial" w:eastAsia="Arial" w:hAnsi="Arial"/>
          <w:color w:val="404040"/>
          <w:sz w:val="22"/>
          <w:szCs w:val="22"/>
        </w:rPr>
        <w:t xml:space="preserve">The definitive test — PC0 (192.168.1.x, Head Office) successfully pinged PC9 (192.168.2.2, Datacenter) with 0% packet loss, proving that end-to-end encrypted communication across the VPN tunnel is working.</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Screenshot_2026-05-06_164149.png ]</w:t>
      </w:r>
    </w:p>
    <w:p>
      <w:pPr>
        <w:spacing w:after="160" w:before="40"/>
        <w:jc w:val="center"/>
      </w:pPr>
      <w:r>
        <w:rPr>
          <w:rFonts w:ascii="Arial" w:cs="Arial" w:eastAsia="Arial" w:hAnsi="Arial"/>
          <w:i/>
          <w:iCs/>
          <w:color w:val="666666"/>
          <w:sz w:val="18"/>
          <w:szCs w:val="18"/>
        </w:rPr>
        <w:t xml:space="preserve">Figure 6.4 — PC0 Command Prompt: ping 192.168.2.2 — Sent = 4, Received = 4, Lost = 0 (0% loss). All replies received from the Datacenter PC with TTL=126, confirming VPN tunnel operation.</w:t>
      </w:r>
    </w:p>
    <w:p>
      <w:pPr>
        <w:spacing w:after="12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6.5 Simulation Mode — Packet Flow Verification</w:t>
      </w:r>
    </w:p>
    <w:p>
      <w:pPr>
        <w:spacing w:after="60" w:before="60"/>
      </w:pPr>
      <w:r>
        <w:rPr>
          <w:rFonts w:ascii="Arial" w:cs="Arial" w:eastAsia="Arial" w:hAnsi="Arial"/>
          <w:color w:val="404040"/>
          <w:sz w:val="22"/>
          <w:szCs w:val="22"/>
        </w:rPr>
        <w:t xml:space="preserve">Cisco Packet Tracer's Simulation mode was used to visually trace packet flow through the network. The Event List captured both ICMP and IPSec packet types, confirming encryption is applied at the router boundary.</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Screenshot_2026-05-06_163843.png ]</w:t>
      </w:r>
    </w:p>
    <w:p>
      <w:pPr>
        <w:spacing w:after="160" w:before="40"/>
        <w:jc w:val="center"/>
      </w:pPr>
      <w:r>
        <w:rPr>
          <w:rFonts w:ascii="Arial" w:cs="Arial" w:eastAsia="Arial" w:hAnsi="Arial"/>
          <w:i/>
          <w:iCs/>
          <w:color w:val="666666"/>
          <w:sz w:val="18"/>
          <w:szCs w:val="18"/>
        </w:rPr>
        <w:t xml:space="preserve">Figure 6.5 — Simulation mode panel showing the start of packet capture. ICMP packets from PC0 to PC9 are in progress.</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Screenshot_2026-05-06_164044.png ]</w:t>
      </w:r>
    </w:p>
    <w:p>
      <w:pPr>
        <w:spacing w:after="160" w:before="40"/>
        <w:jc w:val="center"/>
      </w:pPr>
      <w:r>
        <w:rPr>
          <w:rFonts w:ascii="Arial" w:cs="Arial" w:eastAsia="Arial" w:hAnsi="Arial"/>
          <w:i/>
          <w:iCs/>
          <w:color w:val="666666"/>
          <w:sz w:val="18"/>
          <w:szCs w:val="18"/>
        </w:rPr>
        <w:t xml:space="preserve">Figure 6.6 — Simulation Event List showing the full packet journey: ICMP packets from PC0 travel through Switch0 → Router1 (HO-Router) → Router0 (ISP) → Router2 (DC-Router) → Switch1 → PC9, with IPSec packets visible between routers at timestamps 0.435–0.481 seconds.</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Screenshot_2026-05-06_163950.png ]</w:t>
      </w:r>
    </w:p>
    <w:p>
      <w:pPr>
        <w:spacing w:after="160" w:before="40"/>
        <w:jc w:val="center"/>
      </w:pPr>
      <w:r>
        <w:rPr>
          <w:rFonts w:ascii="Arial" w:cs="Arial" w:eastAsia="Arial" w:hAnsi="Arial"/>
          <w:i/>
          <w:iCs/>
          <w:color w:val="666666"/>
          <w:sz w:val="18"/>
          <w:szCs w:val="18"/>
        </w:rPr>
        <w:t xml:space="preserve">Figure 6.7 — Detailed event trace showing IPSec (red) and ICMP (purple) packet types in the simulation event list, confirming that traffic between routers is wrapped in IPSec.</w:t>
      </w:r>
    </w:p>
    <w:p>
      <w:pPr>
        <w:spacing w:after="40" w:before="0"/>
      </w:pPr>
      <w:r>
        <w:rPr>
          <w:rFonts w:ascii="Arial" w:cs="Arial" w:eastAsia="Arial" w:hAnsi="Arial"/>
          <w:sz w:val="24"/>
          <w:szCs w:val="24"/>
        </w:rPr>
        <w:t xml:space="preserve"/>
      </w:r>
    </w:p>
    <w:p>
      <w:pPr>
        <w:pBdr>
          <w:top w:val="single" w:color="B0C4DE" w:sz="4"/>
          <w:bottom w:val="single" w:color="B0C4DE" w:sz="4"/>
          <w:left w:val="single" w:color="B0C4DE" w:sz="4"/>
          <w:right w:val="single" w:color="B0C4DE" w:sz="4"/>
        </w:pBdr>
        <w:shd w:fill="F0F4F8" w:val="clear"/>
        <w:spacing w:after="120" w:before="120"/>
        <w:ind w:left="360" w:right="360"/>
        <w:jc w:val="center"/>
      </w:pPr>
      <w:r>
        <w:rPr>
          <w:rFonts w:ascii="Courier New" w:cs="Courier New" w:eastAsia="Courier New" w:hAnsi="Courier New"/>
          <w:i/>
          <w:iCs/>
          <w:color w:val="888888"/>
          <w:sz w:val="20"/>
          <w:szCs w:val="20"/>
        </w:rPr>
        <w:t xml:space="preserve">[ Screenshot: Screenshot_2026-05-06_164101.png ]</w:t>
      </w:r>
    </w:p>
    <w:p>
      <w:pPr>
        <w:spacing w:after="160" w:before="40"/>
        <w:jc w:val="center"/>
      </w:pPr>
      <w:r>
        <w:rPr>
          <w:rFonts w:ascii="Arial" w:cs="Arial" w:eastAsia="Arial" w:hAnsi="Arial"/>
          <w:i/>
          <w:iCs/>
          <w:color w:val="666666"/>
          <w:sz w:val="18"/>
          <w:szCs w:val="18"/>
        </w:rPr>
        <w:t xml:space="preserve">Figure 6.8 — OSI Model PDU details at Switch1: Layer 2 Ethernet II frame showing MAC address encapsulation. Layer 1: FastEthernet0/5 port receiving the frame, confirming delivery at the Datacenter switch.</w:t>
      </w:r>
    </w:p>
    <w:p>
      <w:pPr>
        <w:spacing w:after="160" w:before="0"/>
      </w:pPr>
      <w:r>
        <w:rPr>
          <w:rFonts w:ascii="Arial" w:cs="Arial" w:eastAsia="Arial" w:hAnsi="Arial"/>
          <w:sz w:val="24"/>
          <w:szCs w:val="24"/>
        </w:rPr>
        <w:t xml:space="preserve"/>
      </w:r>
    </w:p>
    <w:p>
      <w:pPr>
        <w:pStyle w:val="Heading2"/>
        <w:pBdr>
          <w:bottom w:val="single" w:color="2E75B6" w:sz="3"/>
        </w:pBdr>
        <w:spacing w:after="120" w:before="240"/>
      </w:pPr>
      <w:r>
        <w:rPr>
          <w:rFonts w:ascii="Arial" w:cs="Arial" w:eastAsia="Arial" w:hAnsi="Arial"/>
          <w:b/>
          <w:bCs/>
          <w:color w:val="1F4E79"/>
          <w:sz w:val="26"/>
          <w:szCs w:val="26"/>
        </w:rPr>
        <w:t xml:space="preserve">6.6 Success Criteria Checklist</w:t>
      </w:r>
    </w:p>
    <w:p>
      <w:pPr>
        <w:spacing w:after="40" w:before="0"/>
      </w:pPr>
      <w:r>
        <w:rPr>
          <w:rFonts w:ascii="Arial" w:cs="Arial" w:eastAsia="Arial" w:hAnsi="Arial"/>
          <w:sz w:val="24"/>
          <w:szCs w:val="24"/>
        </w:rPr>
        <w:t xml:space="preserve"/>
      </w:r>
    </w:p>
    <w:tbl>
      <w:tblPr>
        <w:tblW w:type="dxa" w:w="9080"/>
      </w:tblPr>
      <w:tblGrid>
        <w:gridCol w:w="4500"/>
        <w:gridCol w:w="2000"/>
        <w:gridCol w:w="258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Success Criterion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show crypto isakmp sa shows QM_IDLE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QM_IDLE state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 QM_IDLE ACTIVE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Traffic is encrypted (pkts encaps &gt;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Counter &gt; 0</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 26 pkts encaps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Traffic is decrypted (pkts decaps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Counter &gt; 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 23 pkts decaps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PC0 (HO) can ping PC9 (DC)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0% packet loss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 0% loss (4/4)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IPSec SA Status is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Status: ACTIVE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 Both SAs ACTIVE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ESP-AES + ESP-SHA-HMAC applied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Transform verified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 Confirmed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Tunnel Mode (not Transport)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Tunnel mode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 {Tunnel,} confirmed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12+ devices in topology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15+ devices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 15 devices</w:t>
            </w:r>
          </w:p>
        </w:tc>
      </w:tr>
    </w:tbl>
    <w:p>
      <w:pPr>
        <w:spacing w:after="160" w:before="0"/>
      </w:pPr>
      <w:r>
        <w:rPr>
          <w:rFonts w:ascii="Arial" w:cs="Arial" w:eastAsia="Arial" w:hAnsi="Arial"/>
          <w:sz w:val="24"/>
          <w:szCs w:val="24"/>
        </w:rPr>
        <w:t xml:space="preserve"/>
      </w:r>
    </w:p>
    <w:p>
      <w:r>
        <w:br w:type="pag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7. Conclusion</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This project successfully demonstrated the end-to-end configuration and verification of an IPSec Site-to-Site VPN tunnel between a simulated Head Office and Datacenter using Cisco Packet Tracer. The implementation followed the Rooman Technologies three-phase internship framework and met all defined success criteria.</w:t>
      </w:r>
    </w:p>
    <w:p>
      <w:pPr>
        <w:spacing w:after="60" w:before="60"/>
      </w:pPr>
      <w:r>
        <w:rPr>
          <w:rFonts w:ascii="Arial" w:cs="Arial" w:eastAsia="Arial" w:hAnsi="Arial"/>
          <w:color w:val="404040"/>
          <w:sz w:val="22"/>
          <w:szCs w:val="22"/>
        </w:rPr>
        <w:t xml:space="preserve">The project covered fundamental network security concepts including IKE Phase 1 and Phase 2 negotiation, ESP encryption in Tunnel mode, pre-shared key authentication, and access control list-based traffic classification. The CIA triad was fully implemented: Confidentiality through AES-128 encryption, Integrity through SHA-HMAC hashing, and Authentication through pre-shared keys.</w:t>
      </w:r>
    </w:p>
    <w:p>
      <w:pPr>
        <w:spacing w:after="60" w:before="60"/>
      </w:pPr>
      <w:r>
        <w:rPr>
          <w:rFonts w:ascii="Arial" w:cs="Arial" w:eastAsia="Arial" w:hAnsi="Arial"/>
          <w:color w:val="404040"/>
          <w:sz w:val="22"/>
          <w:szCs w:val="22"/>
        </w:rPr>
        <w:t xml:space="preserve">Troubleshooting performed during the project — including diagnosing a missing security license (crypto commands unavailable), resolving routing table gaps after router reload, and identifying a pre-shared key mismatch causing MM_NO_STATE — provided valuable real-world problem-solving experience aligned with industry practice.</w:t>
      </w:r>
    </w:p>
    <w:p>
      <w:pPr>
        <w:spacing w:after="60" w:before="60"/>
      </w:pPr>
      <w:r>
        <w:rPr>
          <w:rFonts w:ascii="Arial" w:cs="Arial" w:eastAsia="Arial" w:hAnsi="Arial"/>
          <w:color w:val="404040"/>
          <w:sz w:val="22"/>
          <w:szCs w:val="22"/>
        </w:rPr>
        <w:t xml:space="preserve">The final working state: IKE Phase 1 tunnel at QM_IDLE (ACTIVE), IPSec SA counters showing 26 encrypted and 23 decrypted packets, and PC-to-PC ping at 0% packet loss — confirms that a functional, encrypted VPN tunnel was successfully established.</w:t>
      </w:r>
    </w:p>
    <w:p>
      <w:pPr>
        <w:spacing w:after="160" w:before="0"/>
      </w:pPr>
      <w:r>
        <w:rPr>
          <w:rFonts w:ascii="Arial" w:cs="Arial" w:eastAsia="Arial" w:hAnsi="Arial"/>
          <w:sz w:val="24"/>
          <w:szCs w:val="24"/>
        </w:rPr>
        <w:t xml:space="preserv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8. Future Scope</w:t>
      </w:r>
    </w:p>
    <w:p>
      <w:pPr>
        <w:spacing w:after="80" w:before="0"/>
      </w:pPr>
      <w:r>
        <w:rPr>
          <w:rFonts w:ascii="Arial" w:cs="Arial" w:eastAsia="Arial" w:hAnsi="Arial"/>
          <w:sz w:val="24"/>
          <w:szCs w:val="24"/>
        </w:rPr>
        <w:t xml:space="preserve"/>
      </w:r>
    </w:p>
    <w:p>
      <w:pPr>
        <w:spacing w:after="60" w:before="60"/>
      </w:pPr>
      <w:r>
        <w:rPr>
          <w:rFonts w:ascii="Arial" w:cs="Arial" w:eastAsia="Arial" w:hAnsi="Arial"/>
          <w:color w:val="404040"/>
          <w:sz w:val="22"/>
          <w:szCs w:val="22"/>
        </w:rPr>
        <w:t xml:space="preserve">This project provides a strong foundation. The following enhancements represent natural next steps for a production-grade deployment:</w:t>
      </w:r>
    </w:p>
    <w:p>
      <w:pPr>
        <w:spacing w:after="80" w:before="0"/>
      </w:pPr>
      <w:r>
        <w:rPr>
          <w:rFonts w:ascii="Arial" w:cs="Arial" w:eastAsia="Arial" w:hAnsi="Arial"/>
          <w:sz w:val="24"/>
          <w:szCs w:val="24"/>
        </w:rPr>
        <w:t xml:space="preserve"/>
      </w:r>
    </w:p>
    <w:p>
      <w:pPr>
        <w:pStyle w:val="ListParagraph"/>
        <w:numPr>
          <w:ilvl w:val="0"/>
          <w:numId w:val="2"/>
        </w:numPr>
        <w:spacing w:after="40" w:before="40"/>
      </w:pPr>
      <w:r>
        <w:rPr>
          <w:rFonts w:ascii="Arial" w:cs="Arial" w:eastAsia="Arial" w:hAnsi="Arial"/>
          <w:b/>
          <w:bCs/>
          <w:color w:val="404040"/>
          <w:sz w:val="22"/>
          <w:szCs w:val="22"/>
        </w:rPr>
        <w:t xml:space="preserve">Upgrade to IKEv2 — More efficient, more secure, and better suited for modern enterprise networks with features like built-in NAT traversal and EAP authentication.</w:t>
      </w:r>
    </w:p>
    <w:p>
      <w:pPr>
        <w:pStyle w:val="ListParagraph"/>
        <w:numPr>
          <w:ilvl w:val="0"/>
          <w:numId w:val="2"/>
        </w:numPr>
        <w:spacing w:after="40" w:before="40"/>
      </w:pPr>
      <w:r>
        <w:rPr>
          <w:rFonts w:ascii="Arial" w:cs="Arial" w:eastAsia="Arial" w:hAnsi="Arial"/>
          <w:b/>
          <w:bCs/>
          <w:color w:val="404040"/>
          <w:sz w:val="22"/>
          <w:szCs w:val="22"/>
        </w:rPr>
        <w:t xml:space="preserve">Use PKI Certificates instead of Pre-Shared Keys — Certificate-based authentication (using a Certificate Authority) is more scalable and eliminates the risk of a shared password being compromised.</w:t>
      </w:r>
    </w:p>
    <w:p>
      <w:pPr>
        <w:pStyle w:val="ListParagraph"/>
        <w:numPr>
          <w:ilvl w:val="0"/>
          <w:numId w:val="2"/>
        </w:numPr>
        <w:spacing w:after="40" w:before="40"/>
      </w:pPr>
      <w:r>
        <w:rPr>
          <w:rFonts w:ascii="Arial" w:cs="Arial" w:eastAsia="Arial" w:hAnsi="Arial"/>
          <w:b/>
          <w:bCs/>
          <w:color w:val="404040"/>
          <w:sz w:val="22"/>
          <w:szCs w:val="22"/>
        </w:rPr>
        <w:t xml:space="preserve">Implement GRE over IPSec — Adding a Generic Routing Encapsulation (GRE) tunnel inside IPSec enables dynamic routing protocols like OSPF and EIGRP to run over the VPN.</w:t>
      </w:r>
    </w:p>
    <w:p>
      <w:pPr>
        <w:pStyle w:val="ListParagraph"/>
        <w:numPr>
          <w:ilvl w:val="0"/>
          <w:numId w:val="2"/>
        </w:numPr>
        <w:spacing w:after="40" w:before="40"/>
      </w:pPr>
      <w:r>
        <w:rPr>
          <w:rFonts w:ascii="Arial" w:cs="Arial" w:eastAsia="Arial" w:hAnsi="Arial"/>
          <w:b/>
          <w:bCs/>
          <w:color w:val="404040"/>
          <w:sz w:val="22"/>
          <w:szCs w:val="22"/>
        </w:rPr>
        <w:t xml:space="preserve">Add Firewall / ACL hardening — Implement zone-based firewalls on the routers to restrict what traffic is permitted even within the VPN tunnel.</w:t>
      </w:r>
    </w:p>
    <w:p>
      <w:pPr>
        <w:pStyle w:val="ListParagraph"/>
        <w:numPr>
          <w:ilvl w:val="0"/>
          <w:numId w:val="2"/>
        </w:numPr>
        <w:spacing w:after="40" w:before="40"/>
      </w:pPr>
      <w:r>
        <w:rPr>
          <w:rFonts w:ascii="Arial" w:cs="Arial" w:eastAsia="Arial" w:hAnsi="Arial"/>
          <w:b/>
          <w:bCs/>
          <w:color w:val="404040"/>
          <w:sz w:val="22"/>
          <w:szCs w:val="22"/>
        </w:rPr>
        <w:t xml:space="preserve">Configure High Availability (HA) — Use dual ISP links and router redundancy (HSRP/VRRP) to eliminate single points of failure in the VPN path.</w:t>
      </w:r>
    </w:p>
    <w:p>
      <w:pPr>
        <w:pStyle w:val="ListParagraph"/>
        <w:numPr>
          <w:ilvl w:val="0"/>
          <w:numId w:val="2"/>
        </w:numPr>
        <w:spacing w:after="40" w:before="40"/>
      </w:pPr>
      <w:r>
        <w:rPr>
          <w:rFonts w:ascii="Arial" w:cs="Arial" w:eastAsia="Arial" w:hAnsi="Arial"/>
          <w:b/>
          <w:bCs/>
          <w:color w:val="404040"/>
          <w:sz w:val="22"/>
          <w:szCs w:val="22"/>
        </w:rPr>
        <w:t xml:space="preserve">Integrate with SIEM — Forward VPN logs and IPSec SA events to a Security Information and Event Management system for real-time monitoring and alerting.</w:t>
      </w:r>
    </w:p>
    <w:p>
      <w:pPr>
        <w:pStyle w:val="ListParagraph"/>
        <w:numPr>
          <w:ilvl w:val="0"/>
          <w:numId w:val="2"/>
        </w:numPr>
        <w:spacing w:after="40" w:before="40"/>
      </w:pPr>
      <w:r>
        <w:rPr>
          <w:rFonts w:ascii="Arial" w:cs="Arial" w:eastAsia="Arial" w:hAnsi="Arial"/>
          <w:b/>
          <w:bCs/>
          <w:color w:val="404040"/>
          <w:sz w:val="22"/>
          <w:szCs w:val="22"/>
        </w:rPr>
        <w:t xml:space="preserve">Upgrade to real hardware lab — Validate the same configuration on physical Cisco routers (e.g., ISR 4331) to understand hardware-accelerated encryption performance.</w:t>
      </w:r>
    </w:p>
    <w:p>
      <w:pPr>
        <w:spacing w:after="160" w:before="0"/>
      </w:pPr>
      <w:r>
        <w:rPr>
          <w:rFonts w:ascii="Arial" w:cs="Arial" w:eastAsia="Arial" w:hAnsi="Arial"/>
          <w:sz w:val="24"/>
          <w:szCs w:val="24"/>
        </w:rPr>
        <w:t xml:space="preserve"/>
      </w:r>
    </w:p>
    <w:p>
      <w:pPr>
        <w:pStyle w:val="Heading1"/>
        <w:pBdr>
          <w:bottom w:val="single" w:color="2E75B6" w:sz="6"/>
        </w:pBdr>
        <w:shd w:fill="1F4E79" w:val="clear"/>
        <w:spacing w:after="200" w:before="300"/>
      </w:pPr>
      <w:r>
        <w:rPr>
          <w:rFonts w:ascii="Arial" w:cs="Arial" w:eastAsia="Arial" w:hAnsi="Arial"/>
          <w:b/>
          <w:bCs/>
          <w:color w:val="FFFFFF"/>
          <w:sz w:val="32"/>
          <w:szCs w:val="32"/>
        </w:rPr>
        <w:t xml:space="preserve">9. References</w:t>
      </w:r>
    </w:p>
    <w:p>
      <w:pPr>
        <w:spacing w:after="80" w:before="0"/>
      </w:pPr>
      <w:r>
        <w:rPr>
          <w:rFonts w:ascii="Arial" w:cs="Arial" w:eastAsia="Arial" w:hAnsi="Arial"/>
          <w:sz w:val="24"/>
          <w:szCs w:val="24"/>
        </w:rPr>
        <w:t xml:space="preserve"/>
      </w:r>
    </w:p>
    <w:p>
      <w:pPr>
        <w:pStyle w:val="ListParagraph"/>
        <w:numPr>
          <w:ilvl w:val="0"/>
          <w:numId w:val="3"/>
        </w:numPr>
        <w:spacing w:after="60" w:before="60"/>
      </w:pPr>
      <w:r>
        <w:rPr>
          <w:rFonts w:ascii="Arial" w:cs="Arial" w:eastAsia="Arial" w:hAnsi="Arial"/>
          <w:color w:val="404040"/>
          <w:sz w:val="22"/>
          <w:szCs w:val="22"/>
        </w:rPr>
        <w:t xml:space="preserve">Cisco Systems. (2024). Cisco IOS Security Configuration Guide: Configuring Internet Key Exchange for IPsec VPNs. Cisco Documentation.</w:t>
      </w:r>
    </w:p>
    <w:p>
      <w:pPr>
        <w:pStyle w:val="ListParagraph"/>
        <w:numPr>
          <w:ilvl w:val="0"/>
          <w:numId w:val="3"/>
        </w:numPr>
        <w:spacing w:after="60" w:before="60"/>
      </w:pPr>
      <w:r>
        <w:rPr>
          <w:rFonts w:ascii="Arial" w:cs="Arial" w:eastAsia="Arial" w:hAnsi="Arial"/>
          <w:color w:val="404040"/>
          <w:sz w:val="22"/>
          <w:szCs w:val="22"/>
        </w:rPr>
        <w:t xml:space="preserve">Cisco Systems. (2024). Cisco Packet Tracer 9.0 — Network Simulation Tool. Cisco Networking Academy.</w:t>
      </w:r>
    </w:p>
    <w:p>
      <w:pPr>
        <w:pStyle w:val="ListParagraph"/>
        <w:numPr>
          <w:ilvl w:val="0"/>
          <w:numId w:val="3"/>
        </w:numPr>
        <w:spacing w:after="60" w:before="60"/>
      </w:pPr>
      <w:r>
        <w:rPr>
          <w:rFonts w:ascii="Arial" w:cs="Arial" w:eastAsia="Arial" w:hAnsi="Arial"/>
          <w:color w:val="404040"/>
          <w:sz w:val="22"/>
          <w:szCs w:val="22"/>
        </w:rPr>
        <w:t xml:space="preserve">Stallings, W. (2017). Cryptography and Network Security: Principles and Practice (7th ed.). Pearson.</w:t>
      </w:r>
    </w:p>
    <w:p>
      <w:pPr>
        <w:pStyle w:val="ListParagraph"/>
        <w:numPr>
          <w:ilvl w:val="0"/>
          <w:numId w:val="3"/>
        </w:numPr>
        <w:spacing w:after="60" w:before="60"/>
      </w:pPr>
      <w:r>
        <w:rPr>
          <w:rFonts w:ascii="Arial" w:cs="Arial" w:eastAsia="Arial" w:hAnsi="Arial"/>
          <w:color w:val="404040"/>
          <w:sz w:val="22"/>
          <w:szCs w:val="22"/>
        </w:rPr>
        <w:t xml:space="preserve">IETF RFC 2409 — The Internet Key Exchange (IKE). November 1998.</w:t>
      </w:r>
    </w:p>
    <w:p>
      <w:pPr>
        <w:pStyle w:val="ListParagraph"/>
        <w:numPr>
          <w:ilvl w:val="0"/>
          <w:numId w:val="3"/>
        </w:numPr>
        <w:spacing w:after="60" w:before="60"/>
      </w:pPr>
      <w:r>
        <w:rPr>
          <w:rFonts w:ascii="Arial" w:cs="Arial" w:eastAsia="Arial" w:hAnsi="Arial"/>
          <w:color w:val="404040"/>
          <w:sz w:val="22"/>
          <w:szCs w:val="22"/>
        </w:rPr>
        <w:t xml:space="preserve">IETF RFC 4301 — Security Architecture for the Internet Protocol (IPSec). December 2005.</w:t>
      </w:r>
    </w:p>
    <w:p>
      <w:pPr>
        <w:pStyle w:val="ListParagraph"/>
        <w:numPr>
          <w:ilvl w:val="0"/>
          <w:numId w:val="3"/>
        </w:numPr>
        <w:spacing w:after="60" w:before="60"/>
      </w:pPr>
      <w:r>
        <w:rPr>
          <w:rFonts w:ascii="Arial" w:cs="Arial" w:eastAsia="Arial" w:hAnsi="Arial"/>
          <w:color w:val="404040"/>
          <w:sz w:val="22"/>
          <w:szCs w:val="22"/>
        </w:rPr>
        <w:t xml:space="preserve">IETF RFC 4303 — IP Encapsulating Security Payload (ESP). December 2005.</w:t>
      </w:r>
    </w:p>
    <w:p>
      <w:pPr>
        <w:pStyle w:val="ListParagraph"/>
        <w:numPr>
          <w:ilvl w:val="0"/>
          <w:numId w:val="3"/>
        </w:numPr>
        <w:spacing w:after="60" w:before="60"/>
      </w:pPr>
      <w:r>
        <w:rPr>
          <w:rFonts w:ascii="Arial" w:cs="Arial" w:eastAsia="Arial" w:hAnsi="Arial"/>
          <w:color w:val="404040"/>
          <w:sz w:val="22"/>
          <w:szCs w:val="22"/>
        </w:rPr>
        <w:t xml:space="preserve">Rooman Technologies. (2026). Cybersecurity Internship Project Guidelines — Phase Framework. Rooman Technologies Training Program.</w:t>
      </w:r>
    </w:p>
    <w:p>
      <w:pPr>
        <w:spacing w:after="240" w:before="0"/>
      </w:pPr>
      <w:r>
        <w:rPr>
          <w:rFonts w:ascii="Arial" w:cs="Arial" w:eastAsia="Arial" w:hAnsi="Arial"/>
          <w:sz w:val="24"/>
          <w:szCs w:val="24"/>
        </w:rPr>
        <w:t xml:space="preserve"/>
      </w:r>
    </w:p>
    <w:p>
      <w:pPr>
        <w:spacing w:after="200" w:before="200"/>
        <w:jc w:val="center"/>
      </w:pPr>
      <w:r>
        <w:rPr>
          <w:rFonts w:ascii="Arial" w:cs="Arial" w:eastAsia="Arial" w:hAnsi="Arial"/>
          <w:color w:val="2E75B6"/>
          <w:sz w:val="24"/>
          <w:szCs w:val="24"/>
        </w:rPr>
        <w:t xml:space="preserve">━━━━━━━━━━━━━━━━━━━━━━━━━━━━━━━━━━━━━━━━━━━━━━━━━━</w:t>
      </w:r>
    </w:p>
    <w:p>
      <w:pPr>
        <w:spacing w:after="80" w:before="0"/>
        <w:jc w:val="center"/>
      </w:pPr>
      <w:r>
        <w:rPr>
          <w:rFonts w:ascii="Arial" w:cs="Arial" w:eastAsia="Arial" w:hAnsi="Arial"/>
          <w:b/>
          <w:bCs/>
          <w:color w:val="1F4E79"/>
          <w:sz w:val="26"/>
          <w:szCs w:val="26"/>
        </w:rPr>
        <w:t xml:space="preserve">Nithin Nayaka V N</w:t>
      </w:r>
    </w:p>
    <w:p>
      <w:pPr>
        <w:spacing w:after="0" w:before="0"/>
        <w:jc w:val="center"/>
      </w:pPr>
      <w:r>
        <w:rPr>
          <w:rFonts w:ascii="Arial" w:cs="Arial" w:eastAsia="Arial" w:hAnsi="Arial"/>
          <w:color w:val="888888"/>
          <w:sz w:val="20"/>
          <w:szCs w:val="20"/>
        </w:rPr>
        <w:t xml:space="preserve">Cybersecurity Internship — Rooman Technologies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999999"/>
        <w:sz w:val="18"/>
        <w:szCs w:val="18"/>
      </w:rPr>
      <w:t xml:space="preserve">Rooman Technologies Cybersecurity Internship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rFonts w:ascii="Arial" w:cs="Arial" w:eastAsia="Arial" w:hAnsi="Arial"/>
        <w:color w:val="999999"/>
        <w:sz w:val="18"/>
        <w:szCs w:val="18"/>
      </w:rPr>
      <w:t xml:space="preserve">IPSec VPN Tunnel — Head Office to Datacenter  |  Nithin Nayaka V N  |  Rooman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2026-05-08T13:57:10.520Z</dcterms:created>
  <dcterms:modified xsi:type="dcterms:W3CDTF">2026-05-08T13:57:10.520Z</dcterms:modified>
</cp:coreProperties>
</file>

<file path=docProps/custom.xml><?xml version="1.0" encoding="utf-8"?>
<Properties xmlns="http://schemas.openxmlformats.org/officeDocument/2006/custom-properties" xmlns:vt="http://schemas.openxmlformats.org/officeDocument/2006/docPropsVTypes"/>
</file>