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sz w:val="24"/>
          <w:szCs w:val="24"/>
        </w:rPr>
      </w:pP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b w:val="1"/>
          <w:sz w:val="48"/>
          <w:szCs w:val="48"/>
        </w:rPr>
      </w:pPr>
      <w:r w:rsidDel="00000000" w:rsidR="00000000" w:rsidRPr="00000000">
        <w:rPr>
          <w:b w:val="1"/>
          <w:sz w:val="48"/>
          <w:szCs w:val="48"/>
          <w:rtl w:val="0"/>
        </w:rPr>
        <w:t xml:space="preserve">Group 5: Iteration 3</w:t>
      </w:r>
    </w:p>
    <w:p w:rsidR="00000000" w:rsidDel="00000000" w:rsidP="00000000" w:rsidRDefault="00000000" w:rsidRPr="00000000" w14:paraId="0000000C">
      <w:pPr>
        <w:contextualSpacing w:val="0"/>
        <w:jc w:val="center"/>
        <w:rPr>
          <w:b w:val="1"/>
          <w:sz w:val="48"/>
          <w:szCs w:val="48"/>
        </w:rPr>
      </w:pPr>
      <w:r w:rsidDel="00000000" w:rsidR="00000000" w:rsidRPr="00000000">
        <w:rPr>
          <w:b w:val="1"/>
          <w:sz w:val="48"/>
          <w:szCs w:val="48"/>
          <w:rtl w:val="0"/>
        </w:rPr>
        <w:t xml:space="preserve">Membership Management Software </w:t>
      </w:r>
    </w:p>
    <w:p w:rsidR="00000000" w:rsidDel="00000000" w:rsidP="00000000" w:rsidRDefault="00000000" w:rsidRPr="00000000" w14:paraId="0000000D">
      <w:pPr>
        <w:contextualSpacing w:val="0"/>
        <w:jc w:val="center"/>
        <w:rPr>
          <w:b w:val="1"/>
          <w:sz w:val="48"/>
          <w:szCs w:val="48"/>
        </w:rPr>
      </w:pPr>
      <w:r w:rsidDel="00000000" w:rsidR="00000000" w:rsidRPr="00000000">
        <w:rPr>
          <w:b w:val="1"/>
          <w:sz w:val="48"/>
          <w:szCs w:val="48"/>
          <w:rtl w:val="0"/>
        </w:rPr>
        <w:t xml:space="preserve">Test Report</w:t>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b w:val="1"/>
          <w:sz w:val="28"/>
          <w:szCs w:val="28"/>
          <w:rtl w:val="0"/>
        </w:rPr>
        <w:t xml:space="preserve">Members:</w:t>
      </w:r>
    </w:p>
    <w:p w:rsidR="00000000" w:rsidDel="00000000" w:rsidP="00000000" w:rsidRDefault="00000000" w:rsidRPr="00000000" w14:paraId="00000010">
      <w:pPr>
        <w:contextualSpacing w:val="0"/>
        <w:jc w:val="center"/>
        <w:rPr>
          <w:b w:val="1"/>
          <w:sz w:val="28"/>
          <w:szCs w:val="28"/>
        </w:rPr>
      </w:pPr>
      <w:r w:rsidDel="00000000" w:rsidR="00000000" w:rsidRPr="00000000">
        <w:rPr>
          <w:rtl w:val="0"/>
        </w:rPr>
      </w:r>
    </w:p>
    <w:p w:rsidR="00000000" w:rsidDel="00000000" w:rsidP="00000000" w:rsidRDefault="00000000" w:rsidRPr="00000000" w14:paraId="00000011">
      <w:pPr>
        <w:contextualSpacing w:val="0"/>
        <w:jc w:val="center"/>
        <w:rPr>
          <w:b w:val="1"/>
          <w:sz w:val="28"/>
          <w:szCs w:val="28"/>
        </w:rPr>
      </w:pPr>
      <w:r w:rsidDel="00000000" w:rsidR="00000000" w:rsidRPr="00000000">
        <w:rPr>
          <w:b w:val="1"/>
          <w:sz w:val="28"/>
          <w:szCs w:val="28"/>
          <w:rtl w:val="0"/>
        </w:rPr>
        <w:t xml:space="preserve">Marco Puzzo - 500761565</w:t>
      </w:r>
    </w:p>
    <w:p w:rsidR="00000000" w:rsidDel="00000000" w:rsidP="00000000" w:rsidRDefault="00000000" w:rsidRPr="00000000" w14:paraId="00000012">
      <w:pPr>
        <w:contextualSpacing w:val="0"/>
        <w:jc w:val="center"/>
        <w:rPr>
          <w:b w:val="1"/>
          <w:sz w:val="28"/>
          <w:szCs w:val="28"/>
        </w:rPr>
      </w:pPr>
      <w:r w:rsidDel="00000000" w:rsidR="00000000" w:rsidRPr="00000000">
        <w:rPr>
          <w:b w:val="1"/>
          <w:sz w:val="28"/>
          <w:szCs w:val="28"/>
          <w:rtl w:val="0"/>
        </w:rPr>
        <w:t xml:space="preserve">Janakkumar Bhanushali - 500593453 </w:t>
      </w:r>
    </w:p>
    <w:p w:rsidR="00000000" w:rsidDel="00000000" w:rsidP="00000000" w:rsidRDefault="00000000" w:rsidRPr="00000000" w14:paraId="00000013">
      <w:pPr>
        <w:contextualSpacing w:val="0"/>
        <w:jc w:val="center"/>
        <w:rPr>
          <w:b w:val="1"/>
          <w:sz w:val="28"/>
          <w:szCs w:val="28"/>
        </w:rPr>
      </w:pPr>
      <w:r w:rsidDel="00000000" w:rsidR="00000000" w:rsidRPr="00000000">
        <w:rPr>
          <w:b w:val="1"/>
          <w:sz w:val="28"/>
          <w:szCs w:val="28"/>
          <w:rtl w:val="0"/>
        </w:rPr>
        <w:t xml:space="preserve">Devon Li Vong Shing - 500705669</w:t>
      </w:r>
    </w:p>
    <w:p w:rsidR="00000000" w:rsidDel="00000000" w:rsidP="00000000" w:rsidRDefault="00000000" w:rsidRPr="00000000" w14:paraId="00000014">
      <w:pPr>
        <w:contextualSpacing w:val="0"/>
        <w:jc w:val="center"/>
        <w:rPr>
          <w:b w:val="1"/>
          <w:sz w:val="28"/>
          <w:szCs w:val="28"/>
        </w:rPr>
      </w:pPr>
      <w:r w:rsidDel="00000000" w:rsidR="00000000" w:rsidRPr="00000000">
        <w:rPr>
          <w:b w:val="1"/>
          <w:sz w:val="28"/>
          <w:szCs w:val="28"/>
          <w:rtl w:val="0"/>
        </w:rPr>
        <w:t xml:space="preserve">Jacob Wagner - 500754931</w:t>
        <w:tab/>
      </w:r>
    </w:p>
    <w:p w:rsidR="00000000" w:rsidDel="00000000" w:rsidP="00000000" w:rsidRDefault="00000000" w:rsidRPr="00000000" w14:paraId="00000015">
      <w:pPr>
        <w:contextualSpacing w:val="0"/>
        <w:jc w:val="center"/>
        <w:rPr>
          <w:sz w:val="24"/>
          <w:szCs w:val="24"/>
        </w:rPr>
      </w:pPr>
      <w:r w:rsidDel="00000000" w:rsidR="00000000" w:rsidRPr="00000000">
        <w:rPr>
          <w:b w:val="1"/>
          <w:sz w:val="28"/>
          <w:szCs w:val="28"/>
          <w:rtl w:val="0"/>
        </w:rPr>
        <w:t xml:space="preserve">Nicolas Barrios-Ruiz - 500773454</w:t>
      </w:r>
      <w:r w:rsidDel="00000000" w:rsidR="00000000" w:rsidRPr="00000000">
        <w:rPr>
          <w:sz w:val="24"/>
          <w:szCs w:val="24"/>
          <w:rtl w:val="0"/>
        </w:rPr>
        <w:t xml:space="preserve"> </w:t>
      </w:r>
    </w:p>
    <w:p w:rsidR="00000000" w:rsidDel="00000000" w:rsidP="00000000" w:rsidRDefault="00000000" w:rsidRPr="00000000" w14:paraId="00000016">
      <w:pPr>
        <w:contextualSpacing w:val="0"/>
        <w:jc w:val="center"/>
        <w:rPr>
          <w:sz w:val="24"/>
          <w:szCs w:val="24"/>
        </w:rPr>
      </w:pPr>
      <w:r w:rsidDel="00000000" w:rsidR="00000000" w:rsidRPr="00000000">
        <w:rPr>
          <w:rtl w:val="0"/>
        </w:rPr>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rtl w:val="0"/>
        </w:rPr>
      </w:r>
    </w:p>
    <w:p w:rsidR="00000000" w:rsidDel="00000000" w:rsidP="00000000" w:rsidRDefault="00000000" w:rsidRPr="00000000" w14:paraId="0000001A">
      <w:pPr>
        <w:contextualSpacing w:val="0"/>
        <w:jc w:val="center"/>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rtl w:val="0"/>
        </w:rPr>
      </w:r>
    </w:p>
    <w:p w:rsidR="00000000" w:rsidDel="00000000" w:rsidP="00000000" w:rsidRDefault="00000000" w:rsidRPr="00000000" w14:paraId="0000001C">
      <w:pPr>
        <w:contextualSpacing w:val="0"/>
        <w:jc w:val="center"/>
        <w:rPr>
          <w:sz w:val="24"/>
          <w:szCs w:val="24"/>
        </w:rPr>
      </w:pP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rtl w:val="0"/>
        </w:rPr>
      </w:r>
    </w:p>
    <w:p w:rsidR="00000000" w:rsidDel="00000000" w:rsidP="00000000" w:rsidRDefault="00000000" w:rsidRPr="00000000" w14:paraId="0000001E">
      <w:pPr>
        <w:contextualSpacing w:val="0"/>
        <w:jc w:val="center"/>
        <w:rPr>
          <w:sz w:val="24"/>
          <w:szCs w:val="24"/>
        </w:rPr>
      </w:pPr>
      <w:r w:rsidDel="00000000" w:rsidR="00000000" w:rsidRPr="00000000">
        <w:rPr>
          <w:rtl w:val="0"/>
        </w:rPr>
      </w:r>
    </w:p>
    <w:p w:rsidR="00000000" w:rsidDel="00000000" w:rsidP="00000000" w:rsidRDefault="00000000" w:rsidRPr="00000000" w14:paraId="0000001F">
      <w:pPr>
        <w:contextualSpacing w:val="0"/>
        <w:jc w:val="center"/>
        <w:rPr>
          <w:sz w:val="24"/>
          <w:szCs w:val="24"/>
        </w:rPr>
      </w:pPr>
      <w:r w:rsidDel="00000000" w:rsidR="00000000" w:rsidRPr="00000000">
        <w:rPr>
          <w:rtl w:val="0"/>
        </w:rPr>
      </w:r>
    </w:p>
    <w:p w:rsidR="00000000" w:rsidDel="00000000" w:rsidP="00000000" w:rsidRDefault="00000000" w:rsidRPr="00000000" w14:paraId="00000020">
      <w:pPr>
        <w:contextualSpacing w:val="0"/>
        <w:jc w:val="center"/>
        <w:rPr>
          <w:sz w:val="24"/>
          <w:szCs w:val="24"/>
        </w:rPr>
      </w:pPr>
      <w:r w:rsidDel="00000000" w:rsidR="00000000" w:rsidRPr="00000000">
        <w:rPr>
          <w:rtl w:val="0"/>
        </w:rPr>
      </w:r>
    </w:p>
    <w:p w:rsidR="00000000" w:rsidDel="00000000" w:rsidP="00000000" w:rsidRDefault="00000000" w:rsidRPr="00000000" w14:paraId="00000021">
      <w:pPr>
        <w:contextualSpacing w:val="0"/>
        <w:jc w:val="center"/>
        <w:rPr>
          <w:sz w:val="24"/>
          <w:szCs w:val="24"/>
        </w:rPr>
      </w:pPr>
      <w:r w:rsidDel="00000000" w:rsidR="00000000" w:rsidRPr="00000000">
        <w:rPr>
          <w:rtl w:val="0"/>
        </w:rPr>
      </w:r>
    </w:p>
    <w:p w:rsidR="00000000" w:rsidDel="00000000" w:rsidP="00000000" w:rsidRDefault="00000000" w:rsidRPr="00000000" w14:paraId="00000022">
      <w:pPr>
        <w:contextualSpacing w:val="0"/>
        <w:jc w:val="center"/>
        <w:rPr>
          <w:sz w:val="24"/>
          <w:szCs w:val="24"/>
        </w:rPr>
      </w:pPr>
      <w:r w:rsidDel="00000000" w:rsidR="00000000" w:rsidRPr="00000000">
        <w:rPr>
          <w:rtl w:val="0"/>
        </w:rPr>
      </w:r>
    </w:p>
    <w:p w:rsidR="00000000" w:rsidDel="00000000" w:rsidP="00000000" w:rsidRDefault="00000000" w:rsidRPr="00000000" w14:paraId="00000023">
      <w:pPr>
        <w:contextualSpacing w:val="0"/>
        <w:jc w:val="center"/>
        <w:rPr>
          <w:sz w:val="24"/>
          <w:szCs w:val="24"/>
        </w:rPr>
      </w:pPr>
      <w:r w:rsidDel="00000000" w:rsidR="00000000" w:rsidRPr="00000000">
        <w:rPr>
          <w:rtl w:val="0"/>
        </w:rPr>
      </w:r>
    </w:p>
    <w:p w:rsidR="00000000" w:rsidDel="00000000" w:rsidP="00000000" w:rsidRDefault="00000000" w:rsidRPr="00000000" w14:paraId="00000024">
      <w:pPr>
        <w:contextualSpacing w:val="0"/>
        <w:jc w:val="center"/>
        <w:rPr>
          <w:sz w:val="24"/>
          <w:szCs w:val="24"/>
        </w:rPr>
      </w:pPr>
      <w:r w:rsidDel="00000000" w:rsidR="00000000" w:rsidRPr="00000000">
        <w:rPr>
          <w:rtl w:val="0"/>
        </w:rPr>
      </w:r>
    </w:p>
    <w:p w:rsidR="00000000" w:rsidDel="00000000" w:rsidP="00000000" w:rsidRDefault="00000000" w:rsidRPr="00000000" w14:paraId="00000025">
      <w:pPr>
        <w:contextualSpacing w:val="0"/>
        <w:jc w:val="center"/>
        <w:rPr>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4"/>
          <w:szCs w:val="24"/>
        </w:rPr>
      </w:pPr>
      <w:r w:rsidDel="00000000" w:rsidR="00000000" w:rsidRPr="00000000">
        <w:rPr>
          <w:rtl w:val="0"/>
        </w:rPr>
      </w:r>
    </w:p>
    <w:p w:rsidR="00000000" w:rsidDel="00000000" w:rsidP="00000000" w:rsidRDefault="00000000" w:rsidRPr="00000000" w14:paraId="00000027">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contextualSpacing w:val="0"/>
        <w:jc w:val="center"/>
        <w:rPr>
          <w:sz w:val="36"/>
          <w:szCs w:val="36"/>
        </w:rPr>
      </w:pPr>
      <w:r w:rsidDel="00000000" w:rsidR="00000000" w:rsidRPr="00000000">
        <w:rPr>
          <w:sz w:val="36"/>
          <w:szCs w:val="36"/>
          <w:rtl w:val="0"/>
        </w:rPr>
        <w:t xml:space="preserve">Unit Test Document for Membership Management Software</w:t>
      </w:r>
    </w:p>
    <w:p w:rsidR="00000000" w:rsidDel="00000000" w:rsidP="00000000" w:rsidRDefault="00000000" w:rsidRPr="00000000" w14:paraId="00000029">
      <w:pPr>
        <w:contextualSpacing w:val="0"/>
        <w:jc w:val="center"/>
        <w:rPr>
          <w:sz w:val="36"/>
          <w:szCs w:val="36"/>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ind w:left="0" w:firstLine="720"/>
        <w:contextualSpacing w:val="0"/>
        <w:rPr>
          <w:sz w:val="24"/>
          <w:szCs w:val="24"/>
        </w:rPr>
      </w:pPr>
      <w:r w:rsidDel="00000000" w:rsidR="00000000" w:rsidRPr="00000000">
        <w:rPr>
          <w:sz w:val="24"/>
          <w:szCs w:val="24"/>
          <w:rtl w:val="0"/>
        </w:rPr>
        <w:t xml:space="preserve">This document contains the test report regarding our Membership management software project. The report consists of the test results we observed from various amounts of unit testing done on key components and functionalities of the application. </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u w:val="single"/>
          <w:rtl w:val="0"/>
        </w:rPr>
        <w:t xml:space="preserve">Selection of Units:</w:t>
      </w:r>
      <w:r w:rsidDel="00000000" w:rsidR="00000000" w:rsidRPr="00000000">
        <w:rPr>
          <w:sz w:val="24"/>
          <w:szCs w:val="24"/>
          <w:rtl w:val="0"/>
        </w:rPr>
        <w:t xml:space="preserve"> When choosing units for testing, we selected all the classes that we felt were critical to the functionality of the application and were responsible for most of the operations specified by our revised product backlog.</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u w:val="single"/>
          <w:rtl w:val="0"/>
        </w:rPr>
        <w:t xml:space="preserve">Test Scripts:</w:t>
      </w:r>
      <w:r w:rsidDel="00000000" w:rsidR="00000000" w:rsidRPr="00000000">
        <w:rPr>
          <w:sz w:val="24"/>
          <w:szCs w:val="24"/>
          <w:rtl w:val="0"/>
        </w:rPr>
        <w:t xml:space="preserve"> For a large portion of our tests we utilized junit in order to create test cases for our applications modules. These test cases were used to ensure that the correct output from our methods were given under many scenarios. </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u w:val="single"/>
          <w:rtl w:val="0"/>
        </w:rPr>
        <w:t xml:space="preserve">Testing Enhancement:</w:t>
      </w:r>
      <w:r w:rsidDel="00000000" w:rsidR="00000000" w:rsidRPr="00000000">
        <w:rPr>
          <w:sz w:val="24"/>
          <w:szCs w:val="24"/>
          <w:rtl w:val="0"/>
        </w:rPr>
        <w:t xml:space="preserve"> As we continued testing our modules, some old test cases originally specified by our test plan were removed and some new ones were added. This is due to our design of the software changing sometimes significantly during our implementation. </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u w:val="single"/>
        </w:rPr>
      </w:pPr>
      <w:r w:rsidDel="00000000" w:rsidR="00000000" w:rsidRPr="00000000">
        <w:rPr>
          <w:sz w:val="24"/>
          <w:szCs w:val="24"/>
          <w:u w:val="single"/>
          <w:rtl w:val="0"/>
        </w:rPr>
        <w:t xml:space="preserve">Testing Tool: JUnit</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For the unit testing of our project we used an open source software called JUnit. JUnit is a unit testing framework used specifically for test-driven development in the java language. We choose to use JUnit as it is simple to use and is supported by eclipse.To use JUnit you must create a class that extends “TestCase”, which is provided by JUnit. This class can be used to test a component of the software, but requires theses methods to function:</w:t>
      </w:r>
    </w:p>
    <w:p w:rsidR="00000000" w:rsidDel="00000000" w:rsidP="00000000" w:rsidRDefault="00000000" w:rsidRPr="00000000" w14:paraId="00000036">
      <w:pPr>
        <w:ind w:left="720" w:firstLine="0"/>
        <w:contextualSpacing w:val="0"/>
        <w:rPr>
          <w:sz w:val="24"/>
          <w:szCs w:val="24"/>
        </w:rPr>
      </w:pPr>
      <w:r w:rsidDel="00000000" w:rsidR="00000000" w:rsidRPr="00000000">
        <w:rPr>
          <w:sz w:val="24"/>
          <w:szCs w:val="24"/>
          <w:rtl w:val="0"/>
        </w:rPr>
        <w:t xml:space="preserve">(a) setUp(): In this we instantiate various objects needed to perform the testing. </w:t>
      </w:r>
    </w:p>
    <w:p w:rsidR="00000000" w:rsidDel="00000000" w:rsidP="00000000" w:rsidRDefault="00000000" w:rsidRPr="00000000" w14:paraId="00000037">
      <w:pPr>
        <w:ind w:left="720" w:firstLine="0"/>
        <w:contextualSpacing w:val="0"/>
        <w:rPr>
          <w:sz w:val="24"/>
          <w:szCs w:val="24"/>
        </w:rPr>
      </w:pPr>
      <w:r w:rsidDel="00000000" w:rsidR="00000000" w:rsidRPr="00000000">
        <w:rPr>
          <w:sz w:val="24"/>
          <w:szCs w:val="24"/>
          <w:rtl w:val="0"/>
        </w:rPr>
        <w:t xml:space="preserve">(b) tearDown(): In this we deallocate all or some of the memory which was used up by objects created in setUp() method. This is called at the end of all tests.</w:t>
      </w:r>
    </w:p>
    <w:p w:rsidR="00000000" w:rsidDel="00000000" w:rsidP="00000000" w:rsidRDefault="00000000" w:rsidRPr="00000000" w14:paraId="00000038">
      <w:pPr>
        <w:ind w:left="720" w:firstLine="0"/>
        <w:contextualSpacing w:val="0"/>
        <w:rPr>
          <w:sz w:val="24"/>
          <w:szCs w:val="24"/>
        </w:rPr>
      </w:pPr>
      <w:r w:rsidDel="00000000" w:rsidR="00000000" w:rsidRPr="00000000">
        <w:rPr>
          <w:sz w:val="24"/>
          <w:szCs w:val="24"/>
          <w:rtl w:val="0"/>
        </w:rPr>
        <w:t xml:space="preserve">(c) suite(): This method is used to create a test suite, which specifies as to which tests will be performed. </w:t>
      </w:r>
    </w:p>
    <w:p w:rsidR="00000000" w:rsidDel="00000000" w:rsidP="00000000" w:rsidRDefault="00000000" w:rsidRPr="00000000" w14:paraId="00000039">
      <w:pPr>
        <w:ind w:left="720" w:firstLine="0"/>
        <w:contextualSpacing w:val="0"/>
        <w:rPr>
          <w:sz w:val="24"/>
          <w:szCs w:val="24"/>
        </w:rPr>
      </w:pPr>
      <w:r w:rsidDel="00000000" w:rsidR="00000000" w:rsidRPr="00000000">
        <w:rPr>
          <w:sz w:val="24"/>
          <w:szCs w:val="24"/>
          <w:rtl w:val="0"/>
        </w:rPr>
        <w:t xml:space="preserve">(d) Various methods of the name testXXX(): These methods contain the actual code for testing. In any such method, we do whatever operations we want to do, and then call the method assertTrue()/assertFalse(), with a boolean as the argument, which specifies as to what condition we wish to hold true/false, for being convinced that the tested method performs correctly.  </w:t>
      </w:r>
    </w:p>
    <w:p w:rsidR="00000000" w:rsidDel="00000000" w:rsidP="00000000" w:rsidRDefault="00000000" w:rsidRPr="00000000" w14:paraId="0000003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B">
      <w:pPr>
        <w:ind w:left="0" w:firstLine="0"/>
        <w:contextualSpacing w:val="0"/>
        <w:rPr>
          <w:sz w:val="24"/>
          <w:szCs w:val="24"/>
        </w:rPr>
      </w:pPr>
      <w:r w:rsidDel="00000000" w:rsidR="00000000" w:rsidRPr="00000000">
        <w:rPr>
          <w:sz w:val="24"/>
          <w:szCs w:val="24"/>
          <w:u w:val="single"/>
          <w:rtl w:val="0"/>
        </w:rPr>
        <w:t xml:space="preserve">Test Performed:</w:t>
      </w:r>
      <w:r w:rsidDel="00000000" w:rsidR="00000000" w:rsidRPr="00000000">
        <w:rPr>
          <w:sz w:val="24"/>
          <w:szCs w:val="24"/>
          <w:rtl w:val="0"/>
        </w:rPr>
        <w:t xml:space="preserve"> The classes that we looked at during our unit testing were (a) TreasurerUI, </w:t>
      </w:r>
    </w:p>
    <w:p w:rsidR="00000000" w:rsidDel="00000000" w:rsidP="00000000" w:rsidRDefault="00000000" w:rsidRPr="00000000" w14:paraId="0000003C">
      <w:pPr>
        <w:ind w:left="0" w:firstLine="0"/>
        <w:contextualSpacing w:val="0"/>
        <w:rPr>
          <w:sz w:val="24"/>
          <w:szCs w:val="24"/>
        </w:rPr>
      </w:pPr>
      <w:r w:rsidDel="00000000" w:rsidR="00000000" w:rsidRPr="00000000">
        <w:rPr>
          <w:sz w:val="24"/>
          <w:szCs w:val="24"/>
          <w:rtl w:val="0"/>
        </w:rPr>
        <w:t xml:space="preserve">(b) CoachUI, (c) CustomerUI, (d) IOWork, (e) LoginInterface, and (f) User.</w:t>
      </w:r>
    </w:p>
    <w:p w:rsidR="00000000" w:rsidDel="00000000" w:rsidP="00000000" w:rsidRDefault="00000000" w:rsidRPr="00000000" w14:paraId="0000003D">
      <w:pPr>
        <w:ind w:left="0" w:firstLine="0"/>
        <w:contextualSpacing w:val="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sz w:val="24"/>
          <w:szCs w:val="24"/>
          <w:u w:val="none"/>
        </w:rPr>
      </w:pPr>
      <w:r w:rsidDel="00000000" w:rsidR="00000000" w:rsidRPr="00000000">
        <w:rPr>
          <w:sz w:val="24"/>
          <w:szCs w:val="24"/>
          <w:rtl w:val="0"/>
        </w:rPr>
        <w:t xml:space="preserve">Testing the methods of TreasurerUI to create, manipulate and delete income statements as well as user accounts:</w:t>
      </w:r>
    </w:p>
    <w:p w:rsidR="00000000" w:rsidDel="00000000" w:rsidP="00000000" w:rsidRDefault="00000000" w:rsidRPr="00000000" w14:paraId="0000003F">
      <w:pPr>
        <w:ind w:left="0" w:firstLine="0"/>
        <w:contextualSpacing w:val="0"/>
        <w:rPr>
          <w:sz w:val="24"/>
          <w:szCs w:val="24"/>
        </w:rPr>
      </w:pPr>
      <w:r w:rsidDel="00000000" w:rsidR="00000000" w:rsidRPr="00000000">
        <w:rPr>
          <w:rtl w:val="0"/>
        </w:rPr>
      </w:r>
    </w:p>
    <w:tbl>
      <w:tblPr>
        <w:tblStyle w:val="Table1"/>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450"/>
        <w:gridCol w:w="3450"/>
        <w:tblGridChange w:id="0">
          <w:tblGrid>
            <w:gridCol w:w="3450"/>
            <w:gridCol w:w="3450"/>
            <w:gridCol w:w="34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Operation performed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Condition Tested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Access the treasurer’s user interface’s “Accounts”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treasurer’s  “Accounts” tab is selected and is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Access the treasurer’s user interface’s “Management”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rtl w:val="0"/>
              </w:rPr>
              <w:t xml:space="preserve">The treasurer’s  “Management” tab is selected and is displayed on the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Create a Coach in the list of users with:</w:t>
            </w:r>
          </w:p>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First name: John</w:t>
            </w:r>
          </w:p>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Last name: Smith</w:t>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Username: JohnIsGreat</w:t>
            </w:r>
          </w:p>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Password: 123</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Salary: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 that there exists a user in userList where userFlag = 1 and username = 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Remove the coach from the list of users with:</w:t>
            </w:r>
          </w:p>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Username = 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t xml:space="preserve">Check that no user with the username John and userFlag 1 exists in the arraylist “userLists”</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Create a Customer in the list of users with:</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First name: Janak</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Last name: Jacob</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Username:  janob</w:t>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Password:   456</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Address:     new deli</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Phone number: 5555555555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rtl w:val="0"/>
              </w:rPr>
              <w:t xml:space="preserve">Check that there exists a user in userList where userFlag = 2 and username = Janak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Create a copy “janak” user</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First name: Janak</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Last name: Jacob</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Username:  janob</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Password:   456</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Address:     new deli</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Phone number: 5555555555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Error message is displayed in pop up window warning user that the user specified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Remove a Customer from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24"/>
                <w:szCs w:val="24"/>
              </w:rPr>
            </w:pPr>
            <w:r w:rsidDel="00000000" w:rsidR="00000000" w:rsidRPr="00000000">
              <w:rPr>
                <w:rtl w:val="0"/>
              </w:rPr>
              <w:t xml:space="preserve">Check that no user with the username Janak and userFlag 2 exists in the arraylist “userLists”</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Create a new income statement in the treasurer interface with:</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revenue : 500</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Expenses: 300</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Account payables: 100</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Taxes: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Pop up appears, notifying the user that the income statement has been saved and what directory it has been saved to. Check that the directory has 1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rtl w:val="0"/>
              </w:rPr>
              <w:t xml:space="preserve">Test passed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Modify the saved income statement and change its expenses to 400 then save it to overwrite the old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 the “old”income statement using the management tab and observe the changed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rtl w:val="0"/>
              </w:rPr>
              <w:t xml:space="preserve">Test passed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Delete the saved income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income statements in the default search folder should be 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Invalid income statement 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Pop up is triggered warning user of exception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24"/>
                <w:szCs w:val="24"/>
              </w:rPr>
            </w:pPr>
            <w:r w:rsidDel="00000000" w:rsidR="00000000" w:rsidRPr="00000000">
              <w:rPr>
                <w:rtl w:val="0"/>
              </w:rPr>
              <w:t xml:space="preserve">Test passed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Invalid information input into “Management” text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Pop up is triggered warning user of invalid values within the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rtl w:val="0"/>
              </w:rPr>
              <w:t xml:space="preserve">Test passed</w:t>
            </w:r>
            <w:r w:rsidDel="00000000" w:rsidR="00000000" w:rsidRPr="00000000">
              <w:rPr>
                <w:rtl w:val="0"/>
              </w:rPr>
            </w:r>
          </w:p>
        </w:tc>
      </w:tr>
    </w:tbl>
    <w:p w:rsidR="00000000" w:rsidDel="00000000" w:rsidP="00000000" w:rsidRDefault="00000000" w:rsidRPr="00000000" w14:paraId="0000007D">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(b) Testing the methods of CoachUI to send notifications to all customers and messages to individual customers:</w:t>
      </w:r>
    </w:p>
    <w:p w:rsidR="00000000" w:rsidDel="00000000" w:rsidP="00000000" w:rsidRDefault="00000000" w:rsidRPr="00000000" w14:paraId="00000080">
      <w:pPr>
        <w:contextualSpacing w:val="0"/>
        <w:rPr>
          <w:sz w:val="24"/>
          <w:szCs w:val="24"/>
        </w:rPr>
      </w:pPr>
      <w:r w:rsidDel="00000000" w:rsidR="00000000" w:rsidRPr="00000000">
        <w:rPr>
          <w:rtl w:val="0"/>
        </w:rPr>
      </w:r>
    </w:p>
    <w:tbl>
      <w:tblPr>
        <w:tblStyle w:val="Table2"/>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450"/>
        <w:gridCol w:w="3450"/>
        <w:tblGridChange w:id="0">
          <w:tblGrid>
            <w:gridCol w:w="3450"/>
            <w:gridCol w:w="3450"/>
            <w:gridCol w:w="3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b w:val="1"/>
                <w:sz w:val="24"/>
                <w:szCs w:val="24"/>
                <w:rtl w:val="0"/>
              </w:rPr>
              <w:t xml:space="preserve">Operation performed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b w:val="1"/>
                <w:sz w:val="24"/>
                <w:szCs w:val="24"/>
                <w:rtl w:val="0"/>
              </w:rPr>
              <w:t xml:space="preserve">Condition Tested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b w:val="1"/>
                <w:sz w:val="24"/>
                <w:szCs w:val="24"/>
                <w:rtl w:val="0"/>
              </w:rPr>
              <w:t xml:space="preserve">Actual Result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Send notification “next practice is tuesday” to all customers in the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All users with userFlag 1 have their notifications string concatenated with the coach’s message “next practice is 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 message “next practice is tuesday” to a individual customer of the club with username “janak”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notification string of the user with username “janak” has the string “next practice is tuesday” concatenated to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 a blank notification or message to one or all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message is displayed in pop up 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w:t>
            </w:r>
          </w:p>
        </w:tc>
      </w:tr>
    </w:tbl>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(c) Testing the methods of CustomerUI to pay for their membership</w:t>
      </w:r>
    </w:p>
    <w:p w:rsidR="00000000" w:rsidDel="00000000" w:rsidP="00000000" w:rsidRDefault="00000000" w:rsidRPr="00000000" w14:paraId="0000009A">
      <w:pPr>
        <w:contextualSpacing w:val="0"/>
        <w:rPr>
          <w:sz w:val="24"/>
          <w:szCs w:val="24"/>
        </w:rPr>
      </w:pPr>
      <w:r w:rsidDel="00000000" w:rsidR="00000000" w:rsidRPr="00000000">
        <w:rPr>
          <w:rtl w:val="0"/>
        </w:rPr>
      </w:r>
    </w:p>
    <w:tbl>
      <w:tblPr>
        <w:tblStyle w:val="Table3"/>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420"/>
        <w:gridCol w:w="3480"/>
        <w:tblGridChange w:id="0">
          <w:tblGrid>
            <w:gridCol w:w="3450"/>
            <w:gridCol w:w="3420"/>
            <w:gridCol w:w="34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b w:val="1"/>
                <w:sz w:val="24"/>
                <w:szCs w:val="24"/>
                <w:rtl w:val="0"/>
              </w:rPr>
              <w:t xml:space="preserve">Operation performed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24"/>
                <w:szCs w:val="24"/>
              </w:rPr>
            </w:pPr>
            <w:r w:rsidDel="00000000" w:rsidR="00000000" w:rsidRPr="00000000">
              <w:rPr>
                <w:b w:val="1"/>
                <w:sz w:val="24"/>
                <w:szCs w:val="24"/>
                <w:rtl w:val="0"/>
              </w:rPr>
              <w:t xml:space="preserve">Condition Tested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b w:val="1"/>
                <w:sz w:val="24"/>
                <w:szCs w:val="24"/>
                <w:rtl w:val="0"/>
              </w:rPr>
              <w:t xml:space="preserve">Actual Result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Accessing the Payment tab for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The Customer’s “Credit” tab is selected and is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Accessing the Payment tab for 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The Customer’s “Debit” tab is selected and is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Confirm the Payment using credit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w:t>
            </w:r>
            <w:r w:rsidDel="00000000" w:rsidR="00000000" w:rsidRPr="00000000">
              <w:rPr>
                <w:rtl w:val="0"/>
              </w:rPr>
              <w:t xml:space="preserve">ser’s hasPaid boolean variable set to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Confirm the Payment using debit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U</w:t>
            </w:r>
            <w:r w:rsidDel="00000000" w:rsidR="00000000" w:rsidRPr="00000000">
              <w:rPr>
                <w:rtl w:val="0"/>
              </w:rPr>
              <w:t xml:space="preserve">ser’s hasPaid boolean variable set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Leave input text fields blank and confirm payment as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Error message displayed on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sz w:val="24"/>
                <w:szCs w:val="24"/>
                <w:rtl w:val="0"/>
              </w:rPr>
              <w:t xml:space="preserve">Pay for subscription when hasPaid is already true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Message displayed under text fields reads “payment for this month has already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 </w:t>
            </w:r>
          </w:p>
        </w:tc>
      </w:tr>
    </w:tbl>
    <w:p w:rsidR="00000000" w:rsidDel="00000000" w:rsidP="00000000" w:rsidRDefault="00000000" w:rsidRPr="00000000" w14:paraId="000000B0">
      <w:pPr>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(d) Testing the methods of IOWork to serialize and deserialize to maintain persistent user objects as well as sort users by attended classes and missed payments</w:t>
      </w:r>
    </w:p>
    <w:p w:rsidR="00000000" w:rsidDel="00000000" w:rsidP="00000000" w:rsidRDefault="00000000" w:rsidRPr="00000000" w14:paraId="000000B2">
      <w:pPr>
        <w:contextualSpacing w:val="0"/>
        <w:rPr>
          <w:sz w:val="24"/>
          <w:szCs w:val="24"/>
        </w:rPr>
      </w:pPr>
      <w:r w:rsidDel="00000000" w:rsidR="00000000" w:rsidRPr="00000000">
        <w:rPr>
          <w:rtl w:val="0"/>
        </w:rPr>
      </w:r>
    </w:p>
    <w:tbl>
      <w:tblPr>
        <w:tblStyle w:val="Table4"/>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450"/>
        <w:gridCol w:w="3450"/>
        <w:tblGridChange w:id="0">
          <w:tblGrid>
            <w:gridCol w:w="3450"/>
            <w:gridCol w:w="3450"/>
            <w:gridCol w:w="3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b w:val="1"/>
                <w:sz w:val="24"/>
                <w:szCs w:val="24"/>
                <w:rtl w:val="0"/>
              </w:rPr>
              <w:t xml:space="preserve">Operation performed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b w:val="1"/>
                <w:sz w:val="24"/>
                <w:szCs w:val="24"/>
                <w:rtl w:val="0"/>
              </w:rPr>
              <w:t xml:space="preserve">Condition Tested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b w:val="1"/>
                <w:sz w:val="24"/>
                <w:szCs w:val="24"/>
                <w:rtl w:val="0"/>
              </w:rPr>
              <w:t xml:space="preserve">Actual Result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Deserialize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opened, The .ser files for the users are deserialized and arrayList “userList” is instantiated with new user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Serialize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is terminated, and created Users are saved into .ser files within “users”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arrayList of users by their attendance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arrayList Users is sorted with the first element being the user with the highest value for attendedClasses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arrayList of users by their number of missed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arrayList Users is sorted with the first element being the user with the highest value for missedPayments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w:t>
            </w:r>
          </w:p>
        </w:tc>
      </w:tr>
    </w:tbl>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(e) Testing the methods of LoginInterface to open different user interfaces depending on the login information entered into the text fields</w:t>
      </w:r>
    </w:p>
    <w:p w:rsidR="00000000" w:rsidDel="00000000" w:rsidP="00000000" w:rsidRDefault="00000000" w:rsidRPr="00000000" w14:paraId="000000C5">
      <w:pPr>
        <w:contextualSpacing w:val="0"/>
        <w:rPr>
          <w:sz w:val="24"/>
          <w:szCs w:val="24"/>
        </w:rPr>
      </w:pPr>
      <w:r w:rsidDel="00000000" w:rsidR="00000000" w:rsidRPr="00000000">
        <w:rPr>
          <w:rtl w:val="0"/>
        </w:rPr>
      </w:r>
    </w:p>
    <w:tbl>
      <w:tblPr>
        <w:tblStyle w:val="Table5"/>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450"/>
        <w:gridCol w:w="3450"/>
        <w:tblGridChange w:id="0">
          <w:tblGrid>
            <w:gridCol w:w="3450"/>
            <w:gridCol w:w="3450"/>
            <w:gridCol w:w="3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b w:val="1"/>
                <w:sz w:val="24"/>
                <w:szCs w:val="24"/>
                <w:rtl w:val="0"/>
              </w:rPr>
              <w:t xml:space="preserve">Operation performed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sz w:val="24"/>
                <w:szCs w:val="24"/>
              </w:rPr>
            </w:pPr>
            <w:r w:rsidDel="00000000" w:rsidR="00000000" w:rsidRPr="00000000">
              <w:rPr>
                <w:b w:val="1"/>
                <w:sz w:val="24"/>
                <w:szCs w:val="24"/>
                <w:rtl w:val="0"/>
              </w:rPr>
              <w:t xml:space="preserve">Condition Tested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b w:val="1"/>
                <w:sz w:val="24"/>
                <w:szCs w:val="24"/>
                <w:rtl w:val="0"/>
              </w:rPr>
              <w:t xml:space="preserve">Actual Result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as Customer with 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window closes and main Customer interface window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as Treasurer with 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Login window closes and main Treasurer interface window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as a Coach with valid username and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Login window closes and main Coach interface window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t xml:space="preserve">Login using invalid credentials or blank text fields</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window remains open and no new window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passed </w:t>
            </w:r>
          </w:p>
        </w:tc>
      </w:tr>
    </w:tbl>
    <w:p w:rsidR="00000000" w:rsidDel="00000000" w:rsidP="00000000" w:rsidRDefault="00000000" w:rsidRPr="00000000" w14:paraId="000000D5">
      <w:pPr>
        <w:contextualSpacing w:val="0"/>
        <w:rPr>
          <w:sz w:val="24"/>
          <w:szCs w:val="24"/>
        </w:rPr>
      </w:pPr>
      <w:r w:rsidDel="00000000" w:rsidR="00000000" w:rsidRPr="00000000">
        <w:rPr>
          <w:rtl w:val="0"/>
        </w:rPr>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(f) Testing the methods of User to receive messages / notifications and pay</w:t>
      </w:r>
    </w:p>
    <w:p w:rsidR="00000000" w:rsidDel="00000000" w:rsidP="00000000" w:rsidRDefault="00000000" w:rsidRPr="00000000" w14:paraId="000000D7">
      <w:pPr>
        <w:contextualSpacing w:val="0"/>
        <w:rPr>
          <w:sz w:val="24"/>
          <w:szCs w:val="24"/>
        </w:rPr>
      </w:pPr>
      <w:r w:rsidDel="00000000" w:rsidR="00000000" w:rsidRPr="00000000">
        <w:rPr>
          <w:rtl w:val="0"/>
        </w:rPr>
      </w:r>
    </w:p>
    <w:tbl>
      <w:tblPr>
        <w:tblStyle w:val="Table6"/>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450"/>
        <w:gridCol w:w="3450"/>
        <w:tblGridChange w:id="0">
          <w:tblGrid>
            <w:gridCol w:w="3450"/>
            <w:gridCol w:w="3450"/>
            <w:gridCol w:w="3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b w:val="1"/>
                <w:sz w:val="24"/>
                <w:szCs w:val="24"/>
                <w:rtl w:val="0"/>
              </w:rPr>
              <w:t xml:space="preserve">Operation performed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b w:val="1"/>
                <w:sz w:val="24"/>
                <w:szCs w:val="24"/>
                <w:rtl w:val="0"/>
              </w:rPr>
              <w:t xml:space="preserve">Condition Tested</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b w:val="1"/>
                <w:sz w:val="24"/>
                <w:szCs w:val="24"/>
                <w:rtl w:val="0"/>
              </w:rPr>
              <w:t xml:space="preserve">Actual Result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Concatenate incoming message from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Notifications string size is greater than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Pay for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Check that the user’s boolean variable hasPaid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 passed</w:t>
            </w:r>
          </w:p>
        </w:tc>
      </w:tr>
    </w:tbl>
    <w:p w:rsidR="00000000" w:rsidDel="00000000" w:rsidP="00000000" w:rsidRDefault="00000000" w:rsidRPr="00000000" w14:paraId="000000E1">
      <w:pPr>
        <w:contextualSpacing w:val="0"/>
        <w:rPr>
          <w:sz w:val="24"/>
          <w:szCs w:val="24"/>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sz w:val="24"/>
          <w:szCs w:val="24"/>
          <w:u w:val="single"/>
          <w:rtl w:val="0"/>
        </w:rPr>
        <w:t xml:space="preserve">Results:</w:t>
      </w:r>
      <w:r w:rsidDel="00000000" w:rsidR="00000000" w:rsidRPr="00000000">
        <w:rPr>
          <w:sz w:val="24"/>
          <w:szCs w:val="24"/>
          <w:rtl w:val="0"/>
        </w:rPr>
        <w:t xml:space="preserve"> Using the java programs created with JUnit we were able to test our classes and their methods. We were able to see how many tests were executed and whether they gave the expected output specified in each test case. </w:t>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Testing for User.java:</w:t>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4 tests: success: 4, failure: 0, error: 0</w:t>
      </w:r>
    </w:p>
    <w:p w:rsidR="00000000" w:rsidDel="00000000" w:rsidP="00000000" w:rsidRDefault="00000000" w:rsidRPr="00000000" w14:paraId="000000E6">
      <w:pPr>
        <w:contextualSpacing w:val="0"/>
        <w:rPr>
          <w:sz w:val="24"/>
          <w:szCs w:val="24"/>
        </w:rPr>
      </w:pPr>
      <w:r w:rsidDel="00000000" w:rsidR="00000000" w:rsidRPr="00000000">
        <w:rPr>
          <w:rtl w:val="0"/>
        </w:rPr>
      </w:r>
    </w:p>
    <w:sectPr>
      <w:pgSz w:h="15840" w:w="12240"/>
      <w:pgMar w:bottom="720" w:top="720" w:left="990" w:right="9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