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71AE7" w:rsidRPr="00B11F02" w:rsidRDefault="0025736D" w:rsidP="00BB158B">
      <w:pPr>
        <w:spacing w:before="100" w:beforeAutospacing="1" w:after="100" w:afterAutospacing="1" w:line="276" w:lineRule="auto"/>
        <w:ind w:left="709" w:hanging="709"/>
        <w:rPr>
          <w:sz w:val="20"/>
          <w:lang w:val="es-ES"/>
        </w:rPr>
      </w:pPr>
      <w:r w:rsidRPr="00B11F02">
        <w:rPr>
          <w:noProof/>
          <w:sz w:val="20"/>
          <w:lang w:val="es-ES"/>
        </w:rPr>
        <w:t xml:space="preserve"> </w:t>
      </w:r>
      <w:r w:rsidR="009A7187" w:rsidRPr="009A7187">
        <w:rPr>
          <w:noProof/>
          <w:sz w:val="20"/>
          <w:lang w:val="es-ES"/>
        </w:rPr>
        <w:drawing>
          <wp:inline distT="0" distB="0" distL="0" distR="0">
            <wp:extent cx="1187532" cy="1508166"/>
            <wp:effectExtent l="19050" t="0" r="0" b="0"/>
            <wp:docPr id="3" name="Imagen 1"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8" cstate="email">
                      <a:extLst>
                        <a:ext uri="{28A0092B-C50C-407E-A947-70E740481C1C}">
                          <a14:useLocalDpi xmlns:a14="http://schemas.microsoft.com/office/drawing/2010/main"/>
                        </a:ext>
                      </a:extLst>
                    </a:blip>
                    <a:srcRect l="24444" t="13344" r="31272" b="9154"/>
                    <a:stretch>
                      <a:fillRect/>
                    </a:stretch>
                  </pic:blipFill>
                  <pic:spPr bwMode="auto">
                    <a:xfrm>
                      <a:off x="0" y="0"/>
                      <a:ext cx="1187532" cy="1508166"/>
                    </a:xfrm>
                    <a:prstGeom prst="rect">
                      <a:avLst/>
                    </a:prstGeom>
                    <a:noFill/>
                    <a:ln w="9525">
                      <a:noFill/>
                      <a:miter lim="800000"/>
                      <a:headEnd/>
                      <a:tailEnd/>
                    </a:ln>
                  </pic:spPr>
                </pic:pic>
              </a:graphicData>
            </a:graphic>
          </wp:inline>
        </w:drawing>
      </w:r>
      <w:r w:rsidRPr="00B11F02">
        <w:rPr>
          <w:noProof/>
          <w:sz w:val="20"/>
          <w:lang w:val="es-ES"/>
        </w:rPr>
        <w:t xml:space="preserve">         </w:t>
      </w:r>
      <w:r w:rsidRPr="00B11F02">
        <w:rPr>
          <w:sz w:val="20"/>
          <w:lang w:val="es-ES"/>
        </w:rPr>
        <w:t xml:space="preserve">  </w:t>
      </w:r>
      <w:r w:rsidR="004061DD" w:rsidRPr="00B11F02">
        <w:rPr>
          <w:sz w:val="20"/>
          <w:lang w:val="es-ES"/>
        </w:rPr>
        <w:t xml:space="preserve">    </w:t>
      </w:r>
      <w:r w:rsidRPr="00B11F02">
        <w:rPr>
          <w:sz w:val="20"/>
          <w:lang w:val="es-ES"/>
        </w:rPr>
        <w:t xml:space="preserve">                  </w:t>
      </w:r>
    </w:p>
    <w:p w:rsidR="00B71AE7" w:rsidRPr="00B11F02" w:rsidRDefault="00B71AE7" w:rsidP="00B11F02">
      <w:pPr>
        <w:spacing w:before="100" w:beforeAutospacing="1" w:after="100" w:afterAutospacing="1" w:line="276" w:lineRule="auto"/>
        <w:rPr>
          <w:sz w:val="20"/>
          <w:lang w:val="es-ES"/>
        </w:rPr>
      </w:pPr>
    </w:p>
    <w:p w:rsidR="00B71AE7" w:rsidRPr="00B11F02" w:rsidRDefault="00B71AE7" w:rsidP="00B11F02">
      <w:pPr>
        <w:spacing w:before="100" w:beforeAutospacing="1" w:after="100" w:afterAutospacing="1" w:line="276" w:lineRule="auto"/>
        <w:rPr>
          <w:sz w:val="20"/>
          <w:lang w:val="es-ES"/>
        </w:rPr>
      </w:pPr>
    </w:p>
    <w:p w:rsidR="00B71AE7" w:rsidRPr="00A357B4" w:rsidRDefault="00B71AE7" w:rsidP="00B11F02">
      <w:pPr>
        <w:pStyle w:val="EstiloEstiloTtulodelcaptuloAzulAntes12ptoAntes18"/>
        <w:spacing w:before="100" w:beforeAutospacing="1" w:after="100" w:afterAutospacing="1" w:line="276" w:lineRule="auto"/>
        <w:rPr>
          <w:lang w:val="es-ES"/>
        </w:rPr>
      </w:pPr>
    </w:p>
    <w:p w:rsidR="00B71AE7" w:rsidRPr="00A357B4" w:rsidRDefault="00B71AE7" w:rsidP="00B11F02">
      <w:pPr>
        <w:pStyle w:val="Normal20"/>
        <w:spacing w:before="100" w:beforeAutospacing="1" w:after="100" w:afterAutospacing="1" w:line="276" w:lineRule="auto"/>
        <w:rPr>
          <w:lang w:val="es-ES"/>
        </w:rPr>
      </w:pPr>
    </w:p>
    <w:p w:rsidR="00B71AE7" w:rsidRPr="00B11F02" w:rsidRDefault="00B71AE7" w:rsidP="00B11F02">
      <w:pPr>
        <w:spacing w:before="100" w:beforeAutospacing="1" w:after="100" w:afterAutospacing="1" w:line="276" w:lineRule="auto"/>
        <w:jc w:val="center"/>
        <w:rPr>
          <w:sz w:val="20"/>
          <w:lang w:val="es-ES"/>
        </w:rPr>
      </w:pPr>
    </w:p>
    <w:p w:rsidR="00B71AE7" w:rsidRDefault="00EE5C92" w:rsidP="006111FC">
      <w:pPr>
        <w:pStyle w:val="HREPortada1"/>
        <w:rPr>
          <w:rFonts w:eastAsia="Times New Roman" w:cs="Times New Roman"/>
          <w:color w:val="003399"/>
        </w:rPr>
      </w:pPr>
      <w:r w:rsidRPr="00932CA0">
        <w:rPr>
          <w:rFonts w:eastAsia="Times New Roman" w:cs="Times New Roman"/>
          <w:color w:val="003399"/>
        </w:rPr>
        <w:t>Plan</w:t>
      </w:r>
      <w:r w:rsidR="00136D49" w:rsidRPr="00932CA0">
        <w:rPr>
          <w:rFonts w:eastAsia="Times New Roman" w:cs="Times New Roman"/>
          <w:color w:val="003399"/>
        </w:rPr>
        <w:t xml:space="preserve"> de Continuidad de Negocio </w:t>
      </w:r>
      <w:r w:rsidRPr="00932CA0">
        <w:rPr>
          <w:rFonts w:eastAsia="Times New Roman" w:cs="Times New Roman"/>
          <w:color w:val="003399"/>
        </w:rPr>
        <w:t>HRE</w:t>
      </w:r>
    </w:p>
    <w:p w:rsidR="006111FC" w:rsidRPr="006111FC" w:rsidRDefault="006111FC" w:rsidP="006111FC">
      <w:pPr>
        <w:pStyle w:val="HREPortada1"/>
        <w:rPr>
          <w:rFonts w:eastAsia="Times New Roman" w:cs="Times New Roman"/>
          <w:color w:val="003399"/>
        </w:rPr>
      </w:pPr>
    </w:p>
    <w:p w:rsidR="00136D49" w:rsidRPr="00932CA0" w:rsidRDefault="00EE5C92" w:rsidP="00932CA0">
      <w:pPr>
        <w:pStyle w:val="HRETitulo2"/>
        <w:rPr>
          <w:rFonts w:eastAsia="Times New Roman" w:cs="Times New Roman"/>
          <w:b w:val="0"/>
          <w:i/>
          <w:color w:val="00B0F0"/>
        </w:rPr>
        <w:sectPr w:rsidR="00136D49" w:rsidRPr="00932CA0" w:rsidSect="005668E3">
          <w:footerReference w:type="default" r:id="rId9"/>
          <w:pgSz w:w="11907" w:h="16840" w:code="9"/>
          <w:pgMar w:top="454" w:right="851" w:bottom="454" w:left="1531" w:header="720" w:footer="567" w:gutter="0"/>
          <w:cols w:space="720"/>
          <w:noEndnote/>
        </w:sectPr>
      </w:pPr>
      <w:r w:rsidRPr="00932CA0">
        <w:rPr>
          <w:rFonts w:eastAsia="Times New Roman" w:cs="Times New Roman"/>
          <w:b w:val="0"/>
          <w:i/>
          <w:color w:val="00B0F0"/>
        </w:rPr>
        <w:t>“Plan de Pruebas del Plan de Continuidad de Negocio”</w:t>
      </w:r>
    </w:p>
    <w:p w:rsidR="00B71AE7" w:rsidRPr="00316757" w:rsidRDefault="00B71AE7" w:rsidP="00B11F02">
      <w:pPr>
        <w:pStyle w:val="Titulo0"/>
        <w:spacing w:before="100" w:beforeAutospacing="1" w:after="100" w:afterAutospacing="1" w:line="276" w:lineRule="auto"/>
        <w:rPr>
          <w:color w:val="002060"/>
          <w:szCs w:val="28"/>
          <w:lang w:val="es-ES"/>
        </w:rPr>
      </w:pPr>
      <w:bookmarkStart w:id="0" w:name="_Toc414280938"/>
      <w:bookmarkStart w:id="1" w:name="_Toc414281551"/>
      <w:bookmarkStart w:id="2" w:name="_Toc43547760"/>
      <w:bookmarkStart w:id="3" w:name="_Toc63130240"/>
      <w:r w:rsidRPr="00316757">
        <w:rPr>
          <w:color w:val="002060"/>
          <w:szCs w:val="28"/>
          <w:lang w:val="es-ES"/>
        </w:rPr>
        <w:lastRenderedPageBreak/>
        <w:t>CONTROL DE DOCUMENTACIÓN</w:t>
      </w:r>
    </w:p>
    <w:p w:rsidR="00B71AE7" w:rsidRPr="00B11F02" w:rsidRDefault="00B71AE7" w:rsidP="00B11F02">
      <w:pPr>
        <w:pStyle w:val="Azul12"/>
        <w:spacing w:before="100" w:beforeAutospacing="1" w:after="100" w:afterAutospacing="1" w:line="276" w:lineRule="auto"/>
        <w:rPr>
          <w:lang w:val="es-ES"/>
        </w:rPr>
      </w:pPr>
      <w:r w:rsidRPr="00B11F02">
        <w:rPr>
          <w:lang w:val="es-ES"/>
        </w:rPr>
        <w:t>LISTA DE DISTRIBUCIÓN</w:t>
      </w:r>
    </w:p>
    <w:tbl>
      <w:tblPr>
        <w:tblW w:w="9498" w:type="dxa"/>
        <w:tblInd w:w="70"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820"/>
        <w:gridCol w:w="4678"/>
      </w:tblGrid>
      <w:tr w:rsidR="00B71AE7" w:rsidRPr="00B11F02" w:rsidTr="00F55AC5">
        <w:trPr>
          <w:trHeight w:val="345"/>
        </w:trPr>
        <w:tc>
          <w:tcPr>
            <w:tcW w:w="4820" w:type="dxa"/>
            <w:tcBorders>
              <w:top w:val="single" w:sz="12" w:space="0" w:color="011A33"/>
            </w:tcBorders>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Nombre del destinatario</w:t>
            </w:r>
          </w:p>
        </w:tc>
        <w:tc>
          <w:tcPr>
            <w:tcW w:w="4678" w:type="dxa"/>
            <w:tcBorders>
              <w:top w:val="single" w:sz="12" w:space="0" w:color="011A33"/>
            </w:tcBorders>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Ámbito del destinatario</w:t>
            </w:r>
          </w:p>
        </w:tc>
      </w:tr>
      <w:tr w:rsidR="00EE5C92" w:rsidRPr="00B11F02" w:rsidTr="00F55AC5">
        <w:trPr>
          <w:trHeight w:val="345"/>
        </w:trPr>
        <w:tc>
          <w:tcPr>
            <w:tcW w:w="4820" w:type="dxa"/>
          </w:tcPr>
          <w:p w:rsidR="00EE5C92" w:rsidRPr="00A357B4" w:rsidRDefault="00EE5C92" w:rsidP="00EE5C92">
            <w:pPr>
              <w:pStyle w:val="Normal8Car"/>
              <w:suppressAutoHyphens/>
              <w:rPr>
                <w:noProof w:val="0"/>
              </w:rPr>
            </w:pPr>
            <w:bookmarkStart w:id="4" w:name="_Toc414280941"/>
            <w:bookmarkStart w:id="5" w:name="_Toc414281554"/>
            <w:bookmarkEnd w:id="0"/>
            <w:bookmarkEnd w:id="1"/>
            <w:r>
              <w:t>Responsbale PCN HRE</w:t>
            </w:r>
          </w:p>
        </w:tc>
        <w:tc>
          <w:tcPr>
            <w:tcW w:w="4678" w:type="dxa"/>
          </w:tcPr>
          <w:p w:rsidR="00EE5C92" w:rsidRPr="00A357B4" w:rsidRDefault="00EE5C92" w:rsidP="00EE5C92">
            <w:pPr>
              <w:pStyle w:val="Normal8Car"/>
              <w:suppressAutoHyphens/>
              <w:rPr>
                <w:noProof w:val="0"/>
              </w:rPr>
            </w:pPr>
            <w:r>
              <w:t>HRE</w:t>
            </w:r>
          </w:p>
        </w:tc>
      </w:tr>
      <w:tr w:rsidR="00EE5C92" w:rsidRPr="00B11F02" w:rsidTr="00F55AC5">
        <w:trPr>
          <w:trHeight w:val="345"/>
        </w:trPr>
        <w:tc>
          <w:tcPr>
            <w:tcW w:w="4820" w:type="dxa"/>
          </w:tcPr>
          <w:p w:rsidR="00EE5C92" w:rsidRPr="006C6F12" w:rsidRDefault="00EE5C92" w:rsidP="00EE5C92">
            <w:pPr>
              <w:pStyle w:val="Normal8Car"/>
              <w:suppressAutoHyphens/>
              <w:rPr>
                <w:noProof w:val="0"/>
              </w:rPr>
            </w:pPr>
            <w:r>
              <w:t>Comité de Continuidad de Negocio</w:t>
            </w:r>
          </w:p>
        </w:tc>
        <w:tc>
          <w:tcPr>
            <w:tcW w:w="4678" w:type="dxa"/>
          </w:tcPr>
          <w:p w:rsidR="00EE5C92" w:rsidRPr="006C6F12" w:rsidRDefault="00EE5C92" w:rsidP="00EE5C92">
            <w:pPr>
              <w:pStyle w:val="Normal8Car"/>
              <w:suppressAutoHyphens/>
              <w:rPr>
                <w:noProof w:val="0"/>
              </w:rPr>
            </w:pPr>
            <w:r>
              <w:t>HRE</w:t>
            </w:r>
          </w:p>
        </w:tc>
      </w:tr>
      <w:tr w:rsidR="00EE5C92" w:rsidRPr="00B11F02" w:rsidTr="00F55AC5">
        <w:trPr>
          <w:trHeight w:val="345"/>
        </w:trPr>
        <w:tc>
          <w:tcPr>
            <w:tcW w:w="4820" w:type="dxa"/>
          </w:tcPr>
          <w:p w:rsidR="00EE5C92" w:rsidRPr="00A357B4" w:rsidRDefault="00EE5C92" w:rsidP="00EE5C92">
            <w:pPr>
              <w:pStyle w:val="Normal8Car"/>
              <w:spacing w:before="100" w:beforeAutospacing="1" w:after="100" w:afterAutospacing="1" w:line="276" w:lineRule="auto"/>
              <w:rPr>
                <w:noProof w:val="0"/>
              </w:rPr>
            </w:pPr>
          </w:p>
        </w:tc>
        <w:tc>
          <w:tcPr>
            <w:tcW w:w="4678" w:type="dxa"/>
          </w:tcPr>
          <w:p w:rsidR="00EE5C92" w:rsidRPr="00A357B4" w:rsidRDefault="00EE5C92" w:rsidP="00EE5C92">
            <w:pPr>
              <w:pStyle w:val="Normal8Car"/>
              <w:spacing w:before="100" w:beforeAutospacing="1" w:after="100" w:afterAutospacing="1" w:line="276" w:lineRule="auto"/>
              <w:rPr>
                <w:noProof w:val="0"/>
              </w:rPr>
            </w:pPr>
          </w:p>
        </w:tc>
      </w:tr>
      <w:tr w:rsidR="00EE5C92" w:rsidRPr="00B11F02" w:rsidTr="00F55AC5">
        <w:trPr>
          <w:trHeight w:val="345"/>
        </w:trPr>
        <w:tc>
          <w:tcPr>
            <w:tcW w:w="4820" w:type="dxa"/>
          </w:tcPr>
          <w:p w:rsidR="00EE5C92" w:rsidRPr="00A357B4" w:rsidRDefault="00EE5C92" w:rsidP="00EE5C92">
            <w:pPr>
              <w:pStyle w:val="Normal8Car"/>
              <w:spacing w:before="100" w:beforeAutospacing="1" w:after="100" w:afterAutospacing="1" w:line="276" w:lineRule="auto"/>
              <w:rPr>
                <w:noProof w:val="0"/>
              </w:rPr>
            </w:pPr>
          </w:p>
        </w:tc>
        <w:tc>
          <w:tcPr>
            <w:tcW w:w="4678" w:type="dxa"/>
          </w:tcPr>
          <w:p w:rsidR="00EE5C92" w:rsidRPr="00A357B4" w:rsidRDefault="00EE5C92" w:rsidP="00EE5C92">
            <w:pPr>
              <w:pStyle w:val="Normal8Car"/>
              <w:spacing w:before="100" w:beforeAutospacing="1" w:after="100" w:afterAutospacing="1" w:line="276" w:lineRule="auto"/>
              <w:rPr>
                <w:noProof w:val="0"/>
              </w:rPr>
            </w:pPr>
          </w:p>
        </w:tc>
      </w:tr>
      <w:tr w:rsidR="00EE5C92" w:rsidRPr="00B11F02" w:rsidTr="00F55AC5">
        <w:trPr>
          <w:trHeight w:val="345"/>
        </w:trPr>
        <w:tc>
          <w:tcPr>
            <w:tcW w:w="4820" w:type="dxa"/>
          </w:tcPr>
          <w:p w:rsidR="00EE5C92" w:rsidRPr="00A357B4" w:rsidRDefault="00EE5C92" w:rsidP="00EE5C92">
            <w:pPr>
              <w:pStyle w:val="Normal8Car"/>
              <w:spacing w:before="100" w:beforeAutospacing="1" w:after="100" w:afterAutospacing="1" w:line="276" w:lineRule="auto"/>
              <w:rPr>
                <w:noProof w:val="0"/>
              </w:rPr>
            </w:pPr>
          </w:p>
        </w:tc>
        <w:tc>
          <w:tcPr>
            <w:tcW w:w="4678" w:type="dxa"/>
          </w:tcPr>
          <w:p w:rsidR="00EE5C92" w:rsidRPr="00A357B4" w:rsidRDefault="00EE5C92" w:rsidP="00EE5C92">
            <w:pPr>
              <w:pStyle w:val="Normal8Car"/>
              <w:spacing w:before="100" w:beforeAutospacing="1" w:after="100" w:afterAutospacing="1" w:line="276" w:lineRule="auto"/>
              <w:rPr>
                <w:noProof w:val="0"/>
              </w:rPr>
            </w:pPr>
          </w:p>
        </w:tc>
      </w:tr>
      <w:tr w:rsidR="00EE5C92" w:rsidRPr="00B11F02" w:rsidTr="00F55AC5">
        <w:trPr>
          <w:trHeight w:val="345"/>
        </w:trPr>
        <w:tc>
          <w:tcPr>
            <w:tcW w:w="4820" w:type="dxa"/>
            <w:tcBorders>
              <w:bottom w:val="single" w:sz="12" w:space="0" w:color="011A33"/>
            </w:tcBorders>
          </w:tcPr>
          <w:p w:rsidR="00EE5C92" w:rsidRPr="00A357B4" w:rsidRDefault="00EE5C92" w:rsidP="00EE5C92">
            <w:pPr>
              <w:pStyle w:val="Normal8Car"/>
              <w:spacing w:before="100" w:beforeAutospacing="1" w:after="100" w:afterAutospacing="1" w:line="276" w:lineRule="auto"/>
              <w:rPr>
                <w:noProof w:val="0"/>
              </w:rPr>
            </w:pPr>
          </w:p>
        </w:tc>
        <w:tc>
          <w:tcPr>
            <w:tcW w:w="4678" w:type="dxa"/>
            <w:tcBorders>
              <w:bottom w:val="single" w:sz="12" w:space="0" w:color="011A33"/>
            </w:tcBorders>
          </w:tcPr>
          <w:p w:rsidR="00EE5C92" w:rsidRPr="00A357B4" w:rsidRDefault="00EE5C92" w:rsidP="00EE5C92">
            <w:pPr>
              <w:pStyle w:val="Normal8Car"/>
              <w:spacing w:before="100" w:beforeAutospacing="1" w:after="100" w:afterAutospacing="1" w:line="276" w:lineRule="auto"/>
              <w:rPr>
                <w:noProof w:val="0"/>
              </w:rPr>
            </w:pPr>
          </w:p>
        </w:tc>
      </w:tr>
    </w:tbl>
    <w:p w:rsidR="00B71AE7" w:rsidRPr="00B11F02" w:rsidRDefault="00B71AE7" w:rsidP="00B11F02">
      <w:pPr>
        <w:pStyle w:val="Azul12"/>
        <w:spacing w:before="100" w:beforeAutospacing="1" w:after="100" w:afterAutospacing="1" w:line="276" w:lineRule="auto"/>
        <w:rPr>
          <w:lang w:val="es-ES"/>
        </w:rPr>
      </w:pPr>
      <w:r w:rsidRPr="00B11F02">
        <w:rPr>
          <w:lang w:val="es-ES"/>
        </w:rPr>
        <w:t>CONTROL DE CAMBIOS DEL DOCUMENTO</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457"/>
        <w:gridCol w:w="819"/>
        <w:gridCol w:w="3544"/>
        <w:gridCol w:w="4678"/>
      </w:tblGrid>
      <w:tr w:rsidR="00B71AE7" w:rsidRPr="00B11F02" w:rsidTr="00F55AC5">
        <w:tc>
          <w:tcPr>
            <w:tcW w:w="457"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Ver.</w:t>
            </w:r>
          </w:p>
        </w:tc>
        <w:tc>
          <w:tcPr>
            <w:tcW w:w="819" w:type="dxa"/>
            <w:tcBorders>
              <w:top w:val="single" w:sz="12" w:space="0" w:color="011A33"/>
            </w:tcBorders>
            <w:tcMar>
              <w:left w:w="6" w:type="dxa"/>
              <w:right w:w="6"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w:t>
            </w:r>
          </w:p>
        </w:tc>
        <w:tc>
          <w:tcPr>
            <w:tcW w:w="3544"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caps/>
                <w:noProof w:val="0"/>
              </w:rPr>
            </w:pPr>
            <w:r w:rsidRPr="00A357B4">
              <w:rPr>
                <w:caps/>
                <w:noProof w:val="0"/>
              </w:rPr>
              <w:t>D</w:t>
            </w:r>
            <w:r w:rsidRPr="00A357B4">
              <w:rPr>
                <w:noProof w:val="0"/>
              </w:rPr>
              <w:t>escripción</w:t>
            </w:r>
            <w:r w:rsidRPr="00A357B4">
              <w:rPr>
                <w:caps/>
                <w:noProof w:val="0"/>
              </w:rPr>
              <w:t xml:space="preserve"> </w:t>
            </w:r>
            <w:r w:rsidRPr="00A357B4">
              <w:rPr>
                <w:noProof w:val="0"/>
              </w:rPr>
              <w:t>cambios</w:t>
            </w:r>
          </w:p>
        </w:tc>
        <w:tc>
          <w:tcPr>
            <w:tcW w:w="4678"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Páginas afectadas</w:t>
            </w:r>
          </w:p>
        </w:tc>
      </w:tr>
      <w:tr w:rsidR="00EE5C92" w:rsidRPr="00B11F02" w:rsidTr="00F55AC5">
        <w:tc>
          <w:tcPr>
            <w:tcW w:w="457" w:type="dxa"/>
            <w:tcMar>
              <w:left w:w="28" w:type="dxa"/>
              <w:right w:w="28" w:type="dxa"/>
            </w:tcMar>
          </w:tcPr>
          <w:p w:rsidR="00EE5C92" w:rsidRDefault="00EE5C92" w:rsidP="00EE5C92">
            <w:pPr>
              <w:pStyle w:val="Normal8Car"/>
              <w:jc w:val="center"/>
              <w:rPr>
                <w:noProof w:val="0"/>
              </w:rPr>
            </w:pPr>
            <w:r>
              <w:rPr>
                <w:noProof w:val="0"/>
              </w:rPr>
              <w:t>1.00</w:t>
            </w:r>
          </w:p>
        </w:tc>
        <w:tc>
          <w:tcPr>
            <w:tcW w:w="819" w:type="dxa"/>
            <w:tcMar>
              <w:left w:w="28" w:type="dxa"/>
              <w:right w:w="28" w:type="dxa"/>
            </w:tcMar>
          </w:tcPr>
          <w:p w:rsidR="00EE5C92" w:rsidRDefault="00EE5C92" w:rsidP="00EE5C92">
            <w:pPr>
              <w:pStyle w:val="Normal8Car"/>
              <w:jc w:val="center"/>
              <w:rPr>
                <w:noProof w:val="0"/>
              </w:rPr>
            </w:pPr>
            <w:r>
              <w:rPr>
                <w:noProof w:val="0"/>
              </w:rPr>
              <w:t>2015</w:t>
            </w:r>
          </w:p>
        </w:tc>
        <w:tc>
          <w:tcPr>
            <w:tcW w:w="3544" w:type="dxa"/>
            <w:tcMar>
              <w:left w:w="28" w:type="dxa"/>
              <w:right w:w="28" w:type="dxa"/>
            </w:tcMar>
          </w:tcPr>
          <w:p w:rsidR="00EE5C92" w:rsidRDefault="00EE5C92" w:rsidP="00EE5C92">
            <w:pPr>
              <w:pStyle w:val="Normal8Car"/>
              <w:rPr>
                <w:noProof w:val="0"/>
              </w:rPr>
            </w:pPr>
            <w:r>
              <w:rPr>
                <w:noProof w:val="0"/>
              </w:rPr>
              <w:t>Versión inicial</w:t>
            </w:r>
          </w:p>
        </w:tc>
        <w:tc>
          <w:tcPr>
            <w:tcW w:w="4678" w:type="dxa"/>
            <w:tcMar>
              <w:left w:w="28" w:type="dxa"/>
              <w:right w:w="28" w:type="dxa"/>
            </w:tcMar>
          </w:tcPr>
          <w:p w:rsidR="00EE5C92" w:rsidRPr="00A357B4" w:rsidRDefault="00EE5C92" w:rsidP="00EE5C92">
            <w:pPr>
              <w:pStyle w:val="Normal8Car"/>
              <w:spacing w:before="100" w:beforeAutospacing="1" w:after="100" w:afterAutospacing="1" w:line="276" w:lineRule="auto"/>
              <w:rPr>
                <w:noProof w:val="0"/>
              </w:rPr>
            </w:pPr>
          </w:p>
        </w:tc>
      </w:tr>
      <w:tr w:rsidR="00EE5C92" w:rsidRPr="00B11F02" w:rsidTr="00F55AC5">
        <w:tc>
          <w:tcPr>
            <w:tcW w:w="457" w:type="dxa"/>
            <w:tcMar>
              <w:left w:w="28" w:type="dxa"/>
              <w:right w:w="28" w:type="dxa"/>
            </w:tcMar>
          </w:tcPr>
          <w:p w:rsidR="00EE5C92" w:rsidRDefault="00EE5C92" w:rsidP="00EE5C92">
            <w:pPr>
              <w:pStyle w:val="Normal8Car"/>
              <w:jc w:val="center"/>
              <w:rPr>
                <w:noProof w:val="0"/>
              </w:rPr>
            </w:pPr>
            <w:r>
              <w:rPr>
                <w:noProof w:val="0"/>
              </w:rPr>
              <w:t>1.01</w:t>
            </w:r>
          </w:p>
        </w:tc>
        <w:tc>
          <w:tcPr>
            <w:tcW w:w="819" w:type="dxa"/>
            <w:tcMar>
              <w:left w:w="28" w:type="dxa"/>
              <w:right w:w="28" w:type="dxa"/>
            </w:tcMar>
          </w:tcPr>
          <w:p w:rsidR="00EE5C92" w:rsidRDefault="00EE5C92" w:rsidP="00EE5C92">
            <w:pPr>
              <w:pStyle w:val="Normal8Car"/>
              <w:jc w:val="center"/>
              <w:rPr>
                <w:noProof w:val="0"/>
              </w:rPr>
            </w:pPr>
            <w:r>
              <w:rPr>
                <w:noProof w:val="0"/>
              </w:rPr>
              <w:t>4-10-17</w:t>
            </w:r>
          </w:p>
        </w:tc>
        <w:tc>
          <w:tcPr>
            <w:tcW w:w="3544" w:type="dxa"/>
            <w:tcMar>
              <w:left w:w="28" w:type="dxa"/>
              <w:right w:w="28" w:type="dxa"/>
            </w:tcMar>
          </w:tcPr>
          <w:p w:rsidR="00EE5C92" w:rsidRDefault="00EE5C92" w:rsidP="00EE5C92">
            <w:pPr>
              <w:pStyle w:val="Normal8Car"/>
              <w:rPr>
                <w:noProof w:val="0"/>
              </w:rPr>
            </w:pPr>
            <w:r>
              <w:rPr>
                <w:noProof w:val="0"/>
              </w:rPr>
              <w:t xml:space="preserve">Actualización de </w:t>
            </w:r>
            <w:proofErr w:type="gramStart"/>
            <w:r>
              <w:rPr>
                <w:noProof w:val="0"/>
              </w:rPr>
              <w:t>Responsable</w:t>
            </w:r>
            <w:proofErr w:type="gramEnd"/>
            <w:r>
              <w:rPr>
                <w:noProof w:val="0"/>
              </w:rPr>
              <w:t xml:space="preserve"> PCN</w:t>
            </w:r>
          </w:p>
        </w:tc>
        <w:tc>
          <w:tcPr>
            <w:tcW w:w="4678" w:type="dxa"/>
            <w:tcMar>
              <w:left w:w="28" w:type="dxa"/>
              <w:right w:w="28" w:type="dxa"/>
            </w:tcMar>
          </w:tcPr>
          <w:p w:rsidR="00EE5C92" w:rsidRPr="00A357B4" w:rsidRDefault="00EE5C92" w:rsidP="00EE5C92">
            <w:pPr>
              <w:pStyle w:val="Normal8Car"/>
              <w:spacing w:before="100" w:beforeAutospacing="1" w:after="100" w:afterAutospacing="1" w:line="276" w:lineRule="auto"/>
              <w:rPr>
                <w:noProof w:val="0"/>
              </w:rPr>
            </w:pPr>
          </w:p>
        </w:tc>
      </w:tr>
      <w:tr w:rsidR="00EE5C92" w:rsidRPr="00B11F02" w:rsidTr="00F55AC5">
        <w:tc>
          <w:tcPr>
            <w:tcW w:w="457" w:type="dxa"/>
            <w:tcMar>
              <w:left w:w="28" w:type="dxa"/>
              <w:right w:w="28" w:type="dxa"/>
            </w:tcMar>
          </w:tcPr>
          <w:p w:rsidR="00EE5C92" w:rsidRPr="00A357B4" w:rsidRDefault="00EE5C92" w:rsidP="00EE5C92">
            <w:pPr>
              <w:pStyle w:val="Normal8Car"/>
              <w:spacing w:before="100" w:beforeAutospacing="1" w:after="100" w:afterAutospacing="1" w:line="276" w:lineRule="auto"/>
              <w:jc w:val="center"/>
              <w:rPr>
                <w:noProof w:val="0"/>
              </w:rPr>
            </w:pPr>
            <w:r>
              <w:rPr>
                <w:noProof w:val="0"/>
              </w:rPr>
              <w:t>1.10</w:t>
            </w:r>
          </w:p>
        </w:tc>
        <w:tc>
          <w:tcPr>
            <w:tcW w:w="819" w:type="dxa"/>
            <w:tcMar>
              <w:left w:w="28" w:type="dxa"/>
              <w:right w:w="28" w:type="dxa"/>
            </w:tcMar>
          </w:tcPr>
          <w:p w:rsidR="00EE5C92" w:rsidRPr="00A357B4" w:rsidRDefault="00EE5C92" w:rsidP="00EE5C92">
            <w:pPr>
              <w:pStyle w:val="Normal8Car"/>
              <w:spacing w:before="100" w:beforeAutospacing="1" w:after="100" w:afterAutospacing="1" w:line="276" w:lineRule="auto"/>
              <w:jc w:val="center"/>
              <w:rPr>
                <w:noProof w:val="0"/>
              </w:rPr>
            </w:pPr>
            <w:r>
              <w:rPr>
                <w:noProof w:val="0"/>
              </w:rPr>
              <w:t>11-07-18</w:t>
            </w:r>
          </w:p>
        </w:tc>
        <w:tc>
          <w:tcPr>
            <w:tcW w:w="3544" w:type="dxa"/>
            <w:tcMar>
              <w:left w:w="28" w:type="dxa"/>
              <w:right w:w="28" w:type="dxa"/>
            </w:tcMar>
          </w:tcPr>
          <w:p w:rsidR="00EE5C92" w:rsidRPr="00A357B4" w:rsidRDefault="00EE5C92" w:rsidP="00EE5C92">
            <w:pPr>
              <w:pStyle w:val="Normal8Car"/>
              <w:spacing w:before="100" w:beforeAutospacing="1" w:after="100" w:afterAutospacing="1" w:line="276" w:lineRule="auto"/>
              <w:rPr>
                <w:noProof w:val="0"/>
              </w:rPr>
            </w:pPr>
            <w:r>
              <w:rPr>
                <w:noProof w:val="0"/>
              </w:rPr>
              <w:t>Revisión 2018 del resto del documento</w:t>
            </w:r>
          </w:p>
        </w:tc>
        <w:tc>
          <w:tcPr>
            <w:tcW w:w="4678" w:type="dxa"/>
            <w:tcMar>
              <w:left w:w="28" w:type="dxa"/>
              <w:right w:w="28" w:type="dxa"/>
            </w:tcMar>
          </w:tcPr>
          <w:p w:rsidR="00EE5C92" w:rsidRPr="00A357B4" w:rsidRDefault="00EE5C92" w:rsidP="00EE5C92">
            <w:pPr>
              <w:pStyle w:val="Normal8Car"/>
              <w:spacing w:before="100" w:beforeAutospacing="1" w:after="100" w:afterAutospacing="1" w:line="276" w:lineRule="auto"/>
              <w:rPr>
                <w:noProof w:val="0"/>
              </w:rPr>
            </w:pPr>
          </w:p>
        </w:tc>
      </w:tr>
      <w:tr w:rsidR="00B71AE7" w:rsidRPr="00B11F02" w:rsidTr="00F55AC5">
        <w:tc>
          <w:tcPr>
            <w:tcW w:w="457" w:type="dxa"/>
            <w:tcBorders>
              <w:bottom w:val="single" w:sz="12" w:space="0" w:color="011A33"/>
            </w:tcBorders>
            <w:tcMar>
              <w:left w:w="28" w:type="dxa"/>
              <w:right w:w="28" w:type="dxa"/>
            </w:tcMar>
          </w:tcPr>
          <w:p w:rsidR="00B71AE7" w:rsidRPr="00DA46D1" w:rsidRDefault="00DA46D1" w:rsidP="00B11F02">
            <w:pPr>
              <w:pStyle w:val="Normal8Car"/>
              <w:spacing w:before="100" w:beforeAutospacing="1" w:after="100" w:afterAutospacing="1" w:line="276" w:lineRule="auto"/>
              <w:jc w:val="center"/>
              <w:rPr>
                <w:noProof w:val="0"/>
                <w:highlight w:val="yellow"/>
              </w:rPr>
            </w:pPr>
            <w:r w:rsidRPr="00100D30">
              <w:rPr>
                <w:noProof w:val="0"/>
              </w:rPr>
              <w:t>1.20</w:t>
            </w:r>
          </w:p>
        </w:tc>
        <w:tc>
          <w:tcPr>
            <w:tcW w:w="819" w:type="dxa"/>
            <w:tcBorders>
              <w:bottom w:val="single" w:sz="12" w:space="0" w:color="011A33"/>
            </w:tcBorders>
            <w:tcMar>
              <w:left w:w="28" w:type="dxa"/>
              <w:right w:w="28" w:type="dxa"/>
            </w:tcMar>
          </w:tcPr>
          <w:p w:rsidR="00B71AE7" w:rsidRPr="00100D30" w:rsidRDefault="00DA46D1" w:rsidP="00B11F02">
            <w:pPr>
              <w:pStyle w:val="Normal8Car"/>
              <w:spacing w:before="100" w:beforeAutospacing="1" w:after="100" w:afterAutospacing="1" w:line="276" w:lineRule="auto"/>
              <w:jc w:val="center"/>
              <w:rPr>
                <w:noProof w:val="0"/>
              </w:rPr>
            </w:pPr>
            <w:r w:rsidRPr="00100D30">
              <w:rPr>
                <w:noProof w:val="0"/>
              </w:rPr>
              <w:t>20-03-19</w:t>
            </w:r>
          </w:p>
        </w:tc>
        <w:tc>
          <w:tcPr>
            <w:tcW w:w="3544" w:type="dxa"/>
            <w:tcBorders>
              <w:bottom w:val="single" w:sz="12" w:space="0" w:color="011A33"/>
            </w:tcBorders>
            <w:tcMar>
              <w:left w:w="28" w:type="dxa"/>
              <w:right w:w="28" w:type="dxa"/>
            </w:tcMar>
          </w:tcPr>
          <w:p w:rsidR="00B71AE7" w:rsidRPr="00100D30" w:rsidRDefault="00DA46D1" w:rsidP="00B11F02">
            <w:pPr>
              <w:pStyle w:val="Normal8Car"/>
              <w:spacing w:before="100" w:beforeAutospacing="1" w:after="100" w:afterAutospacing="1" w:line="276" w:lineRule="auto"/>
              <w:rPr>
                <w:noProof w:val="0"/>
              </w:rPr>
            </w:pPr>
            <w:r w:rsidRPr="00100D30">
              <w:rPr>
                <w:noProof w:val="0"/>
              </w:rPr>
              <w:t>Revisión 2019 del resto del documento</w:t>
            </w:r>
          </w:p>
        </w:tc>
        <w:tc>
          <w:tcPr>
            <w:tcW w:w="4678" w:type="dxa"/>
            <w:tcBorders>
              <w:bottom w:val="single" w:sz="12" w:space="0" w:color="011A33"/>
            </w:tcBorders>
            <w:tcMar>
              <w:left w:w="28" w:type="dxa"/>
              <w:right w:w="28" w:type="dxa"/>
            </w:tcMar>
          </w:tcPr>
          <w:p w:rsidR="00B71AE7" w:rsidRPr="00A357B4" w:rsidRDefault="00B71AE7" w:rsidP="00B11F02">
            <w:pPr>
              <w:pStyle w:val="Normal8Car"/>
              <w:spacing w:before="100" w:beforeAutospacing="1" w:after="100" w:afterAutospacing="1" w:line="276" w:lineRule="auto"/>
              <w:rPr>
                <w:noProof w:val="0"/>
              </w:rPr>
            </w:pPr>
          </w:p>
        </w:tc>
      </w:tr>
    </w:tbl>
    <w:bookmarkEnd w:id="4"/>
    <w:bookmarkEnd w:id="5"/>
    <w:p w:rsidR="00B71AE7" w:rsidRPr="00B11F02" w:rsidRDefault="00B71AE7" w:rsidP="00B11F02">
      <w:pPr>
        <w:pStyle w:val="Azul12"/>
        <w:spacing w:before="100" w:beforeAutospacing="1" w:after="100" w:afterAutospacing="1" w:line="276" w:lineRule="auto"/>
        <w:rPr>
          <w:lang w:val="es-ES"/>
        </w:rPr>
      </w:pPr>
      <w:r w:rsidRPr="00B11F02">
        <w:rPr>
          <w:lang w:val="es-ES"/>
        </w:rPr>
        <w:t>ACCIONES PENDIENTES</w:t>
      </w:r>
    </w:p>
    <w:tbl>
      <w:tblPr>
        <w:tblW w:w="9498" w:type="dxa"/>
        <w:tblInd w:w="28" w:type="dxa"/>
        <w:tblBorders>
          <w:top w:val="single" w:sz="12" w:space="0" w:color="011A33"/>
          <w:left w:val="single" w:sz="12" w:space="0" w:color="011A33"/>
          <w:bottom w:val="single" w:sz="12" w:space="0" w:color="011A33"/>
          <w:right w:val="single" w:sz="12" w:space="0" w:color="011A33"/>
          <w:insideH w:val="single" w:sz="6" w:space="0" w:color="011A33"/>
          <w:insideV w:val="single" w:sz="6" w:space="0" w:color="011A33"/>
        </w:tblBorders>
        <w:tblLayout w:type="fixed"/>
        <w:tblCellMar>
          <w:left w:w="70" w:type="dxa"/>
          <w:right w:w="70" w:type="dxa"/>
        </w:tblCellMar>
        <w:tblLook w:val="0000" w:firstRow="0" w:lastRow="0" w:firstColumn="0" w:lastColumn="0" w:noHBand="0" w:noVBand="0"/>
      </w:tblPr>
      <w:tblGrid>
        <w:gridCol w:w="5954"/>
        <w:gridCol w:w="2126"/>
        <w:gridCol w:w="1418"/>
      </w:tblGrid>
      <w:tr w:rsidR="00B71AE7" w:rsidRPr="00B11F02" w:rsidTr="00F55AC5">
        <w:trPr>
          <w:trHeight w:val="330"/>
        </w:trPr>
        <w:tc>
          <w:tcPr>
            <w:tcW w:w="5954" w:type="dxa"/>
            <w:tcBorders>
              <w:top w:val="single" w:sz="12" w:space="0" w:color="011A33"/>
            </w:tcBorders>
            <w:tcMar>
              <w:left w:w="28" w:type="dxa"/>
              <w:right w:w="28" w:type="dxa"/>
            </w:tcMar>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Descripción</w:t>
            </w:r>
          </w:p>
        </w:tc>
        <w:tc>
          <w:tcPr>
            <w:tcW w:w="2126"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Responsable</w:t>
            </w:r>
          </w:p>
        </w:tc>
        <w:tc>
          <w:tcPr>
            <w:tcW w:w="1418" w:type="dxa"/>
            <w:tcBorders>
              <w:top w:val="single" w:sz="12" w:space="0" w:color="011A33"/>
            </w:tcBorders>
            <w:vAlign w:val="center"/>
          </w:tcPr>
          <w:p w:rsidR="00B71AE7" w:rsidRPr="00A357B4" w:rsidRDefault="00B71AE7" w:rsidP="00B11F02">
            <w:pPr>
              <w:pStyle w:val="TitolNormalCentradoCar"/>
              <w:spacing w:before="100" w:beforeAutospacing="1" w:after="100" w:afterAutospacing="1" w:line="276" w:lineRule="auto"/>
              <w:rPr>
                <w:noProof w:val="0"/>
              </w:rPr>
            </w:pPr>
            <w:r w:rsidRPr="00A357B4">
              <w:rPr>
                <w:noProof w:val="0"/>
              </w:rPr>
              <w:t>Fecha objetivo</w:t>
            </w: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Pr>
          <w:p w:rsidR="00B71AE7" w:rsidRPr="00A357B4" w:rsidRDefault="00B71AE7" w:rsidP="00B11F02">
            <w:pPr>
              <w:pStyle w:val="Normal8Car"/>
              <w:spacing w:before="100" w:beforeAutospacing="1" w:after="100" w:afterAutospacing="1" w:line="276" w:lineRule="auto"/>
              <w:jc w:val="center"/>
              <w:rPr>
                <w:iCs w:val="0"/>
                <w:noProof w:val="0"/>
              </w:rPr>
            </w:pPr>
          </w:p>
        </w:tc>
      </w:tr>
      <w:tr w:rsidR="00B71AE7" w:rsidRPr="00B11F02" w:rsidTr="00F55AC5">
        <w:trPr>
          <w:trHeight w:val="330"/>
        </w:trPr>
        <w:tc>
          <w:tcPr>
            <w:tcW w:w="5954" w:type="dxa"/>
            <w:tcBorders>
              <w:bottom w:val="single" w:sz="12" w:space="0" w:color="011A33"/>
            </w:tcBorders>
            <w:tcMar>
              <w:left w:w="28" w:type="dxa"/>
              <w:right w:w="28" w:type="dxa"/>
            </w:tcMar>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2126" w:type="dxa"/>
            <w:tcBorders>
              <w:bottom w:val="single" w:sz="12" w:space="0" w:color="011A33"/>
            </w:tcBorders>
            <w:vAlign w:val="center"/>
          </w:tcPr>
          <w:p w:rsidR="00B71AE7" w:rsidRPr="00A357B4" w:rsidRDefault="00B71AE7" w:rsidP="00B11F02">
            <w:pPr>
              <w:pStyle w:val="Normal8Car"/>
              <w:spacing w:before="100" w:beforeAutospacing="1" w:after="100" w:afterAutospacing="1" w:line="276" w:lineRule="auto"/>
              <w:jc w:val="center"/>
              <w:rPr>
                <w:iCs w:val="0"/>
                <w:noProof w:val="0"/>
              </w:rPr>
            </w:pPr>
          </w:p>
        </w:tc>
        <w:tc>
          <w:tcPr>
            <w:tcW w:w="1418" w:type="dxa"/>
            <w:tcBorders>
              <w:bottom w:val="single" w:sz="12" w:space="0" w:color="011A33"/>
            </w:tcBorders>
          </w:tcPr>
          <w:p w:rsidR="00B71AE7" w:rsidRPr="00A357B4" w:rsidRDefault="00B71AE7" w:rsidP="00B11F02">
            <w:pPr>
              <w:pStyle w:val="Normal8Car"/>
              <w:spacing w:before="100" w:beforeAutospacing="1" w:after="100" w:afterAutospacing="1" w:line="276" w:lineRule="auto"/>
              <w:jc w:val="center"/>
              <w:rPr>
                <w:iCs w:val="0"/>
                <w:noProof w:val="0"/>
              </w:rPr>
            </w:pPr>
          </w:p>
        </w:tc>
      </w:tr>
    </w:tbl>
    <w:p w:rsidR="00B71AE7" w:rsidRPr="00316757" w:rsidRDefault="00B71AE7" w:rsidP="00B11F02">
      <w:pPr>
        <w:pStyle w:val="Titulo0"/>
        <w:spacing w:before="100" w:beforeAutospacing="1" w:after="100" w:afterAutospacing="1" w:line="276" w:lineRule="auto"/>
        <w:rPr>
          <w:color w:val="002060"/>
          <w:szCs w:val="28"/>
          <w:lang w:val="es-ES"/>
        </w:rPr>
      </w:pPr>
      <w:r w:rsidRPr="00316757">
        <w:rPr>
          <w:color w:val="002060"/>
          <w:szCs w:val="28"/>
          <w:lang w:val="es-ES"/>
        </w:rPr>
        <w:lastRenderedPageBreak/>
        <w:t>ÍNDICE</w:t>
      </w:r>
      <w:bookmarkEnd w:id="2"/>
      <w:bookmarkEnd w:id="3"/>
    </w:p>
    <w:p w:rsidR="00702A40" w:rsidRDefault="00012BEB">
      <w:pPr>
        <w:pStyle w:val="TDC1"/>
        <w:rPr>
          <w:rFonts w:asciiTheme="minorHAnsi" w:eastAsiaTheme="minorEastAsia" w:hAnsiTheme="minorHAnsi" w:cstheme="minorBidi"/>
          <w:caps w:val="0"/>
          <w:sz w:val="22"/>
          <w:szCs w:val="22"/>
          <w:lang w:val="es-ES"/>
        </w:rPr>
      </w:pPr>
      <w:r w:rsidRPr="00A357B4">
        <w:rPr>
          <w:rFonts w:cs="Tahoma"/>
          <w:caps w:val="0"/>
          <w:sz w:val="18"/>
          <w:szCs w:val="18"/>
          <w:lang w:val="es-ES"/>
        </w:rPr>
        <w:fldChar w:fldCharType="begin"/>
      </w:r>
      <w:r w:rsidR="00B71AE7" w:rsidRPr="00A357B4">
        <w:rPr>
          <w:rFonts w:cs="Tahoma"/>
          <w:caps w:val="0"/>
          <w:sz w:val="18"/>
          <w:szCs w:val="18"/>
          <w:lang w:val="es-ES"/>
        </w:rPr>
        <w:instrText xml:space="preserve"> TOC \o "1-3" \h \z </w:instrText>
      </w:r>
      <w:r w:rsidRPr="00A357B4">
        <w:rPr>
          <w:rFonts w:cs="Tahoma"/>
          <w:caps w:val="0"/>
          <w:sz w:val="18"/>
          <w:szCs w:val="18"/>
          <w:lang w:val="es-ES"/>
        </w:rPr>
        <w:fldChar w:fldCharType="separate"/>
      </w:r>
      <w:hyperlink w:anchor="_Toc5891402" w:history="1">
        <w:r w:rsidR="00702A40" w:rsidRPr="00F20106">
          <w:rPr>
            <w:rStyle w:val="Hipervnculo"/>
          </w:rPr>
          <w:t>1.</w:t>
        </w:r>
        <w:r w:rsidR="00702A40">
          <w:rPr>
            <w:rFonts w:asciiTheme="minorHAnsi" w:eastAsiaTheme="minorEastAsia" w:hAnsiTheme="minorHAnsi" w:cstheme="minorBidi"/>
            <w:caps w:val="0"/>
            <w:sz w:val="22"/>
            <w:szCs w:val="22"/>
            <w:lang w:val="es-ES"/>
          </w:rPr>
          <w:tab/>
        </w:r>
        <w:r w:rsidR="00702A40" w:rsidRPr="00F20106">
          <w:rPr>
            <w:rStyle w:val="Hipervnculo"/>
          </w:rPr>
          <w:t>Introducción</w:t>
        </w:r>
        <w:r w:rsidR="00702A40">
          <w:rPr>
            <w:webHidden/>
          </w:rPr>
          <w:tab/>
        </w:r>
        <w:r w:rsidR="00702A40">
          <w:rPr>
            <w:webHidden/>
          </w:rPr>
          <w:fldChar w:fldCharType="begin"/>
        </w:r>
        <w:r w:rsidR="00702A40">
          <w:rPr>
            <w:webHidden/>
          </w:rPr>
          <w:instrText xml:space="preserve"> PAGEREF _Toc5891402 \h </w:instrText>
        </w:r>
        <w:r w:rsidR="00702A40">
          <w:rPr>
            <w:webHidden/>
          </w:rPr>
        </w:r>
        <w:r w:rsidR="00702A40">
          <w:rPr>
            <w:webHidden/>
          </w:rPr>
          <w:fldChar w:fldCharType="separate"/>
        </w:r>
        <w:r w:rsidR="00702A40">
          <w:rPr>
            <w:webHidden/>
          </w:rPr>
          <w:t>4</w:t>
        </w:r>
        <w:r w:rsidR="00702A40">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03" w:history="1">
        <w:r w:rsidRPr="00F20106">
          <w:rPr>
            <w:rStyle w:val="Hipervnculo"/>
          </w:rPr>
          <w:t>1.1</w:t>
        </w:r>
        <w:r>
          <w:rPr>
            <w:rFonts w:asciiTheme="minorHAnsi" w:eastAsiaTheme="minorEastAsia" w:hAnsiTheme="minorHAnsi" w:cstheme="minorBidi"/>
            <w:caps w:val="0"/>
            <w:sz w:val="22"/>
            <w:szCs w:val="22"/>
            <w:lang w:val="es-ES"/>
          </w:rPr>
          <w:tab/>
        </w:r>
        <w:r w:rsidRPr="00F20106">
          <w:rPr>
            <w:rStyle w:val="Hipervnculo"/>
          </w:rPr>
          <w:t>Objetivo</w:t>
        </w:r>
        <w:r>
          <w:rPr>
            <w:webHidden/>
          </w:rPr>
          <w:tab/>
        </w:r>
        <w:r>
          <w:rPr>
            <w:webHidden/>
          </w:rPr>
          <w:fldChar w:fldCharType="begin"/>
        </w:r>
        <w:r>
          <w:rPr>
            <w:webHidden/>
          </w:rPr>
          <w:instrText xml:space="preserve"> PAGEREF _Toc5891403 \h </w:instrText>
        </w:r>
        <w:r>
          <w:rPr>
            <w:webHidden/>
          </w:rPr>
        </w:r>
        <w:r>
          <w:rPr>
            <w:webHidden/>
          </w:rPr>
          <w:fldChar w:fldCharType="separate"/>
        </w:r>
        <w:r>
          <w:rPr>
            <w:webHidden/>
          </w:rPr>
          <w:t>4</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04" w:history="1">
        <w:r w:rsidRPr="00F20106">
          <w:rPr>
            <w:rStyle w:val="Hipervnculo"/>
          </w:rPr>
          <w:t>1.2</w:t>
        </w:r>
        <w:r>
          <w:rPr>
            <w:rFonts w:asciiTheme="minorHAnsi" w:eastAsiaTheme="minorEastAsia" w:hAnsiTheme="minorHAnsi" w:cstheme="minorBidi"/>
            <w:caps w:val="0"/>
            <w:sz w:val="22"/>
            <w:szCs w:val="22"/>
            <w:lang w:val="es-ES"/>
          </w:rPr>
          <w:tab/>
        </w:r>
        <w:r w:rsidRPr="00F20106">
          <w:rPr>
            <w:rStyle w:val="Hipervnculo"/>
          </w:rPr>
          <w:t>Metodología</w:t>
        </w:r>
        <w:r>
          <w:rPr>
            <w:webHidden/>
          </w:rPr>
          <w:tab/>
        </w:r>
        <w:r>
          <w:rPr>
            <w:webHidden/>
          </w:rPr>
          <w:fldChar w:fldCharType="begin"/>
        </w:r>
        <w:r>
          <w:rPr>
            <w:webHidden/>
          </w:rPr>
          <w:instrText xml:space="preserve"> PAGEREF _Toc5891404 \h </w:instrText>
        </w:r>
        <w:r>
          <w:rPr>
            <w:webHidden/>
          </w:rPr>
        </w:r>
        <w:r>
          <w:rPr>
            <w:webHidden/>
          </w:rPr>
          <w:fldChar w:fldCharType="separate"/>
        </w:r>
        <w:r>
          <w:rPr>
            <w:webHidden/>
          </w:rPr>
          <w:t>5</w:t>
        </w:r>
        <w:r>
          <w:rPr>
            <w:webHidden/>
          </w:rPr>
          <w:fldChar w:fldCharType="end"/>
        </w:r>
      </w:hyperlink>
    </w:p>
    <w:p w:rsidR="00702A40" w:rsidRDefault="00702A40">
      <w:pPr>
        <w:pStyle w:val="TDC1"/>
        <w:rPr>
          <w:rFonts w:asciiTheme="minorHAnsi" w:eastAsiaTheme="minorEastAsia" w:hAnsiTheme="minorHAnsi" w:cstheme="minorBidi"/>
          <w:caps w:val="0"/>
          <w:sz w:val="22"/>
          <w:szCs w:val="22"/>
          <w:lang w:val="es-ES"/>
        </w:rPr>
      </w:pPr>
      <w:hyperlink w:anchor="_Toc5891405" w:history="1">
        <w:r w:rsidRPr="00F20106">
          <w:rPr>
            <w:rStyle w:val="Hipervnculo"/>
          </w:rPr>
          <w:t>2.</w:t>
        </w:r>
        <w:r>
          <w:rPr>
            <w:rFonts w:asciiTheme="minorHAnsi" w:eastAsiaTheme="minorEastAsia" w:hAnsiTheme="minorHAnsi" w:cstheme="minorBidi"/>
            <w:caps w:val="0"/>
            <w:sz w:val="22"/>
            <w:szCs w:val="22"/>
            <w:lang w:val="es-ES"/>
          </w:rPr>
          <w:tab/>
        </w:r>
        <w:r w:rsidRPr="00F20106">
          <w:rPr>
            <w:rStyle w:val="Hipervnculo"/>
          </w:rPr>
          <w:t>alcance</w:t>
        </w:r>
        <w:r>
          <w:rPr>
            <w:webHidden/>
          </w:rPr>
          <w:tab/>
        </w:r>
        <w:r>
          <w:rPr>
            <w:webHidden/>
          </w:rPr>
          <w:fldChar w:fldCharType="begin"/>
        </w:r>
        <w:r>
          <w:rPr>
            <w:webHidden/>
          </w:rPr>
          <w:instrText xml:space="preserve"> PAGEREF _Toc5891405 \h </w:instrText>
        </w:r>
        <w:r>
          <w:rPr>
            <w:webHidden/>
          </w:rPr>
        </w:r>
        <w:r>
          <w:rPr>
            <w:webHidden/>
          </w:rPr>
          <w:fldChar w:fldCharType="separate"/>
        </w:r>
        <w:r>
          <w:rPr>
            <w:webHidden/>
          </w:rPr>
          <w:t>6</w:t>
        </w:r>
        <w:r>
          <w:rPr>
            <w:webHidden/>
          </w:rPr>
          <w:fldChar w:fldCharType="end"/>
        </w:r>
      </w:hyperlink>
    </w:p>
    <w:p w:rsidR="00702A40" w:rsidRDefault="00702A40">
      <w:pPr>
        <w:pStyle w:val="TDC1"/>
        <w:rPr>
          <w:rFonts w:asciiTheme="minorHAnsi" w:eastAsiaTheme="minorEastAsia" w:hAnsiTheme="minorHAnsi" w:cstheme="minorBidi"/>
          <w:caps w:val="0"/>
          <w:sz w:val="22"/>
          <w:szCs w:val="22"/>
          <w:lang w:val="es-ES"/>
        </w:rPr>
      </w:pPr>
      <w:hyperlink w:anchor="_Toc5891406" w:history="1">
        <w:r w:rsidRPr="00F20106">
          <w:rPr>
            <w:rStyle w:val="Hipervnculo"/>
          </w:rPr>
          <w:t>3.</w:t>
        </w:r>
        <w:r>
          <w:rPr>
            <w:rFonts w:asciiTheme="minorHAnsi" w:eastAsiaTheme="minorEastAsia" w:hAnsiTheme="minorHAnsi" w:cstheme="minorBidi"/>
            <w:caps w:val="0"/>
            <w:sz w:val="22"/>
            <w:szCs w:val="22"/>
            <w:lang w:val="es-ES"/>
          </w:rPr>
          <w:tab/>
        </w:r>
        <w:r w:rsidRPr="00F20106">
          <w:rPr>
            <w:rStyle w:val="Hipervnculo"/>
          </w:rPr>
          <w:t>Definición del Plan de Pruebas</w:t>
        </w:r>
        <w:r>
          <w:rPr>
            <w:webHidden/>
          </w:rPr>
          <w:tab/>
        </w:r>
        <w:r>
          <w:rPr>
            <w:webHidden/>
          </w:rPr>
          <w:fldChar w:fldCharType="begin"/>
        </w:r>
        <w:r>
          <w:rPr>
            <w:webHidden/>
          </w:rPr>
          <w:instrText xml:space="preserve"> PAGEREF _Toc5891406 \h </w:instrText>
        </w:r>
        <w:r>
          <w:rPr>
            <w:webHidden/>
          </w:rPr>
        </w:r>
        <w:r>
          <w:rPr>
            <w:webHidden/>
          </w:rPr>
          <w:fldChar w:fldCharType="separate"/>
        </w:r>
        <w:r>
          <w:rPr>
            <w:webHidden/>
          </w:rPr>
          <w:t>7</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07" w:history="1">
        <w:r w:rsidRPr="00F20106">
          <w:rPr>
            <w:rStyle w:val="Hipervnculo"/>
          </w:rPr>
          <w:t>3.1</w:t>
        </w:r>
        <w:r>
          <w:rPr>
            <w:rFonts w:asciiTheme="minorHAnsi" w:eastAsiaTheme="minorEastAsia" w:hAnsiTheme="minorHAnsi" w:cstheme="minorBidi"/>
            <w:caps w:val="0"/>
            <w:sz w:val="22"/>
            <w:szCs w:val="22"/>
            <w:lang w:val="es-ES"/>
          </w:rPr>
          <w:tab/>
        </w:r>
        <w:r w:rsidRPr="00F20106">
          <w:rPr>
            <w:rStyle w:val="Hipervnculo"/>
          </w:rPr>
          <w:t>Identificación de objetivos DEL PLAN DE PRUEBAS</w:t>
        </w:r>
        <w:r>
          <w:rPr>
            <w:webHidden/>
          </w:rPr>
          <w:tab/>
        </w:r>
        <w:r>
          <w:rPr>
            <w:webHidden/>
          </w:rPr>
          <w:fldChar w:fldCharType="begin"/>
        </w:r>
        <w:r>
          <w:rPr>
            <w:webHidden/>
          </w:rPr>
          <w:instrText xml:space="preserve"> PAGEREF _Toc5891407 \h </w:instrText>
        </w:r>
        <w:r>
          <w:rPr>
            <w:webHidden/>
          </w:rPr>
        </w:r>
        <w:r>
          <w:rPr>
            <w:webHidden/>
          </w:rPr>
          <w:fldChar w:fldCharType="separate"/>
        </w:r>
        <w:r>
          <w:rPr>
            <w:webHidden/>
          </w:rPr>
          <w:t>7</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08" w:history="1">
        <w:r w:rsidRPr="00F20106">
          <w:rPr>
            <w:rStyle w:val="Hipervnculo"/>
          </w:rPr>
          <w:t>3.2</w:t>
        </w:r>
        <w:r>
          <w:rPr>
            <w:rFonts w:asciiTheme="minorHAnsi" w:eastAsiaTheme="minorEastAsia" w:hAnsiTheme="minorHAnsi" w:cstheme="minorBidi"/>
            <w:caps w:val="0"/>
            <w:sz w:val="22"/>
            <w:szCs w:val="22"/>
            <w:lang w:val="es-ES"/>
          </w:rPr>
          <w:tab/>
        </w:r>
        <w:r w:rsidRPr="00F20106">
          <w:rPr>
            <w:rStyle w:val="Hipervnculo"/>
          </w:rPr>
          <w:t>Definición del alcance DEL PLAN DE PRUEBAS</w:t>
        </w:r>
        <w:r>
          <w:rPr>
            <w:webHidden/>
          </w:rPr>
          <w:tab/>
        </w:r>
        <w:r>
          <w:rPr>
            <w:webHidden/>
          </w:rPr>
          <w:fldChar w:fldCharType="begin"/>
        </w:r>
        <w:r>
          <w:rPr>
            <w:webHidden/>
          </w:rPr>
          <w:instrText xml:space="preserve"> PAGEREF _Toc5891408 \h </w:instrText>
        </w:r>
        <w:r>
          <w:rPr>
            <w:webHidden/>
          </w:rPr>
        </w:r>
        <w:r>
          <w:rPr>
            <w:webHidden/>
          </w:rPr>
          <w:fldChar w:fldCharType="separate"/>
        </w:r>
        <w:r>
          <w:rPr>
            <w:webHidden/>
          </w:rPr>
          <w:t>8</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09" w:history="1">
        <w:r w:rsidRPr="00F20106">
          <w:rPr>
            <w:rStyle w:val="Hipervnculo"/>
          </w:rPr>
          <w:t>3.3</w:t>
        </w:r>
        <w:r>
          <w:rPr>
            <w:rFonts w:asciiTheme="minorHAnsi" w:eastAsiaTheme="minorEastAsia" w:hAnsiTheme="minorHAnsi" w:cstheme="minorBidi"/>
            <w:caps w:val="0"/>
            <w:sz w:val="22"/>
            <w:szCs w:val="22"/>
            <w:lang w:val="es-ES"/>
          </w:rPr>
          <w:tab/>
        </w:r>
        <w:r w:rsidRPr="00F20106">
          <w:rPr>
            <w:rStyle w:val="Hipervnculo"/>
          </w:rPr>
          <w:t>Definición de los criterios de valoración</w:t>
        </w:r>
        <w:r>
          <w:rPr>
            <w:webHidden/>
          </w:rPr>
          <w:tab/>
        </w:r>
        <w:r>
          <w:rPr>
            <w:webHidden/>
          </w:rPr>
          <w:fldChar w:fldCharType="begin"/>
        </w:r>
        <w:r>
          <w:rPr>
            <w:webHidden/>
          </w:rPr>
          <w:instrText xml:space="preserve"> PAGEREF _Toc5891409 \h </w:instrText>
        </w:r>
        <w:r>
          <w:rPr>
            <w:webHidden/>
          </w:rPr>
        </w:r>
        <w:r>
          <w:rPr>
            <w:webHidden/>
          </w:rPr>
          <w:fldChar w:fldCharType="separate"/>
        </w:r>
        <w:r>
          <w:rPr>
            <w:webHidden/>
          </w:rPr>
          <w:t>8</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0" w:history="1">
        <w:r w:rsidRPr="00F20106">
          <w:rPr>
            <w:rStyle w:val="Hipervnculo"/>
          </w:rPr>
          <w:t>3.4</w:t>
        </w:r>
        <w:r>
          <w:rPr>
            <w:rFonts w:asciiTheme="minorHAnsi" w:eastAsiaTheme="minorEastAsia" w:hAnsiTheme="minorHAnsi" w:cstheme="minorBidi"/>
            <w:caps w:val="0"/>
            <w:sz w:val="22"/>
            <w:szCs w:val="22"/>
            <w:lang w:val="es-ES"/>
          </w:rPr>
          <w:tab/>
        </w:r>
        <w:r w:rsidRPr="00F20106">
          <w:rPr>
            <w:rStyle w:val="Hipervnculo"/>
          </w:rPr>
          <w:t>Identificación de responsables y acciones</w:t>
        </w:r>
        <w:r>
          <w:rPr>
            <w:webHidden/>
          </w:rPr>
          <w:tab/>
        </w:r>
        <w:r>
          <w:rPr>
            <w:webHidden/>
          </w:rPr>
          <w:fldChar w:fldCharType="begin"/>
        </w:r>
        <w:r>
          <w:rPr>
            <w:webHidden/>
          </w:rPr>
          <w:instrText xml:space="preserve"> PAGEREF _Toc5891410 \h </w:instrText>
        </w:r>
        <w:r>
          <w:rPr>
            <w:webHidden/>
          </w:rPr>
        </w:r>
        <w:r>
          <w:rPr>
            <w:webHidden/>
          </w:rPr>
          <w:fldChar w:fldCharType="separate"/>
        </w:r>
        <w:r>
          <w:rPr>
            <w:webHidden/>
          </w:rPr>
          <w:t>9</w:t>
        </w:r>
        <w:r>
          <w:rPr>
            <w:webHidden/>
          </w:rPr>
          <w:fldChar w:fldCharType="end"/>
        </w:r>
      </w:hyperlink>
    </w:p>
    <w:p w:rsidR="00702A40" w:rsidRDefault="00702A40">
      <w:pPr>
        <w:pStyle w:val="TDC1"/>
        <w:rPr>
          <w:rFonts w:asciiTheme="minorHAnsi" w:eastAsiaTheme="minorEastAsia" w:hAnsiTheme="minorHAnsi" w:cstheme="minorBidi"/>
          <w:caps w:val="0"/>
          <w:sz w:val="22"/>
          <w:szCs w:val="22"/>
          <w:lang w:val="es-ES"/>
        </w:rPr>
      </w:pPr>
      <w:hyperlink w:anchor="_Toc5891411" w:history="1">
        <w:r w:rsidRPr="00F20106">
          <w:rPr>
            <w:rStyle w:val="Hipervnculo"/>
          </w:rPr>
          <w:t>4.</w:t>
        </w:r>
        <w:r>
          <w:rPr>
            <w:rFonts w:asciiTheme="minorHAnsi" w:eastAsiaTheme="minorEastAsia" w:hAnsiTheme="minorHAnsi" w:cstheme="minorBidi"/>
            <w:caps w:val="0"/>
            <w:sz w:val="22"/>
            <w:szCs w:val="22"/>
            <w:lang w:val="es-ES"/>
          </w:rPr>
          <w:tab/>
        </w:r>
        <w:r w:rsidRPr="00F20106">
          <w:rPr>
            <w:rStyle w:val="Hipervnculo"/>
          </w:rPr>
          <w:t>Planificación de las Pruebas</w:t>
        </w:r>
        <w:r>
          <w:rPr>
            <w:webHidden/>
          </w:rPr>
          <w:tab/>
        </w:r>
        <w:r>
          <w:rPr>
            <w:webHidden/>
          </w:rPr>
          <w:fldChar w:fldCharType="begin"/>
        </w:r>
        <w:r>
          <w:rPr>
            <w:webHidden/>
          </w:rPr>
          <w:instrText xml:space="preserve"> PAGEREF _Toc5891411 \h </w:instrText>
        </w:r>
        <w:r>
          <w:rPr>
            <w:webHidden/>
          </w:rPr>
        </w:r>
        <w:r>
          <w:rPr>
            <w:webHidden/>
          </w:rPr>
          <w:fldChar w:fldCharType="separate"/>
        </w:r>
        <w:r>
          <w:rPr>
            <w:webHidden/>
          </w:rPr>
          <w:t>10</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2" w:history="1">
        <w:r w:rsidRPr="00F20106">
          <w:rPr>
            <w:rStyle w:val="Hipervnculo"/>
          </w:rPr>
          <w:t>4.1</w:t>
        </w:r>
        <w:r>
          <w:rPr>
            <w:rFonts w:asciiTheme="minorHAnsi" w:eastAsiaTheme="minorEastAsia" w:hAnsiTheme="minorHAnsi" w:cstheme="minorBidi"/>
            <w:caps w:val="0"/>
            <w:sz w:val="22"/>
            <w:szCs w:val="22"/>
            <w:lang w:val="es-ES"/>
          </w:rPr>
          <w:tab/>
        </w:r>
        <w:r w:rsidRPr="00F20106">
          <w:rPr>
            <w:rStyle w:val="Hipervnculo"/>
          </w:rPr>
          <w:t>Tipos de pruebas, escenarios y supuestos</w:t>
        </w:r>
        <w:r>
          <w:rPr>
            <w:webHidden/>
          </w:rPr>
          <w:tab/>
        </w:r>
        <w:r>
          <w:rPr>
            <w:webHidden/>
          </w:rPr>
          <w:fldChar w:fldCharType="begin"/>
        </w:r>
        <w:r>
          <w:rPr>
            <w:webHidden/>
          </w:rPr>
          <w:instrText xml:space="preserve"> PAGEREF _Toc5891412 \h </w:instrText>
        </w:r>
        <w:r>
          <w:rPr>
            <w:webHidden/>
          </w:rPr>
        </w:r>
        <w:r>
          <w:rPr>
            <w:webHidden/>
          </w:rPr>
          <w:fldChar w:fldCharType="separate"/>
        </w:r>
        <w:r>
          <w:rPr>
            <w:webHidden/>
          </w:rPr>
          <w:t>10</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3" w:history="1">
        <w:r w:rsidRPr="00F20106">
          <w:rPr>
            <w:rStyle w:val="Hipervnculo"/>
          </w:rPr>
          <w:t>4.2</w:t>
        </w:r>
        <w:r>
          <w:rPr>
            <w:rFonts w:asciiTheme="minorHAnsi" w:eastAsiaTheme="minorEastAsia" w:hAnsiTheme="minorHAnsi" w:cstheme="minorBidi"/>
            <w:caps w:val="0"/>
            <w:sz w:val="22"/>
            <w:szCs w:val="22"/>
            <w:lang w:val="es-ES"/>
          </w:rPr>
          <w:tab/>
        </w:r>
        <w:r w:rsidRPr="00F20106">
          <w:rPr>
            <w:rStyle w:val="Hipervnculo"/>
          </w:rPr>
          <w:t>Calendario de Pruebas</w:t>
        </w:r>
        <w:r>
          <w:rPr>
            <w:webHidden/>
          </w:rPr>
          <w:tab/>
        </w:r>
        <w:r>
          <w:rPr>
            <w:webHidden/>
          </w:rPr>
          <w:fldChar w:fldCharType="begin"/>
        </w:r>
        <w:r>
          <w:rPr>
            <w:webHidden/>
          </w:rPr>
          <w:instrText xml:space="preserve"> PAGEREF _Toc5891413 \h </w:instrText>
        </w:r>
        <w:r>
          <w:rPr>
            <w:webHidden/>
          </w:rPr>
        </w:r>
        <w:r>
          <w:rPr>
            <w:webHidden/>
          </w:rPr>
          <w:fldChar w:fldCharType="separate"/>
        </w:r>
        <w:r>
          <w:rPr>
            <w:webHidden/>
          </w:rPr>
          <w:t>12</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4" w:history="1">
        <w:r w:rsidRPr="00F20106">
          <w:rPr>
            <w:rStyle w:val="Hipervnculo"/>
          </w:rPr>
          <w:t>4.3</w:t>
        </w:r>
        <w:r>
          <w:rPr>
            <w:rFonts w:asciiTheme="minorHAnsi" w:eastAsiaTheme="minorEastAsia" w:hAnsiTheme="minorHAnsi" w:cstheme="minorBidi"/>
            <w:caps w:val="0"/>
            <w:sz w:val="22"/>
            <w:szCs w:val="22"/>
            <w:lang w:val="es-ES"/>
          </w:rPr>
          <w:tab/>
        </w:r>
        <w:r w:rsidRPr="00F20106">
          <w:rPr>
            <w:rStyle w:val="Hipervnculo"/>
          </w:rPr>
          <w:t>Identificación de recursos</w:t>
        </w:r>
        <w:r>
          <w:rPr>
            <w:webHidden/>
          </w:rPr>
          <w:tab/>
        </w:r>
        <w:r>
          <w:rPr>
            <w:webHidden/>
          </w:rPr>
          <w:fldChar w:fldCharType="begin"/>
        </w:r>
        <w:r>
          <w:rPr>
            <w:webHidden/>
          </w:rPr>
          <w:instrText xml:space="preserve"> PAGEREF _Toc5891414 \h </w:instrText>
        </w:r>
        <w:r>
          <w:rPr>
            <w:webHidden/>
          </w:rPr>
        </w:r>
        <w:r>
          <w:rPr>
            <w:webHidden/>
          </w:rPr>
          <w:fldChar w:fldCharType="separate"/>
        </w:r>
        <w:r>
          <w:rPr>
            <w:webHidden/>
          </w:rPr>
          <w:t>12</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5" w:history="1">
        <w:r w:rsidRPr="00F20106">
          <w:rPr>
            <w:rStyle w:val="Hipervnculo"/>
          </w:rPr>
          <w:t>4.4</w:t>
        </w:r>
        <w:r>
          <w:rPr>
            <w:rFonts w:asciiTheme="minorHAnsi" w:eastAsiaTheme="minorEastAsia" w:hAnsiTheme="minorHAnsi" w:cstheme="minorBidi"/>
            <w:caps w:val="0"/>
            <w:sz w:val="22"/>
            <w:szCs w:val="22"/>
            <w:lang w:val="es-ES"/>
          </w:rPr>
          <w:tab/>
        </w:r>
        <w:r w:rsidRPr="00F20106">
          <w:rPr>
            <w:rStyle w:val="Hipervnculo"/>
          </w:rPr>
          <w:t>Definición del guión de las pruebas</w:t>
        </w:r>
        <w:r>
          <w:rPr>
            <w:webHidden/>
          </w:rPr>
          <w:tab/>
        </w:r>
        <w:r>
          <w:rPr>
            <w:webHidden/>
          </w:rPr>
          <w:fldChar w:fldCharType="begin"/>
        </w:r>
        <w:r>
          <w:rPr>
            <w:webHidden/>
          </w:rPr>
          <w:instrText xml:space="preserve"> PAGEREF _Toc5891415 \h </w:instrText>
        </w:r>
        <w:r>
          <w:rPr>
            <w:webHidden/>
          </w:rPr>
        </w:r>
        <w:r>
          <w:rPr>
            <w:webHidden/>
          </w:rPr>
          <w:fldChar w:fldCharType="separate"/>
        </w:r>
        <w:r>
          <w:rPr>
            <w:webHidden/>
          </w:rPr>
          <w:t>13</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6" w:history="1">
        <w:r w:rsidRPr="00F20106">
          <w:rPr>
            <w:rStyle w:val="Hipervnculo"/>
          </w:rPr>
          <w:t>4.5</w:t>
        </w:r>
        <w:r>
          <w:rPr>
            <w:rFonts w:asciiTheme="minorHAnsi" w:eastAsiaTheme="minorEastAsia" w:hAnsiTheme="minorHAnsi" w:cstheme="minorBidi"/>
            <w:caps w:val="0"/>
            <w:sz w:val="22"/>
            <w:szCs w:val="22"/>
            <w:lang w:val="es-ES"/>
          </w:rPr>
          <w:tab/>
        </w:r>
        <w:r w:rsidRPr="00F20106">
          <w:rPr>
            <w:rStyle w:val="Hipervnculo"/>
          </w:rPr>
          <w:t>Tareas posteriores a las pruebas</w:t>
        </w:r>
        <w:r>
          <w:rPr>
            <w:webHidden/>
          </w:rPr>
          <w:tab/>
        </w:r>
        <w:r>
          <w:rPr>
            <w:webHidden/>
          </w:rPr>
          <w:fldChar w:fldCharType="begin"/>
        </w:r>
        <w:r>
          <w:rPr>
            <w:webHidden/>
          </w:rPr>
          <w:instrText xml:space="preserve"> PAGEREF _Toc5891416 \h </w:instrText>
        </w:r>
        <w:r>
          <w:rPr>
            <w:webHidden/>
          </w:rPr>
        </w:r>
        <w:r>
          <w:rPr>
            <w:webHidden/>
          </w:rPr>
          <w:fldChar w:fldCharType="separate"/>
        </w:r>
        <w:r>
          <w:rPr>
            <w:webHidden/>
          </w:rPr>
          <w:t>13</w:t>
        </w:r>
        <w:r>
          <w:rPr>
            <w:webHidden/>
          </w:rPr>
          <w:fldChar w:fldCharType="end"/>
        </w:r>
      </w:hyperlink>
    </w:p>
    <w:p w:rsidR="00702A40" w:rsidRDefault="00702A40">
      <w:pPr>
        <w:pStyle w:val="TDC1"/>
        <w:rPr>
          <w:rFonts w:asciiTheme="minorHAnsi" w:eastAsiaTheme="minorEastAsia" w:hAnsiTheme="minorHAnsi" w:cstheme="minorBidi"/>
          <w:caps w:val="0"/>
          <w:sz w:val="22"/>
          <w:szCs w:val="22"/>
          <w:lang w:val="es-ES"/>
        </w:rPr>
      </w:pPr>
      <w:hyperlink w:anchor="_Toc5891417" w:history="1">
        <w:r w:rsidRPr="00F20106">
          <w:rPr>
            <w:rStyle w:val="Hipervnculo"/>
          </w:rPr>
          <w:t>5.</w:t>
        </w:r>
        <w:r>
          <w:rPr>
            <w:rFonts w:asciiTheme="minorHAnsi" w:eastAsiaTheme="minorEastAsia" w:hAnsiTheme="minorHAnsi" w:cstheme="minorBidi"/>
            <w:caps w:val="0"/>
            <w:sz w:val="22"/>
            <w:szCs w:val="22"/>
            <w:lang w:val="es-ES"/>
          </w:rPr>
          <w:tab/>
        </w:r>
        <w:r w:rsidRPr="00F20106">
          <w:rPr>
            <w:rStyle w:val="Hipervnculo"/>
          </w:rPr>
          <w:t>Plan de Pruebas</w:t>
        </w:r>
        <w:r>
          <w:rPr>
            <w:webHidden/>
          </w:rPr>
          <w:tab/>
        </w:r>
        <w:r>
          <w:rPr>
            <w:webHidden/>
          </w:rPr>
          <w:fldChar w:fldCharType="begin"/>
        </w:r>
        <w:r>
          <w:rPr>
            <w:webHidden/>
          </w:rPr>
          <w:instrText xml:space="preserve"> PAGEREF _Toc5891417 \h </w:instrText>
        </w:r>
        <w:r>
          <w:rPr>
            <w:webHidden/>
          </w:rPr>
        </w:r>
        <w:r>
          <w:rPr>
            <w:webHidden/>
          </w:rPr>
          <w:fldChar w:fldCharType="separate"/>
        </w:r>
        <w:r>
          <w:rPr>
            <w:webHidden/>
          </w:rPr>
          <w:t>14</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18" w:history="1">
        <w:r w:rsidRPr="00F20106">
          <w:rPr>
            <w:rStyle w:val="Hipervnculo"/>
          </w:rPr>
          <w:t>5.1</w:t>
        </w:r>
        <w:r>
          <w:rPr>
            <w:rFonts w:asciiTheme="minorHAnsi" w:eastAsiaTheme="minorEastAsia" w:hAnsiTheme="minorHAnsi" w:cstheme="minorBidi"/>
            <w:caps w:val="0"/>
            <w:sz w:val="22"/>
            <w:szCs w:val="22"/>
            <w:lang w:val="es-ES"/>
          </w:rPr>
          <w:tab/>
        </w:r>
        <w:r w:rsidRPr="00F20106">
          <w:rPr>
            <w:rStyle w:val="Hipervnculo"/>
          </w:rPr>
          <w:t>Planificación</w:t>
        </w:r>
        <w:r>
          <w:rPr>
            <w:webHidden/>
          </w:rPr>
          <w:tab/>
        </w:r>
        <w:r>
          <w:rPr>
            <w:webHidden/>
          </w:rPr>
          <w:fldChar w:fldCharType="begin"/>
        </w:r>
        <w:r>
          <w:rPr>
            <w:webHidden/>
          </w:rPr>
          <w:instrText xml:space="preserve"> PAGEREF _Toc5891418 \h </w:instrText>
        </w:r>
        <w:r>
          <w:rPr>
            <w:webHidden/>
          </w:rPr>
        </w:r>
        <w:r>
          <w:rPr>
            <w:webHidden/>
          </w:rPr>
          <w:fldChar w:fldCharType="separate"/>
        </w:r>
        <w:r>
          <w:rPr>
            <w:webHidden/>
          </w:rPr>
          <w:t>14</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19" w:history="1">
        <w:r w:rsidRPr="00F20106">
          <w:rPr>
            <w:rStyle w:val="Hipervnculo"/>
          </w:rPr>
          <w:t>5.1.1 Tipos de pruebas, escenarios y supuestos</w:t>
        </w:r>
        <w:r>
          <w:rPr>
            <w:webHidden/>
          </w:rPr>
          <w:tab/>
        </w:r>
        <w:r>
          <w:rPr>
            <w:webHidden/>
          </w:rPr>
          <w:fldChar w:fldCharType="begin"/>
        </w:r>
        <w:r>
          <w:rPr>
            <w:webHidden/>
          </w:rPr>
          <w:instrText xml:space="preserve"> PAGEREF _Toc5891419 \h </w:instrText>
        </w:r>
        <w:r>
          <w:rPr>
            <w:webHidden/>
          </w:rPr>
        </w:r>
        <w:r>
          <w:rPr>
            <w:webHidden/>
          </w:rPr>
          <w:fldChar w:fldCharType="separate"/>
        </w:r>
        <w:r>
          <w:rPr>
            <w:webHidden/>
          </w:rPr>
          <w:t>14</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20" w:history="1">
        <w:r w:rsidRPr="00F20106">
          <w:rPr>
            <w:rStyle w:val="Hipervnculo"/>
          </w:rPr>
          <w:t>5.2</w:t>
        </w:r>
        <w:r>
          <w:rPr>
            <w:rFonts w:asciiTheme="minorHAnsi" w:eastAsiaTheme="minorEastAsia" w:hAnsiTheme="minorHAnsi" w:cstheme="minorBidi"/>
            <w:caps w:val="0"/>
            <w:sz w:val="22"/>
            <w:szCs w:val="22"/>
            <w:lang w:val="es-ES"/>
          </w:rPr>
          <w:tab/>
        </w:r>
        <w:r w:rsidRPr="00F20106">
          <w:rPr>
            <w:rStyle w:val="Hipervnculo"/>
          </w:rPr>
          <w:t>Personal</w:t>
        </w:r>
        <w:r>
          <w:rPr>
            <w:webHidden/>
          </w:rPr>
          <w:tab/>
        </w:r>
        <w:r>
          <w:rPr>
            <w:webHidden/>
          </w:rPr>
          <w:fldChar w:fldCharType="begin"/>
        </w:r>
        <w:r>
          <w:rPr>
            <w:webHidden/>
          </w:rPr>
          <w:instrText xml:space="preserve"> PAGEREF _Toc5891420 \h </w:instrText>
        </w:r>
        <w:r>
          <w:rPr>
            <w:webHidden/>
          </w:rPr>
        </w:r>
        <w:r>
          <w:rPr>
            <w:webHidden/>
          </w:rPr>
          <w:fldChar w:fldCharType="separate"/>
        </w:r>
        <w:r>
          <w:rPr>
            <w:webHidden/>
          </w:rPr>
          <w:t>15</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21" w:history="1">
        <w:r w:rsidRPr="00F20106">
          <w:rPr>
            <w:rStyle w:val="Hipervnculo"/>
          </w:rPr>
          <w:t>5.3</w:t>
        </w:r>
        <w:r>
          <w:rPr>
            <w:rFonts w:asciiTheme="minorHAnsi" w:eastAsiaTheme="minorEastAsia" w:hAnsiTheme="minorHAnsi" w:cstheme="minorBidi"/>
            <w:caps w:val="0"/>
            <w:sz w:val="22"/>
            <w:szCs w:val="22"/>
            <w:lang w:val="es-ES"/>
          </w:rPr>
          <w:tab/>
        </w:r>
        <w:r w:rsidRPr="00F20106">
          <w:rPr>
            <w:rStyle w:val="Hipervnculo"/>
          </w:rPr>
          <w:t>Valoración de las pruebas</w:t>
        </w:r>
        <w:r>
          <w:rPr>
            <w:webHidden/>
          </w:rPr>
          <w:tab/>
        </w:r>
        <w:r>
          <w:rPr>
            <w:webHidden/>
          </w:rPr>
          <w:fldChar w:fldCharType="begin"/>
        </w:r>
        <w:r>
          <w:rPr>
            <w:webHidden/>
          </w:rPr>
          <w:instrText xml:space="preserve"> PAGEREF _Toc5891421 \h </w:instrText>
        </w:r>
        <w:r>
          <w:rPr>
            <w:webHidden/>
          </w:rPr>
        </w:r>
        <w:r>
          <w:rPr>
            <w:webHidden/>
          </w:rPr>
          <w:fldChar w:fldCharType="separate"/>
        </w:r>
        <w:r>
          <w:rPr>
            <w:webHidden/>
          </w:rPr>
          <w:t>15</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22" w:history="1">
        <w:r w:rsidRPr="00F20106">
          <w:rPr>
            <w:rStyle w:val="Hipervnculo"/>
          </w:rPr>
          <w:t>5.4</w:t>
        </w:r>
        <w:r>
          <w:rPr>
            <w:rFonts w:asciiTheme="minorHAnsi" w:eastAsiaTheme="minorEastAsia" w:hAnsiTheme="minorHAnsi" w:cstheme="minorBidi"/>
            <w:caps w:val="0"/>
            <w:sz w:val="22"/>
            <w:szCs w:val="22"/>
            <w:lang w:val="es-ES"/>
          </w:rPr>
          <w:tab/>
        </w:r>
        <w:r w:rsidRPr="00F20106">
          <w:rPr>
            <w:rStyle w:val="Hipervnculo"/>
          </w:rPr>
          <w:t>Informe de resultados</w:t>
        </w:r>
        <w:r>
          <w:rPr>
            <w:webHidden/>
          </w:rPr>
          <w:tab/>
        </w:r>
        <w:r>
          <w:rPr>
            <w:webHidden/>
          </w:rPr>
          <w:fldChar w:fldCharType="begin"/>
        </w:r>
        <w:r>
          <w:rPr>
            <w:webHidden/>
          </w:rPr>
          <w:instrText xml:space="preserve"> PAGEREF _Toc5891422 \h </w:instrText>
        </w:r>
        <w:r>
          <w:rPr>
            <w:webHidden/>
          </w:rPr>
        </w:r>
        <w:r>
          <w:rPr>
            <w:webHidden/>
          </w:rPr>
          <w:fldChar w:fldCharType="separate"/>
        </w:r>
        <w:r>
          <w:rPr>
            <w:webHidden/>
          </w:rPr>
          <w:t>16</w:t>
        </w:r>
        <w:r>
          <w:rPr>
            <w:webHidden/>
          </w:rPr>
          <w:fldChar w:fldCharType="end"/>
        </w:r>
      </w:hyperlink>
    </w:p>
    <w:p w:rsidR="00702A40" w:rsidRDefault="00702A40">
      <w:pPr>
        <w:pStyle w:val="TDC1"/>
        <w:rPr>
          <w:rFonts w:asciiTheme="minorHAnsi" w:eastAsiaTheme="minorEastAsia" w:hAnsiTheme="minorHAnsi" w:cstheme="minorBidi"/>
          <w:caps w:val="0"/>
          <w:sz w:val="22"/>
          <w:szCs w:val="22"/>
          <w:lang w:val="es-ES"/>
        </w:rPr>
      </w:pPr>
      <w:hyperlink w:anchor="_Toc5891423" w:history="1">
        <w:r w:rsidRPr="00F20106">
          <w:rPr>
            <w:rStyle w:val="Hipervnculo"/>
          </w:rPr>
          <w:t>6.</w:t>
        </w:r>
        <w:r>
          <w:rPr>
            <w:rFonts w:asciiTheme="minorHAnsi" w:eastAsiaTheme="minorEastAsia" w:hAnsiTheme="minorHAnsi" w:cstheme="minorBidi"/>
            <w:caps w:val="0"/>
            <w:sz w:val="22"/>
            <w:szCs w:val="22"/>
            <w:lang w:val="es-ES"/>
          </w:rPr>
          <w:tab/>
        </w:r>
        <w:r w:rsidRPr="00F20106">
          <w:rPr>
            <w:rStyle w:val="Hipervnculo"/>
          </w:rPr>
          <w:t>ANEXOS</w:t>
        </w:r>
        <w:r>
          <w:rPr>
            <w:webHidden/>
          </w:rPr>
          <w:tab/>
        </w:r>
        <w:r>
          <w:rPr>
            <w:webHidden/>
          </w:rPr>
          <w:fldChar w:fldCharType="begin"/>
        </w:r>
        <w:r>
          <w:rPr>
            <w:webHidden/>
          </w:rPr>
          <w:instrText xml:space="preserve"> PAGEREF _Toc5891423 \h </w:instrText>
        </w:r>
        <w:r>
          <w:rPr>
            <w:webHidden/>
          </w:rPr>
        </w:r>
        <w:r>
          <w:rPr>
            <w:webHidden/>
          </w:rPr>
          <w:fldChar w:fldCharType="separate"/>
        </w:r>
        <w:r>
          <w:rPr>
            <w:webHidden/>
          </w:rPr>
          <w:t>17</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24" w:history="1">
        <w:r w:rsidRPr="00F20106">
          <w:rPr>
            <w:rStyle w:val="Hipervnculo"/>
          </w:rPr>
          <w:t>6.1</w:t>
        </w:r>
        <w:r>
          <w:rPr>
            <w:rFonts w:asciiTheme="minorHAnsi" w:eastAsiaTheme="minorEastAsia" w:hAnsiTheme="minorHAnsi" w:cstheme="minorBidi"/>
            <w:caps w:val="0"/>
            <w:sz w:val="22"/>
            <w:szCs w:val="22"/>
            <w:lang w:val="es-ES"/>
          </w:rPr>
          <w:tab/>
        </w:r>
        <w:r w:rsidRPr="00F20106">
          <w:rPr>
            <w:rStyle w:val="Hipervnculo"/>
          </w:rPr>
          <w:t>Modelo de Comunicado de pruebas</w:t>
        </w:r>
        <w:r>
          <w:rPr>
            <w:webHidden/>
          </w:rPr>
          <w:tab/>
        </w:r>
        <w:r>
          <w:rPr>
            <w:webHidden/>
          </w:rPr>
          <w:fldChar w:fldCharType="begin"/>
        </w:r>
        <w:r>
          <w:rPr>
            <w:webHidden/>
          </w:rPr>
          <w:instrText xml:space="preserve"> PAGEREF _Toc5891424 \h </w:instrText>
        </w:r>
        <w:r>
          <w:rPr>
            <w:webHidden/>
          </w:rPr>
        </w:r>
        <w:r>
          <w:rPr>
            <w:webHidden/>
          </w:rPr>
          <w:fldChar w:fldCharType="separate"/>
        </w:r>
        <w:r>
          <w:rPr>
            <w:webHidden/>
          </w:rPr>
          <w:t>17</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25" w:history="1">
        <w:r w:rsidRPr="00F20106">
          <w:rPr>
            <w:rStyle w:val="Hipervnculo"/>
          </w:rPr>
          <w:t>6.2</w:t>
        </w:r>
        <w:r>
          <w:rPr>
            <w:rFonts w:asciiTheme="minorHAnsi" w:eastAsiaTheme="minorEastAsia" w:hAnsiTheme="minorHAnsi" w:cstheme="minorBidi"/>
            <w:caps w:val="0"/>
            <w:sz w:val="22"/>
            <w:szCs w:val="22"/>
            <w:lang w:val="es-ES"/>
          </w:rPr>
          <w:tab/>
        </w:r>
        <w:r w:rsidRPr="00F20106">
          <w:rPr>
            <w:rStyle w:val="Hipervnculo"/>
          </w:rPr>
          <w:t>Modelo de Plan de Pruebas</w:t>
        </w:r>
        <w:r>
          <w:rPr>
            <w:webHidden/>
          </w:rPr>
          <w:tab/>
        </w:r>
        <w:r>
          <w:rPr>
            <w:webHidden/>
          </w:rPr>
          <w:fldChar w:fldCharType="begin"/>
        </w:r>
        <w:r>
          <w:rPr>
            <w:webHidden/>
          </w:rPr>
          <w:instrText xml:space="preserve"> PAGEREF _Toc5891425 \h </w:instrText>
        </w:r>
        <w:r>
          <w:rPr>
            <w:webHidden/>
          </w:rPr>
        </w:r>
        <w:r>
          <w:rPr>
            <w:webHidden/>
          </w:rPr>
          <w:fldChar w:fldCharType="separate"/>
        </w:r>
        <w:r>
          <w:rPr>
            <w:webHidden/>
          </w:rPr>
          <w:t>18</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26" w:history="1">
        <w:r w:rsidRPr="00F20106">
          <w:rPr>
            <w:rStyle w:val="Hipervnculo"/>
          </w:rPr>
          <w:t>6.2.1 Tipo de Prueba, Escenario y Supuestos</w:t>
        </w:r>
        <w:r>
          <w:rPr>
            <w:webHidden/>
          </w:rPr>
          <w:tab/>
        </w:r>
        <w:r>
          <w:rPr>
            <w:webHidden/>
          </w:rPr>
          <w:fldChar w:fldCharType="begin"/>
        </w:r>
        <w:r>
          <w:rPr>
            <w:webHidden/>
          </w:rPr>
          <w:instrText xml:space="preserve"> PAGEREF _Toc5891426 \h </w:instrText>
        </w:r>
        <w:r>
          <w:rPr>
            <w:webHidden/>
          </w:rPr>
        </w:r>
        <w:r>
          <w:rPr>
            <w:webHidden/>
          </w:rPr>
          <w:fldChar w:fldCharType="separate"/>
        </w:r>
        <w:r>
          <w:rPr>
            <w:webHidden/>
          </w:rPr>
          <w:t>18</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27" w:history="1">
        <w:r w:rsidRPr="00F20106">
          <w:rPr>
            <w:rStyle w:val="Hipervnculo"/>
          </w:rPr>
          <w:t>6.2.2 Objetivos de Control</w:t>
        </w:r>
        <w:r>
          <w:rPr>
            <w:webHidden/>
          </w:rPr>
          <w:tab/>
        </w:r>
        <w:r>
          <w:rPr>
            <w:webHidden/>
          </w:rPr>
          <w:fldChar w:fldCharType="begin"/>
        </w:r>
        <w:r>
          <w:rPr>
            <w:webHidden/>
          </w:rPr>
          <w:instrText xml:space="preserve"> PAGEREF _Toc5891427 \h </w:instrText>
        </w:r>
        <w:r>
          <w:rPr>
            <w:webHidden/>
          </w:rPr>
        </w:r>
        <w:r>
          <w:rPr>
            <w:webHidden/>
          </w:rPr>
          <w:fldChar w:fldCharType="separate"/>
        </w:r>
        <w:r>
          <w:rPr>
            <w:webHidden/>
          </w:rPr>
          <w:t>19</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28" w:history="1">
        <w:r w:rsidRPr="00F20106">
          <w:rPr>
            <w:rStyle w:val="Hipervnculo"/>
          </w:rPr>
          <w:t>6.2.2.1 OBJETIVO DE CONTROL DE GESTIÓN</w:t>
        </w:r>
        <w:r>
          <w:rPr>
            <w:webHidden/>
          </w:rPr>
          <w:tab/>
        </w:r>
        <w:r>
          <w:rPr>
            <w:webHidden/>
          </w:rPr>
          <w:fldChar w:fldCharType="begin"/>
        </w:r>
        <w:r>
          <w:rPr>
            <w:webHidden/>
          </w:rPr>
          <w:instrText xml:space="preserve"> PAGEREF _Toc5891428 \h </w:instrText>
        </w:r>
        <w:r>
          <w:rPr>
            <w:webHidden/>
          </w:rPr>
        </w:r>
        <w:r>
          <w:rPr>
            <w:webHidden/>
          </w:rPr>
          <w:fldChar w:fldCharType="separate"/>
        </w:r>
        <w:r>
          <w:rPr>
            <w:webHidden/>
          </w:rPr>
          <w:t>19</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29" w:history="1">
        <w:r w:rsidRPr="00F20106">
          <w:rPr>
            <w:rStyle w:val="Hipervnculo"/>
          </w:rPr>
          <w:t>6.2.2.2 OBJETIVO DE CONTROL DE OPERATIVIDAD</w:t>
        </w:r>
        <w:r>
          <w:rPr>
            <w:webHidden/>
          </w:rPr>
          <w:tab/>
        </w:r>
        <w:r>
          <w:rPr>
            <w:webHidden/>
          </w:rPr>
          <w:fldChar w:fldCharType="begin"/>
        </w:r>
        <w:r>
          <w:rPr>
            <w:webHidden/>
          </w:rPr>
          <w:instrText xml:space="preserve"> PAGEREF _Toc5891429 \h </w:instrText>
        </w:r>
        <w:r>
          <w:rPr>
            <w:webHidden/>
          </w:rPr>
        </w:r>
        <w:r>
          <w:rPr>
            <w:webHidden/>
          </w:rPr>
          <w:fldChar w:fldCharType="separate"/>
        </w:r>
        <w:r>
          <w:rPr>
            <w:webHidden/>
          </w:rPr>
          <w:t>20</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30" w:history="1">
        <w:r w:rsidRPr="00F20106">
          <w:rPr>
            <w:rStyle w:val="Hipervnculo"/>
          </w:rPr>
          <w:t>6.2.2.3 OBJETIVO DE FUNCIONAMIENTO DE SISTEMAS DE INFORMACIÓN</w:t>
        </w:r>
        <w:r>
          <w:rPr>
            <w:webHidden/>
          </w:rPr>
          <w:tab/>
        </w:r>
        <w:r>
          <w:rPr>
            <w:webHidden/>
          </w:rPr>
          <w:fldChar w:fldCharType="begin"/>
        </w:r>
        <w:r>
          <w:rPr>
            <w:webHidden/>
          </w:rPr>
          <w:instrText xml:space="preserve"> PAGEREF _Toc5891430 \h </w:instrText>
        </w:r>
        <w:r>
          <w:rPr>
            <w:webHidden/>
          </w:rPr>
        </w:r>
        <w:r>
          <w:rPr>
            <w:webHidden/>
          </w:rPr>
          <w:fldChar w:fldCharType="separate"/>
        </w:r>
        <w:r>
          <w:rPr>
            <w:webHidden/>
          </w:rPr>
          <w:t>21</w:t>
        </w:r>
        <w:r>
          <w:rPr>
            <w:webHidden/>
          </w:rPr>
          <w:fldChar w:fldCharType="end"/>
        </w:r>
      </w:hyperlink>
    </w:p>
    <w:p w:rsidR="00702A40" w:rsidRDefault="00702A40">
      <w:pPr>
        <w:pStyle w:val="TDC3"/>
        <w:rPr>
          <w:rFonts w:asciiTheme="minorHAnsi" w:eastAsiaTheme="minorEastAsia" w:hAnsiTheme="minorHAnsi" w:cstheme="minorBidi"/>
          <w:caps w:val="0"/>
          <w:sz w:val="22"/>
          <w:szCs w:val="22"/>
          <w:lang w:val="es-ES"/>
        </w:rPr>
      </w:pPr>
      <w:hyperlink w:anchor="_Toc5891431" w:history="1">
        <w:r w:rsidRPr="00F20106">
          <w:rPr>
            <w:rStyle w:val="Hipervnculo"/>
          </w:rPr>
          <w:t>6.2.3 Resultados de la Prueba</w:t>
        </w:r>
        <w:r>
          <w:rPr>
            <w:webHidden/>
          </w:rPr>
          <w:tab/>
        </w:r>
        <w:r>
          <w:rPr>
            <w:webHidden/>
          </w:rPr>
          <w:fldChar w:fldCharType="begin"/>
        </w:r>
        <w:r>
          <w:rPr>
            <w:webHidden/>
          </w:rPr>
          <w:instrText xml:space="preserve"> PAGEREF _Toc5891431 \h </w:instrText>
        </w:r>
        <w:r>
          <w:rPr>
            <w:webHidden/>
          </w:rPr>
        </w:r>
        <w:r>
          <w:rPr>
            <w:webHidden/>
          </w:rPr>
          <w:fldChar w:fldCharType="separate"/>
        </w:r>
        <w:r>
          <w:rPr>
            <w:webHidden/>
          </w:rPr>
          <w:t>22</w:t>
        </w:r>
        <w:r>
          <w:rPr>
            <w:webHidden/>
          </w:rPr>
          <w:fldChar w:fldCharType="end"/>
        </w:r>
      </w:hyperlink>
    </w:p>
    <w:p w:rsidR="00702A40" w:rsidRDefault="00702A40">
      <w:pPr>
        <w:pStyle w:val="TDC2"/>
        <w:rPr>
          <w:rFonts w:asciiTheme="minorHAnsi" w:eastAsiaTheme="minorEastAsia" w:hAnsiTheme="minorHAnsi" w:cstheme="minorBidi"/>
          <w:caps w:val="0"/>
          <w:sz w:val="22"/>
          <w:szCs w:val="22"/>
          <w:lang w:val="es-ES"/>
        </w:rPr>
      </w:pPr>
      <w:hyperlink w:anchor="_Toc5891432" w:history="1">
        <w:r w:rsidRPr="00F20106">
          <w:rPr>
            <w:rStyle w:val="Hipervnculo"/>
          </w:rPr>
          <w:t>6.3</w:t>
        </w:r>
        <w:r>
          <w:rPr>
            <w:rFonts w:asciiTheme="minorHAnsi" w:eastAsiaTheme="minorEastAsia" w:hAnsiTheme="minorHAnsi" w:cstheme="minorBidi"/>
            <w:caps w:val="0"/>
            <w:sz w:val="22"/>
            <w:szCs w:val="22"/>
            <w:lang w:val="es-ES"/>
          </w:rPr>
          <w:tab/>
        </w:r>
        <w:r w:rsidRPr="00F20106">
          <w:rPr>
            <w:rStyle w:val="Hipervnculo"/>
          </w:rPr>
          <w:t>Planificación por equipo de las pruebas a realizar</w:t>
        </w:r>
        <w:r>
          <w:rPr>
            <w:webHidden/>
          </w:rPr>
          <w:tab/>
        </w:r>
        <w:r>
          <w:rPr>
            <w:webHidden/>
          </w:rPr>
          <w:fldChar w:fldCharType="begin"/>
        </w:r>
        <w:r>
          <w:rPr>
            <w:webHidden/>
          </w:rPr>
          <w:instrText xml:space="preserve"> PAGEREF _Toc5891432 \h </w:instrText>
        </w:r>
        <w:r>
          <w:rPr>
            <w:webHidden/>
          </w:rPr>
        </w:r>
        <w:r>
          <w:rPr>
            <w:webHidden/>
          </w:rPr>
          <w:fldChar w:fldCharType="separate"/>
        </w:r>
        <w:r>
          <w:rPr>
            <w:webHidden/>
          </w:rPr>
          <w:t>22</w:t>
        </w:r>
        <w:r>
          <w:rPr>
            <w:webHidden/>
          </w:rPr>
          <w:fldChar w:fldCharType="end"/>
        </w:r>
      </w:hyperlink>
    </w:p>
    <w:p w:rsidR="0067148A" w:rsidRPr="00B11F02" w:rsidRDefault="00012BEB" w:rsidP="00B11F02">
      <w:pPr>
        <w:spacing w:before="100" w:beforeAutospacing="1" w:after="100" w:afterAutospacing="1" w:line="276" w:lineRule="auto"/>
        <w:rPr>
          <w:sz w:val="20"/>
          <w:lang w:val="es-ES"/>
        </w:rPr>
      </w:pPr>
      <w:r w:rsidRPr="00A357B4">
        <w:rPr>
          <w:rFonts w:cs="Tahoma"/>
          <w:caps/>
          <w:sz w:val="18"/>
          <w:szCs w:val="18"/>
          <w:lang w:val="es-ES"/>
        </w:rPr>
        <w:fldChar w:fldCharType="end"/>
      </w:r>
      <w:r w:rsidR="00B71AE7" w:rsidRPr="00B11F02">
        <w:rPr>
          <w:sz w:val="20"/>
          <w:lang w:val="es-ES"/>
        </w:rPr>
        <w:t xml:space="preserve"> </w:t>
      </w:r>
      <w:bookmarkStart w:id="6" w:name="_GoBack"/>
      <w:bookmarkEnd w:id="6"/>
    </w:p>
    <w:p w:rsidR="00737ABC" w:rsidRPr="007743B7" w:rsidRDefault="00737ABC" w:rsidP="00737ABC">
      <w:pPr>
        <w:pStyle w:val="Ttulo1"/>
        <w:numPr>
          <w:ilvl w:val="0"/>
          <w:numId w:val="19"/>
        </w:numPr>
        <w:suppressAutoHyphens/>
        <w:ind w:left="0" w:firstLine="0"/>
      </w:pPr>
      <w:bookmarkStart w:id="7" w:name="_Toc494882368"/>
      <w:bookmarkStart w:id="8" w:name="_Toc5891402"/>
      <w:r w:rsidRPr="007743B7">
        <w:lastRenderedPageBreak/>
        <w:t>Introducción</w:t>
      </w:r>
      <w:bookmarkEnd w:id="7"/>
      <w:bookmarkEnd w:id="8"/>
    </w:p>
    <w:p w:rsidR="00737ABC" w:rsidRPr="008F2584" w:rsidRDefault="00737ABC" w:rsidP="00737ABC">
      <w:pPr>
        <w:suppressAutoHyphens/>
        <w:ind w:left="284"/>
        <w:rPr>
          <w:sz w:val="20"/>
          <w:szCs w:val="18"/>
          <w:lang w:val="es-ES"/>
        </w:rPr>
      </w:pPr>
      <w:r w:rsidRPr="008F2584">
        <w:rPr>
          <w:sz w:val="20"/>
          <w:szCs w:val="18"/>
          <w:lang w:val="es-ES"/>
        </w:rPr>
        <w:t>El propósito del documento es la confección del modelo del plan de pruebas que aplicará a los distintos equipos que forman parte del Plan de Continuidad de Negocio de HRE.</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La ejecución de pruebas periódicas del Plan de Continuidad de Negocio es, junto a los Planes de Mantenimiento, el medio para garantizar la operatividad de HRE en el caso de verse en una situación de contingencia real (ya que se adquiere experiencia en qué se debe hacer). El Plan de Pruebas consiste en llevar a cabo los procedimientos de actuación necesarios ante unas condiciones simuladas de “desastre” de la manera más realista posible. De ahí que la ejecución del plan se use como herramienta para la mejora de las actividades escritas.</w:t>
      </w:r>
    </w:p>
    <w:p w:rsidR="00737ABC" w:rsidRPr="007743B7" w:rsidRDefault="00737ABC" w:rsidP="00737ABC">
      <w:pPr>
        <w:suppressAutoHyphens/>
        <w:ind w:left="284"/>
        <w:rPr>
          <w:b/>
          <w:sz w:val="20"/>
        </w:rPr>
      </w:pPr>
    </w:p>
    <w:p w:rsidR="00737ABC" w:rsidRPr="008F2584" w:rsidRDefault="00737ABC" w:rsidP="00737ABC">
      <w:pPr>
        <w:suppressAutoHyphens/>
        <w:ind w:left="284"/>
        <w:rPr>
          <w:sz w:val="20"/>
          <w:szCs w:val="18"/>
          <w:lang w:val="es-ES"/>
        </w:rPr>
      </w:pPr>
      <w:r w:rsidRPr="008F2584">
        <w:rPr>
          <w:sz w:val="20"/>
          <w:szCs w:val="18"/>
          <w:lang w:val="es-ES"/>
        </w:rPr>
        <w:t>Las pruebas están centradas normalmente en el Plan de Continuidad (actividades de la fase II: Provisión de Recursos y de la fase III: Reanudación de operaciones), buscando todos o algunos de los siguientes objetivos:</w:t>
      </w:r>
    </w:p>
    <w:p w:rsidR="00737ABC" w:rsidRPr="008F2584" w:rsidRDefault="00737ABC" w:rsidP="00737ABC">
      <w:pPr>
        <w:suppressAutoHyphens/>
        <w:rPr>
          <w:sz w:val="20"/>
          <w:szCs w:val="18"/>
          <w:lang w:val="es-ES"/>
        </w:rPr>
      </w:pP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Comprobar la respuesta coordinada de los diferentes equipos ante los escenarios de contingencia previstos,</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localizar al personal y entrenarlo,</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comprobar las comunicaciones externas, así como con HRE,</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y, en definitiva, todos aquellos ámbitos de importancia vital para HRE.</w:t>
      </w:r>
    </w:p>
    <w:p w:rsidR="00737ABC" w:rsidRPr="008F2584" w:rsidRDefault="00737ABC" w:rsidP="00737ABC">
      <w:pPr>
        <w:pStyle w:val="Sangra2detindependiente"/>
        <w:suppressAutoHyphens/>
        <w:ind w:left="720"/>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Los ejercicios y simulacros, de carácter didáctico y formativo, tienen como objetivos generales:</w:t>
      </w:r>
    </w:p>
    <w:p w:rsidR="00737ABC" w:rsidRPr="008F2584" w:rsidRDefault="00737ABC" w:rsidP="00737ABC">
      <w:pPr>
        <w:suppressAutoHyphens/>
        <w:rPr>
          <w:sz w:val="20"/>
          <w:szCs w:val="18"/>
          <w:lang w:val="es-ES"/>
        </w:rPr>
      </w:pP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Mantener el nivel de preparación de los actuantes en la contingencia.</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Comprobar la correcta utilización de los medios humanos y materiales.</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 xml:space="preserve">Coordinar el conjunto, </w:t>
      </w:r>
      <w:proofErr w:type="gramStart"/>
      <w:r w:rsidRPr="008F2584">
        <w:rPr>
          <w:sz w:val="20"/>
          <w:szCs w:val="18"/>
          <w:lang w:val="es-ES"/>
        </w:rPr>
        <w:t>de acuerdo al</w:t>
      </w:r>
      <w:proofErr w:type="gramEnd"/>
      <w:r w:rsidRPr="008F2584">
        <w:rPr>
          <w:sz w:val="20"/>
          <w:szCs w:val="18"/>
          <w:lang w:val="es-ES"/>
        </w:rPr>
        <w:t xml:space="preserve"> modelo de respuesta implantado.</w:t>
      </w:r>
    </w:p>
    <w:p w:rsidR="00737ABC" w:rsidRPr="008F2584" w:rsidRDefault="00737ABC" w:rsidP="00737ABC">
      <w:pPr>
        <w:pStyle w:val="Sangra2detindependiente"/>
        <w:suppressAutoHyphens/>
        <w:ind w:left="720"/>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La comprobación del grado de conocimiento y de ejecución práctica de las actividades identificadas, así como la identificación de los errores cometidos, es el mayor beneficio del Plan de Pruebas, es decir, el Plan de Pruebas se debe convertir, en último término, en un juicio crítico del desarrollo, implantación, gestión y mantenimiento del Plan de Continuidad de Negocio.</w:t>
      </w:r>
    </w:p>
    <w:p w:rsidR="00737ABC" w:rsidRPr="00854E26" w:rsidRDefault="00737ABC" w:rsidP="00737ABC">
      <w:pPr>
        <w:suppressAutoHyphens/>
        <w:ind w:left="284"/>
        <w:rPr>
          <w:b/>
          <w:sz w:val="20"/>
          <w:lang w:val="es-ES"/>
        </w:rPr>
      </w:pPr>
    </w:p>
    <w:p w:rsidR="00737ABC" w:rsidRPr="007743B7" w:rsidRDefault="00737ABC" w:rsidP="00737ABC">
      <w:pPr>
        <w:pStyle w:val="Ttulo2"/>
        <w:numPr>
          <w:ilvl w:val="1"/>
          <w:numId w:val="19"/>
        </w:numPr>
        <w:suppressAutoHyphens/>
        <w:rPr>
          <w:color w:val="003399"/>
          <w:sz w:val="24"/>
        </w:rPr>
      </w:pPr>
      <w:bookmarkStart w:id="9" w:name="_Toc494882369"/>
      <w:bookmarkStart w:id="10" w:name="_Toc5891403"/>
      <w:r w:rsidRPr="007743B7">
        <w:rPr>
          <w:color w:val="003399"/>
          <w:sz w:val="24"/>
        </w:rPr>
        <w:t>Objetivo</w:t>
      </w:r>
      <w:bookmarkEnd w:id="9"/>
      <w:bookmarkEnd w:id="10"/>
    </w:p>
    <w:p w:rsidR="00737ABC" w:rsidRPr="008F2584" w:rsidRDefault="00737ABC" w:rsidP="00737ABC">
      <w:pPr>
        <w:suppressAutoHyphens/>
        <w:ind w:left="284"/>
        <w:rPr>
          <w:sz w:val="20"/>
          <w:szCs w:val="18"/>
          <w:lang w:val="es-ES"/>
        </w:rPr>
      </w:pPr>
      <w:r w:rsidRPr="008F2584">
        <w:rPr>
          <w:sz w:val="20"/>
          <w:szCs w:val="18"/>
          <w:lang w:val="es-ES"/>
        </w:rPr>
        <w:t>El siguiente Plan de Pruebas detalla los siguientes aspectos dentro del Plan de Continuidad de Negocio:</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Marca los objetivos principales que se buscan en las pruebas</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 xml:space="preserve">Determina el alcance de </w:t>
      </w:r>
      <w:proofErr w:type="gramStart"/>
      <w:r w:rsidRPr="008F2584">
        <w:rPr>
          <w:sz w:val="20"/>
          <w:szCs w:val="18"/>
          <w:lang w:val="es-ES"/>
        </w:rPr>
        <w:t>las mismas</w:t>
      </w:r>
      <w:proofErr w:type="gramEnd"/>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Establece los criterios de valoración</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Identifica los roles principales y sus funciones</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Lista los tipos de pruebas que se pueden realizar</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lastRenderedPageBreak/>
        <w:t>Muestra un modelo de comunicado de las pruebas</w:t>
      </w:r>
    </w:p>
    <w:p w:rsidR="00737ABC" w:rsidRPr="008F2584" w:rsidRDefault="00737ABC" w:rsidP="00737ABC">
      <w:pPr>
        <w:pStyle w:val="Sangra2detindependiente"/>
        <w:numPr>
          <w:ilvl w:val="0"/>
          <w:numId w:val="12"/>
        </w:numPr>
        <w:tabs>
          <w:tab w:val="clear" w:pos="720"/>
          <w:tab w:val="num" w:pos="644"/>
        </w:tabs>
        <w:suppressAutoHyphens/>
        <w:ind w:left="644"/>
        <w:rPr>
          <w:sz w:val="20"/>
          <w:szCs w:val="18"/>
          <w:lang w:val="es-ES"/>
        </w:rPr>
      </w:pPr>
      <w:r w:rsidRPr="008F2584">
        <w:rPr>
          <w:sz w:val="20"/>
          <w:szCs w:val="18"/>
          <w:lang w:val="es-ES"/>
        </w:rPr>
        <w:t>Define la estructura de las distintas tablas que deben conformar los planes de pruebas de los equipos</w:t>
      </w:r>
    </w:p>
    <w:p w:rsidR="00737ABC" w:rsidRPr="007743B7" w:rsidRDefault="00737ABC" w:rsidP="00737ABC">
      <w:pPr>
        <w:tabs>
          <w:tab w:val="num" w:pos="360"/>
        </w:tabs>
        <w:suppressAutoHyphens/>
        <w:autoSpaceDE w:val="0"/>
        <w:autoSpaceDN w:val="0"/>
        <w:adjustRightInd w:val="0"/>
        <w:ind w:left="360"/>
        <w:rPr>
          <w:rFonts w:cs="Arial"/>
          <w:bCs/>
          <w:color w:val="000080"/>
        </w:rPr>
      </w:pPr>
    </w:p>
    <w:p w:rsidR="00737ABC" w:rsidRPr="008F2584" w:rsidRDefault="00737ABC" w:rsidP="00737ABC">
      <w:pPr>
        <w:pStyle w:val="Sangra2detindependiente"/>
        <w:suppressAutoHyphens/>
        <w:rPr>
          <w:sz w:val="20"/>
          <w:szCs w:val="18"/>
          <w:lang w:val="es-ES"/>
        </w:rPr>
      </w:pPr>
      <w:r w:rsidRPr="008F2584">
        <w:rPr>
          <w:sz w:val="20"/>
          <w:szCs w:val="18"/>
          <w:lang w:val="es-ES"/>
        </w:rPr>
        <w:t>El presente Plan de Pruebas incluye también la evaluación de las actividades de recuperación, la validación de los tipos de respuesta en las funciones críticas y la información asociada, teniendo en cuenta que las pruebas deberán:</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Verificar los flujos de entrada y de salida de la información.</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Probar las aplicaciones y sistemas identificados como críticos.</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 xml:space="preserve">Implicar en las pruebas a los responsables de las Áreas y a los miembros de </w:t>
      </w:r>
      <w:proofErr w:type="gramStart"/>
      <w:r w:rsidRPr="008F2584">
        <w:rPr>
          <w:sz w:val="20"/>
          <w:szCs w:val="18"/>
          <w:lang w:val="es-ES"/>
        </w:rPr>
        <w:t>las mismas</w:t>
      </w:r>
      <w:proofErr w:type="gramEnd"/>
      <w:r w:rsidRPr="008F2584">
        <w:rPr>
          <w:sz w:val="20"/>
          <w:szCs w:val="18"/>
          <w:lang w:val="es-ES"/>
        </w:rPr>
        <w:t xml:space="preserve"> que necesiten más entrenamiento y preparación para llegar a un nivel aceptable de familiaridad con sus responsabilidades dentro del proceso de Recuperación de su Equipo.</w:t>
      </w:r>
    </w:p>
    <w:p w:rsidR="00737ABC" w:rsidRPr="008F2584" w:rsidRDefault="00737ABC" w:rsidP="00737ABC">
      <w:pPr>
        <w:pStyle w:val="Sangra2detindependiente"/>
        <w:numPr>
          <w:ilvl w:val="0"/>
          <w:numId w:val="12"/>
        </w:numPr>
        <w:suppressAutoHyphens/>
        <w:rPr>
          <w:sz w:val="20"/>
          <w:szCs w:val="18"/>
          <w:lang w:val="es-ES"/>
        </w:rPr>
      </w:pPr>
      <w:proofErr w:type="gramStart"/>
      <w:r w:rsidRPr="008F2584">
        <w:rPr>
          <w:sz w:val="20"/>
          <w:szCs w:val="18"/>
          <w:lang w:val="es-ES"/>
        </w:rPr>
        <w:t>Asegurar</w:t>
      </w:r>
      <w:proofErr w:type="gramEnd"/>
      <w:r w:rsidRPr="008F2584">
        <w:rPr>
          <w:sz w:val="20"/>
          <w:szCs w:val="18"/>
          <w:lang w:val="es-ES"/>
        </w:rPr>
        <w:t xml:space="preserve"> que el escenario de la prueba plantea la indisponibilidad, no solo de recursos técnicos, sino de registros vitales necesarios para la iniciación de las actividades de negocio de las áreas críticas afectadas por la eventual contingencia.</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Garantizar que sólo se utilizan los recursos disponibles desde los Centros Alternativos y/o “formas” alternativas, para verificar la disponibilidad de todos los recursos críticos desde una ubicación diferente de la que surja la contingencia o desastre.</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Probar nuevamente componentes del Plan que tuvieron deficiencias de recuperación en anteriores pruebas</w:t>
      </w:r>
    </w:p>
    <w:p w:rsidR="00737ABC" w:rsidRPr="007743B7" w:rsidRDefault="00737ABC" w:rsidP="00737ABC">
      <w:pPr>
        <w:suppressAutoHyphens/>
        <w:ind w:left="284"/>
        <w:rPr>
          <w:b/>
          <w:sz w:val="20"/>
        </w:rPr>
      </w:pPr>
    </w:p>
    <w:p w:rsidR="00737ABC" w:rsidRPr="00854E26" w:rsidRDefault="00737ABC" w:rsidP="00737ABC">
      <w:pPr>
        <w:pStyle w:val="Ttulo2"/>
        <w:numPr>
          <w:ilvl w:val="1"/>
          <w:numId w:val="19"/>
        </w:numPr>
        <w:suppressAutoHyphens/>
        <w:rPr>
          <w:color w:val="003399"/>
          <w:sz w:val="24"/>
        </w:rPr>
      </w:pPr>
      <w:bookmarkStart w:id="11" w:name="_Toc494882370"/>
      <w:bookmarkStart w:id="12" w:name="_Toc5891404"/>
      <w:r w:rsidRPr="00854E26">
        <w:rPr>
          <w:color w:val="003399"/>
          <w:sz w:val="24"/>
        </w:rPr>
        <w:t>Metodología</w:t>
      </w:r>
      <w:bookmarkEnd w:id="11"/>
      <w:bookmarkEnd w:id="12"/>
    </w:p>
    <w:p w:rsidR="00737ABC" w:rsidRPr="008F2584" w:rsidRDefault="00737ABC" w:rsidP="00737ABC">
      <w:pPr>
        <w:suppressAutoHyphens/>
        <w:ind w:left="284"/>
        <w:rPr>
          <w:sz w:val="20"/>
          <w:szCs w:val="18"/>
          <w:lang w:val="es-ES"/>
        </w:rPr>
      </w:pPr>
      <w:r w:rsidRPr="008F2584">
        <w:rPr>
          <w:sz w:val="20"/>
          <w:szCs w:val="18"/>
          <w:lang w:val="es-ES"/>
        </w:rPr>
        <w:t xml:space="preserve">Las tareas de desarrollo del Plan de </w:t>
      </w:r>
      <w:proofErr w:type="gramStart"/>
      <w:r w:rsidRPr="008F2584">
        <w:rPr>
          <w:sz w:val="20"/>
          <w:szCs w:val="18"/>
          <w:lang w:val="es-ES"/>
        </w:rPr>
        <w:t>Pruebas,</w:t>
      </w:r>
      <w:proofErr w:type="gramEnd"/>
      <w:r w:rsidRPr="008F2584">
        <w:rPr>
          <w:sz w:val="20"/>
          <w:szCs w:val="18"/>
          <w:lang w:val="es-ES"/>
        </w:rPr>
        <w:t xml:space="preserve"> se pueden dividir en dos grandes grupos, las tareas de definición del propio plan y aquellas relacionadas con la planificación de las pruebas. Esta distinción, se realiza con el único objetivo de resaltar que, </w:t>
      </w:r>
      <w:r>
        <w:rPr>
          <w:sz w:val="20"/>
          <w:szCs w:val="18"/>
          <w:lang w:val="es-ES"/>
        </w:rPr>
        <w:t>aun</w:t>
      </w:r>
      <w:r w:rsidRPr="008F2584">
        <w:rPr>
          <w:sz w:val="20"/>
          <w:szCs w:val="18"/>
          <w:lang w:val="es-ES"/>
        </w:rPr>
        <w:t xml:space="preserve"> teniendo un Plan de Pruebas general, es necesaria una gestión y planificación de cada una de las pruebas individuales que se realicen.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Las fases de desarrollo quedan, por tanto, de la siguiente forma:</w:t>
      </w:r>
    </w:p>
    <w:p w:rsidR="00737ABC" w:rsidRPr="008F2584" w:rsidRDefault="00737ABC" w:rsidP="00737ABC">
      <w:pPr>
        <w:pStyle w:val="Sangra2detindependiente"/>
        <w:numPr>
          <w:ilvl w:val="0"/>
          <w:numId w:val="12"/>
        </w:numPr>
        <w:suppressAutoHyphens/>
        <w:rPr>
          <w:sz w:val="20"/>
          <w:szCs w:val="18"/>
          <w:u w:val="single"/>
          <w:lang w:val="es-ES"/>
        </w:rPr>
      </w:pPr>
      <w:r w:rsidRPr="008F2584">
        <w:rPr>
          <w:sz w:val="20"/>
          <w:szCs w:val="18"/>
          <w:u w:val="single"/>
          <w:lang w:val="es-ES"/>
        </w:rPr>
        <w:t>Definición del Plan de Pruebas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 xml:space="preserve">Identificación de Objetivos </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Definición del Alcance</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Definición de los Criterios de Valoración</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 xml:space="preserve">Identificación de </w:t>
      </w:r>
      <w:proofErr w:type="gramStart"/>
      <w:r w:rsidRPr="008F2584">
        <w:rPr>
          <w:sz w:val="20"/>
          <w:szCs w:val="18"/>
          <w:lang w:val="es-ES"/>
        </w:rPr>
        <w:t>Responsables</w:t>
      </w:r>
      <w:proofErr w:type="gramEnd"/>
      <w:r w:rsidRPr="008F2584">
        <w:rPr>
          <w:sz w:val="20"/>
          <w:szCs w:val="18"/>
          <w:lang w:val="es-ES"/>
        </w:rPr>
        <w:t xml:space="preserve"> y Acciones</w:t>
      </w:r>
    </w:p>
    <w:p w:rsidR="00737ABC" w:rsidRPr="008F2584" w:rsidRDefault="00737ABC" w:rsidP="00737ABC">
      <w:pPr>
        <w:pStyle w:val="Sangra2detindependiente"/>
        <w:suppressAutoHyphens/>
        <w:ind w:left="720"/>
        <w:rPr>
          <w:sz w:val="20"/>
          <w:szCs w:val="18"/>
          <w:lang w:val="es-ES"/>
        </w:rPr>
      </w:pPr>
    </w:p>
    <w:p w:rsidR="00737ABC" w:rsidRPr="008F2584" w:rsidRDefault="00737ABC" w:rsidP="00737ABC">
      <w:pPr>
        <w:pStyle w:val="Sangra2detindependiente"/>
        <w:numPr>
          <w:ilvl w:val="0"/>
          <w:numId w:val="12"/>
        </w:numPr>
        <w:suppressAutoHyphens/>
        <w:rPr>
          <w:sz w:val="20"/>
          <w:szCs w:val="18"/>
          <w:u w:val="single"/>
          <w:lang w:val="es-ES"/>
        </w:rPr>
      </w:pPr>
      <w:r w:rsidRPr="008F2584">
        <w:rPr>
          <w:sz w:val="20"/>
          <w:szCs w:val="18"/>
          <w:u w:val="single"/>
          <w:lang w:val="es-ES"/>
        </w:rPr>
        <w:t>Planificación de las pruebas: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Tipos de Pruebas, Escenarios y Supuestos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Calendario de Pruebas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 xml:space="preserve">Identificación de recursos </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sz w:val="20"/>
          <w:szCs w:val="18"/>
          <w:lang w:val="es-ES"/>
        </w:rPr>
        <w:t xml:space="preserve">Definición del </w:t>
      </w:r>
      <w:proofErr w:type="spellStart"/>
      <w:r w:rsidRPr="008F2584">
        <w:rPr>
          <w:sz w:val="20"/>
          <w:szCs w:val="18"/>
          <w:lang w:val="es-ES"/>
        </w:rPr>
        <w:t>Guión</w:t>
      </w:r>
      <w:proofErr w:type="spellEnd"/>
      <w:r w:rsidRPr="008F2584">
        <w:rPr>
          <w:sz w:val="20"/>
          <w:szCs w:val="18"/>
          <w:lang w:val="es-ES"/>
        </w:rPr>
        <w:t xml:space="preserve"> de las Pruebas</w:t>
      </w:r>
    </w:p>
    <w:p w:rsidR="00737ABC" w:rsidRPr="00737ABC" w:rsidRDefault="00737ABC" w:rsidP="00B538E9">
      <w:pPr>
        <w:pStyle w:val="Sangra2detindependiente"/>
        <w:numPr>
          <w:ilvl w:val="1"/>
          <w:numId w:val="12"/>
        </w:numPr>
        <w:tabs>
          <w:tab w:val="clear" w:pos="1440"/>
          <w:tab w:val="num" w:pos="1364"/>
        </w:tabs>
        <w:suppressAutoHyphens/>
        <w:ind w:left="284"/>
        <w:rPr>
          <w:b/>
          <w:sz w:val="20"/>
          <w:lang w:val="es-ES"/>
        </w:rPr>
      </w:pPr>
      <w:r w:rsidRPr="00737ABC">
        <w:rPr>
          <w:sz w:val="20"/>
          <w:szCs w:val="18"/>
          <w:lang w:val="es-ES"/>
        </w:rPr>
        <w:t xml:space="preserve">Tareas Posteriores a las pruebas </w:t>
      </w:r>
    </w:p>
    <w:p w:rsidR="00737ABC" w:rsidRPr="007743B7" w:rsidRDefault="00737ABC" w:rsidP="00737ABC">
      <w:pPr>
        <w:pStyle w:val="Ttulo1"/>
        <w:numPr>
          <w:ilvl w:val="0"/>
          <w:numId w:val="19"/>
        </w:numPr>
        <w:suppressAutoHyphens/>
        <w:ind w:left="0" w:firstLine="0"/>
      </w:pPr>
      <w:bookmarkStart w:id="13" w:name="_Toc494882371"/>
      <w:bookmarkStart w:id="14" w:name="_Toc324845147"/>
      <w:bookmarkStart w:id="15" w:name="_Toc5891405"/>
      <w:r>
        <w:lastRenderedPageBreak/>
        <w:t>alcance</w:t>
      </w:r>
      <w:bookmarkEnd w:id="13"/>
      <w:bookmarkEnd w:id="15"/>
    </w:p>
    <w:p w:rsidR="00737ABC" w:rsidRPr="008F2584" w:rsidRDefault="00737ABC" w:rsidP="00737ABC">
      <w:pPr>
        <w:suppressAutoHyphens/>
        <w:rPr>
          <w:sz w:val="20"/>
          <w:szCs w:val="18"/>
          <w:lang w:val="es-ES"/>
        </w:rPr>
      </w:pPr>
      <w:r w:rsidRPr="008F2584">
        <w:rPr>
          <w:sz w:val="20"/>
          <w:szCs w:val="18"/>
          <w:lang w:val="es-ES"/>
        </w:rPr>
        <w:t>El Plan de Pruebas debe incluir todos los ámbitos de referencia del Plan de Continuidad de Negocio:</w:t>
      </w:r>
    </w:p>
    <w:p w:rsidR="00737ABC" w:rsidRPr="008F2584" w:rsidRDefault="00737ABC" w:rsidP="00737ABC">
      <w:pPr>
        <w:suppressAutoHyphens/>
        <w:rPr>
          <w:sz w:val="20"/>
          <w:szCs w:val="18"/>
          <w:lang w:val="es-ES"/>
        </w:rPr>
      </w:pP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Funciones Críticas / Actividades de Recuperación</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Áreas de trabajo / Personal</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Mantenimiento</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Registros Vitales</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Proveedores</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Información</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Tecnología</w:t>
      </w:r>
    </w:p>
    <w:p w:rsidR="00737ABC" w:rsidRPr="008F2584" w:rsidRDefault="00737ABC" w:rsidP="00737ABC">
      <w:pPr>
        <w:pStyle w:val="Sangra2detindependiente"/>
        <w:numPr>
          <w:ilvl w:val="1"/>
          <w:numId w:val="12"/>
        </w:numPr>
        <w:tabs>
          <w:tab w:val="clear" w:pos="1440"/>
          <w:tab w:val="num" w:pos="851"/>
        </w:tabs>
        <w:suppressAutoHyphens/>
        <w:ind w:left="851" w:hanging="425"/>
        <w:rPr>
          <w:sz w:val="20"/>
          <w:szCs w:val="18"/>
          <w:lang w:val="es-ES"/>
        </w:rPr>
      </w:pPr>
      <w:r w:rsidRPr="008F2584">
        <w:rPr>
          <w:sz w:val="20"/>
          <w:szCs w:val="18"/>
          <w:lang w:val="es-ES"/>
        </w:rPr>
        <w:t>Infraestructuras</w:t>
      </w:r>
    </w:p>
    <w:p w:rsidR="00737ABC" w:rsidRPr="00F909BC" w:rsidRDefault="00737ABC" w:rsidP="00737ABC">
      <w:pPr>
        <w:pStyle w:val="Sangra2detindependiente"/>
        <w:suppressAutoHyphens/>
        <w:ind w:left="720"/>
        <w:rPr>
          <w:b/>
          <w:sz w:val="20"/>
          <w:szCs w:val="20"/>
        </w:rPr>
      </w:pPr>
    </w:p>
    <w:p w:rsidR="00737ABC" w:rsidRDefault="00737ABC" w:rsidP="00737ABC">
      <w:pPr>
        <w:suppressAutoHyphens/>
        <w:spacing w:before="0" w:after="0"/>
        <w:jc w:val="left"/>
        <w:rPr>
          <w:bCs/>
          <w:caps/>
          <w:color w:val="003399"/>
          <w:kern w:val="28"/>
          <w:sz w:val="24"/>
          <w:szCs w:val="28"/>
          <w:lang w:val="es-ES"/>
        </w:rPr>
      </w:pPr>
    </w:p>
    <w:p w:rsidR="00737ABC" w:rsidRPr="007743B7" w:rsidRDefault="00737ABC" w:rsidP="00737ABC">
      <w:pPr>
        <w:pStyle w:val="Ttulo1"/>
        <w:numPr>
          <w:ilvl w:val="0"/>
          <w:numId w:val="19"/>
        </w:numPr>
        <w:suppressAutoHyphens/>
        <w:ind w:left="0" w:firstLine="0"/>
      </w:pPr>
      <w:bookmarkStart w:id="16" w:name="_Toc494882372"/>
      <w:bookmarkStart w:id="17" w:name="_Toc5891406"/>
      <w:r w:rsidRPr="007743B7">
        <w:lastRenderedPageBreak/>
        <w:t>Definición del Plan de Pruebas</w:t>
      </w:r>
      <w:bookmarkEnd w:id="14"/>
      <w:bookmarkEnd w:id="16"/>
      <w:bookmarkEnd w:id="17"/>
    </w:p>
    <w:p w:rsidR="00737ABC" w:rsidRPr="008F2584" w:rsidRDefault="00737ABC" w:rsidP="00737ABC">
      <w:pPr>
        <w:suppressAutoHyphens/>
        <w:rPr>
          <w:sz w:val="20"/>
          <w:szCs w:val="18"/>
          <w:lang w:val="es-ES"/>
        </w:rPr>
      </w:pPr>
      <w:bookmarkStart w:id="18" w:name="_Toc232948044"/>
      <w:bookmarkStart w:id="19" w:name="_Toc240347207"/>
      <w:bookmarkStart w:id="20" w:name="_Toc164142593"/>
      <w:r w:rsidRPr="008F2584">
        <w:rPr>
          <w:sz w:val="20"/>
          <w:szCs w:val="18"/>
          <w:lang w:val="es-ES"/>
        </w:rPr>
        <w:t>Durante la fase de definición del Plan de Pruebas se realizan las siguientes etapas: se identifican los objetivos, se define el alcance, se definen los criterios de valoración y se identifican los responsables del Plan. A continuación</w:t>
      </w:r>
      <w:r w:rsidR="00B30B17">
        <w:rPr>
          <w:sz w:val="20"/>
          <w:szCs w:val="18"/>
          <w:lang w:val="es-ES"/>
        </w:rPr>
        <w:t>,</w:t>
      </w:r>
      <w:r w:rsidRPr="008F2584">
        <w:rPr>
          <w:sz w:val="20"/>
          <w:szCs w:val="18"/>
          <w:lang w:val="es-ES"/>
        </w:rPr>
        <w:t xml:space="preserve"> se detalla cada una de las etapas:</w:t>
      </w:r>
    </w:p>
    <w:p w:rsidR="00737ABC" w:rsidRPr="008F2584" w:rsidRDefault="00737ABC" w:rsidP="00737ABC">
      <w:pPr>
        <w:pStyle w:val="Prrafodelista"/>
        <w:suppressAutoHyphens/>
        <w:rPr>
          <w:sz w:val="20"/>
          <w:szCs w:val="18"/>
          <w:lang w:val="es-ES"/>
        </w:rPr>
      </w:pPr>
    </w:p>
    <w:p w:rsidR="00737ABC" w:rsidRPr="00145066" w:rsidRDefault="00737ABC" w:rsidP="00737ABC">
      <w:pPr>
        <w:pStyle w:val="Ttulo2"/>
        <w:numPr>
          <w:ilvl w:val="1"/>
          <w:numId w:val="19"/>
        </w:numPr>
        <w:suppressAutoHyphens/>
        <w:rPr>
          <w:color w:val="003399"/>
          <w:sz w:val="24"/>
        </w:rPr>
      </w:pPr>
      <w:bookmarkStart w:id="21" w:name="_Toc324845148"/>
      <w:bookmarkStart w:id="22" w:name="_Toc494882373"/>
      <w:bookmarkStart w:id="23" w:name="_Toc5891407"/>
      <w:r w:rsidRPr="00145066">
        <w:rPr>
          <w:color w:val="003399"/>
          <w:sz w:val="24"/>
        </w:rPr>
        <w:t>Identificación de objetivos</w:t>
      </w:r>
      <w:bookmarkEnd w:id="21"/>
      <w:r w:rsidRPr="00145066">
        <w:rPr>
          <w:color w:val="003399"/>
          <w:sz w:val="24"/>
        </w:rPr>
        <w:t xml:space="preserve"> DEL PLAN DE PRUEBAS</w:t>
      </w:r>
      <w:bookmarkEnd w:id="22"/>
      <w:bookmarkEnd w:id="23"/>
    </w:p>
    <w:p w:rsidR="00737ABC" w:rsidRPr="008F2584" w:rsidRDefault="00737ABC" w:rsidP="00737ABC">
      <w:pPr>
        <w:pStyle w:val="Prrafodelista"/>
        <w:suppressAutoHyphens/>
        <w:rPr>
          <w:sz w:val="20"/>
          <w:szCs w:val="18"/>
          <w:lang w:val="es-ES"/>
        </w:rPr>
      </w:pPr>
      <w:r w:rsidRPr="008F2584">
        <w:rPr>
          <w:sz w:val="20"/>
          <w:szCs w:val="18"/>
          <w:lang w:val="es-ES"/>
        </w:rPr>
        <w:t xml:space="preserve"> </w:t>
      </w:r>
      <w:bookmarkEnd w:id="18"/>
      <w:bookmarkEnd w:id="19"/>
      <w:r w:rsidRPr="008F2584">
        <w:rPr>
          <w:sz w:val="20"/>
          <w:szCs w:val="18"/>
          <w:lang w:val="es-ES"/>
        </w:rPr>
        <w:t xml:space="preserve">El Plan de Pruebas debe establecer los objetivos a lograr durante la realización de </w:t>
      </w:r>
      <w:proofErr w:type="gramStart"/>
      <w:r w:rsidRPr="008F2584">
        <w:rPr>
          <w:sz w:val="20"/>
          <w:szCs w:val="18"/>
          <w:lang w:val="es-ES"/>
        </w:rPr>
        <w:t>las mismas</w:t>
      </w:r>
      <w:proofErr w:type="gramEnd"/>
      <w:r w:rsidRPr="008F2584">
        <w:rPr>
          <w:sz w:val="20"/>
          <w:szCs w:val="18"/>
          <w:lang w:val="es-ES"/>
        </w:rPr>
        <w:t>. Los objetivos se clasifican en generales y particulares.</w:t>
      </w:r>
    </w:p>
    <w:p w:rsidR="00737ABC" w:rsidRPr="008F2584" w:rsidRDefault="00737ABC" w:rsidP="00737ABC">
      <w:pPr>
        <w:suppressAutoHyphens/>
        <w:ind w:left="709"/>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Objetivos generales: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El cumplimiento de los tiempos definidos.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La evaluación de las actividades identificadas en el Plan de Continuidad de Negocio.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El entrenamiento y formación del personal involucrado, así como los participantes externos correspondientes.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La identificación de fallos y mejoras necesarias en el Plan de Continuidad de Negocio.</w:t>
      </w:r>
    </w:p>
    <w:p w:rsidR="00737ABC" w:rsidRPr="007743B7" w:rsidRDefault="00737ABC" w:rsidP="00737ABC">
      <w:pPr>
        <w:pStyle w:val="BulletNivel1"/>
        <w:numPr>
          <w:ilvl w:val="0"/>
          <w:numId w:val="0"/>
        </w:numPr>
        <w:suppressAutoHyphens/>
        <w:ind w:left="1416"/>
        <w:rPr>
          <w:rFonts w:ascii="Verdana" w:hAnsi="Verdana"/>
          <w:b w:val="0"/>
          <w:sz w:val="20"/>
          <w:szCs w:val="20"/>
        </w:rPr>
      </w:pPr>
    </w:p>
    <w:p w:rsidR="00737ABC" w:rsidRPr="008F2584" w:rsidRDefault="00737ABC" w:rsidP="00737ABC">
      <w:pPr>
        <w:suppressAutoHyphens/>
        <w:ind w:left="284"/>
        <w:rPr>
          <w:sz w:val="20"/>
          <w:szCs w:val="18"/>
          <w:lang w:val="es-ES"/>
        </w:rPr>
      </w:pPr>
      <w:r w:rsidRPr="008F2584">
        <w:rPr>
          <w:sz w:val="20"/>
          <w:szCs w:val="18"/>
          <w:lang w:val="es-ES"/>
        </w:rPr>
        <w:t>Objetivos particulares:</w:t>
      </w:r>
    </w:p>
    <w:p w:rsidR="00737ABC" w:rsidRPr="008F2584" w:rsidRDefault="00737ABC" w:rsidP="00737ABC">
      <w:pPr>
        <w:suppressAutoHyphens/>
        <w:ind w:left="709"/>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En cada una de las pruebas que se realicen se deben describir también los objetivos concretos, por ejemplo:</w:t>
      </w:r>
    </w:p>
    <w:p w:rsidR="00737ABC" w:rsidRPr="008F2584" w:rsidRDefault="00737ABC" w:rsidP="00737ABC">
      <w:pPr>
        <w:suppressAutoHyphens/>
        <w:ind w:left="284"/>
        <w:rPr>
          <w:sz w:val="20"/>
          <w:szCs w:val="18"/>
          <w:lang w:val="es-ES"/>
        </w:rPr>
      </w:pP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Validar las actividades identificadas para los escenarios de contingencia definidos.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Comprobación de que la lista de teléfonos de contacto está actualizada.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Comprobación del tiempo de respuesta para la puesta en marcha del Plan.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Comprobación del tiempo de respuesta del proveedor para cubrir las actividades identificadas.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 xml:space="preserve">Comprobación del tiempo de restauración del </w:t>
      </w:r>
      <w:proofErr w:type="spellStart"/>
      <w:r w:rsidRPr="008F2584">
        <w:rPr>
          <w:sz w:val="20"/>
          <w:szCs w:val="18"/>
          <w:lang w:val="es-ES"/>
        </w:rPr>
        <w:t>backup</w:t>
      </w:r>
      <w:proofErr w:type="spellEnd"/>
      <w:r w:rsidRPr="008F2584">
        <w:rPr>
          <w:sz w:val="20"/>
          <w:szCs w:val="18"/>
          <w:lang w:val="es-ES"/>
        </w:rPr>
        <w:t xml:space="preserve"> de determinada información crítica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Etc.</w:t>
      </w:r>
    </w:p>
    <w:p w:rsidR="00737ABC" w:rsidRPr="007743B7" w:rsidRDefault="00737ABC" w:rsidP="00737ABC">
      <w:pPr>
        <w:pStyle w:val="BulletNivel1"/>
        <w:numPr>
          <w:ilvl w:val="0"/>
          <w:numId w:val="0"/>
        </w:numPr>
        <w:suppressAutoHyphens/>
        <w:ind w:left="991"/>
        <w:rPr>
          <w:rFonts w:ascii="Verdana" w:hAnsi="Verdana"/>
          <w:b w:val="0"/>
          <w:sz w:val="20"/>
          <w:szCs w:val="20"/>
        </w:rPr>
      </w:pPr>
    </w:p>
    <w:p w:rsidR="00737ABC" w:rsidRPr="008F2584" w:rsidRDefault="00737ABC" w:rsidP="00737ABC">
      <w:pPr>
        <w:suppressAutoHyphens/>
        <w:ind w:left="284"/>
        <w:rPr>
          <w:sz w:val="20"/>
          <w:szCs w:val="18"/>
          <w:lang w:val="es-ES"/>
        </w:rPr>
      </w:pPr>
      <w:r w:rsidRPr="008F2584">
        <w:rPr>
          <w:sz w:val="20"/>
          <w:szCs w:val="18"/>
          <w:lang w:val="es-ES"/>
        </w:rPr>
        <w:t>En función del alcance definido para cada prueba el número de objetivos particulares será mayor o menor, pero es necesario que, de una forma u otra los objetivos parciales cubran aquellos de más alto nivel, y en particular, el principal de todos, que no es más que asegurar que los procedimientos especificados en el Plan de Continuidad puedan ser llevados a cabo en caso de una contingencia de la forma más apropiada para HRE.</w:t>
      </w:r>
    </w:p>
    <w:p w:rsidR="00737ABC" w:rsidRPr="007743B7" w:rsidRDefault="00737ABC" w:rsidP="00737ABC">
      <w:pPr>
        <w:suppressAutoHyphens/>
        <w:ind w:left="710"/>
        <w:rPr>
          <w:b/>
          <w:sz w:val="20"/>
        </w:rPr>
      </w:pPr>
    </w:p>
    <w:p w:rsidR="00737ABC" w:rsidRDefault="00737ABC" w:rsidP="00737ABC">
      <w:pPr>
        <w:suppressAutoHyphens/>
        <w:spacing w:before="0" w:after="0"/>
        <w:jc w:val="left"/>
        <w:rPr>
          <w:rFonts w:cs="Tahoma"/>
          <w:bCs/>
          <w:caps/>
          <w:color w:val="003399"/>
          <w:sz w:val="24"/>
          <w:szCs w:val="20"/>
        </w:rPr>
      </w:pPr>
      <w:bookmarkStart w:id="24" w:name="_Toc232948045"/>
      <w:bookmarkStart w:id="25" w:name="_Toc240347208"/>
      <w:r>
        <w:br w:type="page"/>
      </w:r>
    </w:p>
    <w:p w:rsidR="00737ABC" w:rsidRPr="00145066" w:rsidRDefault="00737ABC" w:rsidP="00737ABC">
      <w:pPr>
        <w:pStyle w:val="Ttulo2"/>
        <w:numPr>
          <w:ilvl w:val="1"/>
          <w:numId w:val="19"/>
        </w:numPr>
        <w:suppressAutoHyphens/>
        <w:rPr>
          <w:color w:val="003399"/>
          <w:sz w:val="24"/>
        </w:rPr>
      </w:pPr>
      <w:bookmarkStart w:id="26" w:name="_Toc494882374"/>
      <w:bookmarkStart w:id="27" w:name="_Toc5891408"/>
      <w:r w:rsidRPr="00145066">
        <w:rPr>
          <w:color w:val="003399"/>
          <w:sz w:val="24"/>
        </w:rPr>
        <w:lastRenderedPageBreak/>
        <w:t>Definición del alcance</w:t>
      </w:r>
      <w:bookmarkEnd w:id="24"/>
      <w:bookmarkEnd w:id="25"/>
      <w:r w:rsidRPr="00145066">
        <w:rPr>
          <w:color w:val="003399"/>
          <w:sz w:val="24"/>
        </w:rPr>
        <w:t xml:space="preserve"> DEL PLAN DE PRUEBAS</w:t>
      </w:r>
      <w:bookmarkEnd w:id="26"/>
      <w:bookmarkEnd w:id="27"/>
    </w:p>
    <w:p w:rsidR="00737ABC" w:rsidRPr="008F2584" w:rsidRDefault="00737ABC" w:rsidP="00737ABC">
      <w:pPr>
        <w:suppressAutoHyphens/>
        <w:ind w:left="284"/>
        <w:rPr>
          <w:sz w:val="20"/>
          <w:szCs w:val="18"/>
          <w:lang w:val="es-ES"/>
        </w:rPr>
      </w:pPr>
      <w:r w:rsidRPr="008F2584">
        <w:rPr>
          <w:sz w:val="20"/>
          <w:szCs w:val="18"/>
          <w:lang w:val="es-ES"/>
        </w:rPr>
        <w:t>Como alcance del Plan de Pruebas se definen todos los ámbitos de referencia del PCN: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Funciones críticas / Actividades de Recuperación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Áreas de trabajo / Personal</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Mantenimiento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Registros Vitales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Proveedores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Información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Tecnología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Infraestructuras</w:t>
      </w:r>
    </w:p>
    <w:p w:rsidR="00737ABC" w:rsidRPr="008F2584" w:rsidRDefault="00737ABC" w:rsidP="00737ABC">
      <w:pPr>
        <w:suppressAutoHyphens/>
        <w:ind w:left="284"/>
        <w:rPr>
          <w:sz w:val="20"/>
          <w:szCs w:val="18"/>
          <w:lang w:val="es-ES"/>
        </w:rPr>
      </w:pPr>
      <w:r w:rsidRPr="008F2584">
        <w:rPr>
          <w:sz w:val="20"/>
          <w:szCs w:val="18"/>
          <w:lang w:val="es-ES"/>
        </w:rPr>
        <w:t xml:space="preserve">Al igual que con los objetivos, cada prueba deberá definir un alcance concreto. Este alcance podrá ir, por ejemplo, desde la reparación (simulada) de ciertos equipamientos, pasando por la recuperación del área de trabajo de una determinada área de HRE hasta una prueba completa (para más información ver el punto </w:t>
      </w:r>
      <w:r>
        <w:fldChar w:fldCharType="begin"/>
      </w:r>
      <w:r>
        <w:instrText xml:space="preserve"> REF _Ref250373448 \r \h  \* MERGEFORMAT </w:instrText>
      </w:r>
      <w:r>
        <w:fldChar w:fldCharType="separate"/>
      </w:r>
      <w:r w:rsidRPr="00B055D0">
        <w:rPr>
          <w:sz w:val="20"/>
          <w:szCs w:val="18"/>
          <w:lang w:val="es-ES"/>
        </w:rPr>
        <w:t>4.1</w:t>
      </w:r>
      <w:r>
        <w:fldChar w:fldCharType="end"/>
      </w:r>
      <w:r w:rsidRPr="008F2584">
        <w:rPr>
          <w:sz w:val="20"/>
          <w:szCs w:val="18"/>
          <w:lang w:val="es-ES"/>
        </w:rPr>
        <w:t xml:space="preserve"> </w:t>
      </w:r>
      <w:r>
        <w:fldChar w:fldCharType="begin"/>
      </w:r>
      <w:r>
        <w:instrText xml:space="preserve"> REF _Ref250373479 \h  \* MERGEFORMAT </w:instrText>
      </w:r>
      <w:r>
        <w:fldChar w:fldCharType="separate"/>
      </w:r>
      <w:r w:rsidRPr="00B055D0">
        <w:rPr>
          <w:sz w:val="20"/>
          <w:szCs w:val="18"/>
          <w:lang w:val="es-ES"/>
        </w:rPr>
        <w:t>Tipos de pruebas, escenarios y supuestos</w:t>
      </w:r>
      <w:r>
        <w:fldChar w:fldCharType="end"/>
      </w:r>
      <w:r w:rsidRPr="008F2584">
        <w:rPr>
          <w:sz w:val="20"/>
          <w:szCs w:val="18"/>
          <w:lang w:val="es-ES"/>
        </w:rPr>
        <w:t xml:space="preserve">). </w:t>
      </w:r>
    </w:p>
    <w:p w:rsidR="00737ABC" w:rsidRPr="008F2584" w:rsidRDefault="00737ABC" w:rsidP="00737ABC">
      <w:pPr>
        <w:suppressAutoHyphens/>
        <w:ind w:left="709"/>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En particular, y para las primeras pruebas, se recomienda un alcance limitado en las primeras pruebas que realicen. La realización de pruebas parciales, o la verificación del tiempo de respuesta de alguna actividad concreta, permitiría exportar las experiencias obtenidas a pruebas de mayor envergadura, así como permitiría la mejora del proceso. Es recomendable, </w:t>
      </w:r>
      <w:r>
        <w:rPr>
          <w:sz w:val="20"/>
          <w:szCs w:val="18"/>
          <w:lang w:val="es-ES"/>
        </w:rPr>
        <w:t>aun</w:t>
      </w:r>
      <w:r w:rsidRPr="008F2584">
        <w:rPr>
          <w:sz w:val="20"/>
          <w:szCs w:val="18"/>
          <w:lang w:val="es-ES"/>
        </w:rPr>
        <w:t xml:space="preserve"> así, que tras la finalización de cada ciclo de pruebas se hayan probado todos los ámbitos cubiertos por el PCN. </w:t>
      </w:r>
    </w:p>
    <w:p w:rsidR="00737ABC" w:rsidRPr="007743B7" w:rsidRDefault="00737ABC" w:rsidP="00737ABC">
      <w:pPr>
        <w:pStyle w:val="Titulo3"/>
        <w:numPr>
          <w:ilvl w:val="0"/>
          <w:numId w:val="0"/>
        </w:numPr>
        <w:suppressAutoHyphens/>
        <w:ind w:left="340"/>
      </w:pPr>
    </w:p>
    <w:p w:rsidR="00737ABC" w:rsidRPr="00145066" w:rsidRDefault="00737ABC" w:rsidP="00737ABC">
      <w:pPr>
        <w:pStyle w:val="Ttulo2"/>
        <w:numPr>
          <w:ilvl w:val="1"/>
          <w:numId w:val="19"/>
        </w:numPr>
        <w:suppressAutoHyphens/>
        <w:rPr>
          <w:color w:val="003399"/>
          <w:sz w:val="24"/>
        </w:rPr>
      </w:pPr>
      <w:bookmarkStart w:id="28" w:name="_Toc232948046"/>
      <w:bookmarkStart w:id="29" w:name="_Toc240347209"/>
      <w:bookmarkStart w:id="30" w:name="_Toc494882375"/>
      <w:bookmarkStart w:id="31" w:name="_Toc5891409"/>
      <w:r w:rsidRPr="00145066">
        <w:rPr>
          <w:color w:val="003399"/>
          <w:sz w:val="24"/>
        </w:rPr>
        <w:t>Definición de los criterios de valoración</w:t>
      </w:r>
      <w:bookmarkEnd w:id="28"/>
      <w:bookmarkEnd w:id="29"/>
      <w:bookmarkEnd w:id="30"/>
      <w:bookmarkEnd w:id="31"/>
    </w:p>
    <w:p w:rsidR="00737ABC" w:rsidRPr="008F2584" w:rsidRDefault="00737ABC" w:rsidP="00737ABC">
      <w:pPr>
        <w:suppressAutoHyphens/>
        <w:ind w:left="284"/>
        <w:rPr>
          <w:sz w:val="20"/>
          <w:szCs w:val="18"/>
          <w:lang w:val="es-ES"/>
        </w:rPr>
      </w:pPr>
      <w:r w:rsidRPr="008F2584">
        <w:rPr>
          <w:sz w:val="20"/>
          <w:szCs w:val="18"/>
          <w:lang w:val="es-ES"/>
        </w:rPr>
        <w:t xml:space="preserve">Asociado a cada tipo de prueba, y en base a los objetivos a alcanzar en cada una de ellas, es necesario establecer también los Criterios de Valoración de </w:t>
      </w:r>
      <w:proofErr w:type="gramStart"/>
      <w:r w:rsidRPr="008F2584">
        <w:rPr>
          <w:sz w:val="20"/>
          <w:szCs w:val="18"/>
          <w:lang w:val="es-ES"/>
        </w:rPr>
        <w:t>la misma</w:t>
      </w:r>
      <w:proofErr w:type="gramEnd"/>
      <w:r w:rsidRPr="008F2584">
        <w:rPr>
          <w:sz w:val="20"/>
          <w:szCs w:val="18"/>
          <w:lang w:val="es-ES"/>
        </w:rPr>
        <w:t>. Los Criterios de Valoración, indicarán, en último término, si la prueba puede considerarse un éxito o no, así como los factores que serán tenidos en cuenta posteriormente para su posible revisión.</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Los criterios de valoración (cuantitativos/cualitativos) se pueden agrupar en los siguientes aspectos: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Aspectos Técnicos</w:t>
      </w:r>
      <w:r w:rsidRPr="008F2584">
        <w:rPr>
          <w:sz w:val="20"/>
          <w:szCs w:val="18"/>
          <w:lang w:val="es-ES"/>
        </w:rPr>
        <w:t xml:space="preserve"> o Procedimentales.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Aspectos Globales</w:t>
      </w:r>
      <w:r w:rsidRPr="008F2584">
        <w:rPr>
          <w:sz w:val="20"/>
          <w:szCs w:val="18"/>
          <w:lang w:val="es-ES"/>
        </w:rPr>
        <w:t xml:space="preserve"> o de Gestión del Plan.</w:t>
      </w:r>
    </w:p>
    <w:p w:rsidR="00737ABC" w:rsidRPr="008F2584" w:rsidRDefault="00737ABC" w:rsidP="00737ABC">
      <w:pPr>
        <w:suppressAutoHyphens/>
        <w:spacing w:before="0" w:after="0"/>
        <w:jc w:val="left"/>
        <w:rPr>
          <w:sz w:val="20"/>
          <w:szCs w:val="18"/>
          <w:lang w:val="es-ES"/>
        </w:rPr>
      </w:pPr>
    </w:p>
    <w:p w:rsidR="00737ABC" w:rsidRPr="008F2584" w:rsidRDefault="00737ABC" w:rsidP="00737ABC">
      <w:pPr>
        <w:suppressAutoHyphens/>
        <w:spacing w:after="120"/>
        <w:ind w:left="284"/>
        <w:rPr>
          <w:sz w:val="20"/>
          <w:szCs w:val="18"/>
          <w:lang w:val="es-ES"/>
        </w:rPr>
      </w:pPr>
      <w:r w:rsidRPr="008F2584">
        <w:rPr>
          <w:sz w:val="20"/>
          <w:szCs w:val="18"/>
          <w:lang w:val="es-ES"/>
        </w:rPr>
        <w:t>La siguiente tabla muestra ejemplos de cada uno:</w:t>
      </w: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17"/>
        <w:gridCol w:w="3828"/>
        <w:gridCol w:w="3827"/>
      </w:tblGrid>
      <w:tr w:rsidR="00737ABC" w:rsidRPr="002775F3" w:rsidTr="00B538E9">
        <w:trPr>
          <w:trHeight w:val="219"/>
        </w:trPr>
        <w:tc>
          <w:tcPr>
            <w:tcW w:w="1417" w:type="dxa"/>
            <w:shd w:val="clear" w:color="auto" w:fill="E6E6E6"/>
          </w:tcPr>
          <w:p w:rsidR="00737ABC" w:rsidRPr="002775F3" w:rsidRDefault="00737ABC" w:rsidP="00B538E9">
            <w:pPr>
              <w:suppressAutoHyphens/>
              <w:rPr>
                <w:b/>
                <w:sz w:val="16"/>
                <w:szCs w:val="18"/>
                <w:u w:val="single"/>
              </w:rPr>
            </w:pPr>
            <w:r w:rsidRPr="002775F3">
              <w:rPr>
                <w:b/>
                <w:sz w:val="16"/>
                <w:szCs w:val="18"/>
                <w:u w:val="single"/>
              </w:rPr>
              <w:t>Criterios</w:t>
            </w:r>
          </w:p>
        </w:tc>
        <w:tc>
          <w:tcPr>
            <w:tcW w:w="3828" w:type="dxa"/>
            <w:shd w:val="clear" w:color="auto" w:fill="E6E6E6"/>
          </w:tcPr>
          <w:p w:rsidR="00737ABC" w:rsidRPr="002775F3" w:rsidRDefault="00737ABC" w:rsidP="00B538E9">
            <w:pPr>
              <w:suppressAutoHyphens/>
              <w:jc w:val="center"/>
              <w:rPr>
                <w:b/>
                <w:sz w:val="16"/>
                <w:szCs w:val="18"/>
                <w:u w:val="single"/>
              </w:rPr>
            </w:pPr>
            <w:proofErr w:type="spellStart"/>
            <w:r>
              <w:rPr>
                <w:b/>
                <w:sz w:val="16"/>
                <w:szCs w:val="18"/>
                <w:u w:val="single"/>
              </w:rPr>
              <w:t>Aspetos</w:t>
            </w:r>
            <w:proofErr w:type="spellEnd"/>
            <w:r>
              <w:rPr>
                <w:b/>
                <w:sz w:val="16"/>
                <w:szCs w:val="18"/>
                <w:u w:val="single"/>
              </w:rPr>
              <w:t xml:space="preserve"> </w:t>
            </w:r>
            <w:r w:rsidRPr="002775F3">
              <w:rPr>
                <w:b/>
                <w:sz w:val="16"/>
                <w:szCs w:val="18"/>
                <w:u w:val="single"/>
              </w:rPr>
              <w:t>Técnicos / Procedimental</w:t>
            </w:r>
          </w:p>
        </w:tc>
        <w:tc>
          <w:tcPr>
            <w:tcW w:w="3827" w:type="dxa"/>
            <w:shd w:val="clear" w:color="auto" w:fill="E6E6E6"/>
          </w:tcPr>
          <w:p w:rsidR="00737ABC" w:rsidRPr="002775F3" w:rsidRDefault="00737ABC" w:rsidP="00B538E9">
            <w:pPr>
              <w:suppressAutoHyphens/>
              <w:jc w:val="center"/>
              <w:rPr>
                <w:b/>
                <w:sz w:val="16"/>
                <w:szCs w:val="18"/>
                <w:u w:val="single"/>
              </w:rPr>
            </w:pPr>
            <w:r>
              <w:rPr>
                <w:b/>
                <w:sz w:val="16"/>
                <w:szCs w:val="18"/>
                <w:u w:val="single"/>
              </w:rPr>
              <w:t xml:space="preserve">Aspectos </w:t>
            </w:r>
            <w:r w:rsidRPr="002775F3">
              <w:rPr>
                <w:b/>
                <w:sz w:val="16"/>
                <w:szCs w:val="18"/>
                <w:u w:val="single"/>
              </w:rPr>
              <w:t>Globales/Gestión del Plan</w:t>
            </w:r>
          </w:p>
        </w:tc>
      </w:tr>
      <w:tr w:rsidR="00737ABC" w:rsidRPr="002775F3" w:rsidTr="00B538E9">
        <w:tc>
          <w:tcPr>
            <w:tcW w:w="1417" w:type="dxa"/>
            <w:vMerge w:val="restart"/>
          </w:tcPr>
          <w:p w:rsidR="00737ABC" w:rsidRPr="002775F3" w:rsidRDefault="00737ABC" w:rsidP="00B538E9">
            <w:pPr>
              <w:suppressAutoHyphens/>
              <w:rPr>
                <w:b/>
                <w:sz w:val="16"/>
                <w:szCs w:val="18"/>
              </w:rPr>
            </w:pPr>
            <w:r w:rsidRPr="002775F3">
              <w:rPr>
                <w:b/>
                <w:sz w:val="16"/>
                <w:szCs w:val="18"/>
              </w:rPr>
              <w:t>Cualitativos</w:t>
            </w:r>
          </w:p>
        </w:tc>
        <w:tc>
          <w:tcPr>
            <w:tcW w:w="3828" w:type="dxa"/>
          </w:tcPr>
          <w:p w:rsidR="00737ABC" w:rsidRPr="002775F3" w:rsidRDefault="00737ABC" w:rsidP="00B538E9">
            <w:pPr>
              <w:suppressAutoHyphens/>
              <w:rPr>
                <w:sz w:val="16"/>
                <w:szCs w:val="18"/>
              </w:rPr>
            </w:pPr>
            <w:r w:rsidRPr="002775F3">
              <w:rPr>
                <w:sz w:val="16"/>
                <w:szCs w:val="18"/>
              </w:rPr>
              <w:t>Valoración del grado de detalle de la actividad</w:t>
            </w:r>
          </w:p>
        </w:tc>
        <w:tc>
          <w:tcPr>
            <w:tcW w:w="3827" w:type="dxa"/>
          </w:tcPr>
          <w:p w:rsidR="00737ABC" w:rsidRPr="002775F3" w:rsidRDefault="00737ABC" w:rsidP="00B538E9">
            <w:pPr>
              <w:suppressAutoHyphens/>
              <w:rPr>
                <w:sz w:val="16"/>
                <w:szCs w:val="18"/>
              </w:rPr>
            </w:pPr>
            <w:r w:rsidRPr="002775F3">
              <w:rPr>
                <w:sz w:val="16"/>
                <w:szCs w:val="18"/>
              </w:rPr>
              <w:t>Acondicionamiento del espacio reservado a los Comités Estratégico y Táctico.</w:t>
            </w:r>
          </w:p>
        </w:tc>
      </w:tr>
      <w:tr w:rsidR="00737ABC" w:rsidRPr="002775F3" w:rsidTr="00B538E9">
        <w:tc>
          <w:tcPr>
            <w:tcW w:w="1417" w:type="dxa"/>
            <w:vMerge/>
          </w:tcPr>
          <w:p w:rsidR="00737ABC" w:rsidRPr="002775F3" w:rsidRDefault="00737ABC" w:rsidP="00B538E9">
            <w:pPr>
              <w:suppressAutoHyphens/>
              <w:rPr>
                <w:b/>
                <w:sz w:val="16"/>
                <w:szCs w:val="18"/>
              </w:rPr>
            </w:pPr>
          </w:p>
        </w:tc>
        <w:tc>
          <w:tcPr>
            <w:tcW w:w="3828" w:type="dxa"/>
          </w:tcPr>
          <w:p w:rsidR="00737ABC" w:rsidRPr="002775F3" w:rsidRDefault="00737ABC" w:rsidP="00B538E9">
            <w:pPr>
              <w:suppressAutoHyphens/>
              <w:rPr>
                <w:sz w:val="16"/>
                <w:szCs w:val="18"/>
              </w:rPr>
            </w:pPr>
            <w:r w:rsidRPr="002775F3">
              <w:rPr>
                <w:sz w:val="16"/>
                <w:szCs w:val="18"/>
              </w:rPr>
              <w:t>Valoración del control de acceso a las instalaciones</w:t>
            </w:r>
          </w:p>
        </w:tc>
        <w:tc>
          <w:tcPr>
            <w:tcW w:w="3827" w:type="dxa"/>
          </w:tcPr>
          <w:p w:rsidR="00737ABC" w:rsidRPr="002775F3" w:rsidRDefault="00737ABC" w:rsidP="00B538E9">
            <w:pPr>
              <w:suppressAutoHyphens/>
              <w:rPr>
                <w:sz w:val="16"/>
                <w:szCs w:val="18"/>
              </w:rPr>
            </w:pPr>
            <w:r w:rsidRPr="002775F3">
              <w:rPr>
                <w:sz w:val="16"/>
                <w:szCs w:val="18"/>
              </w:rPr>
              <w:t>Valoración de la logística para el personal participante.</w:t>
            </w:r>
          </w:p>
        </w:tc>
      </w:tr>
      <w:tr w:rsidR="00737ABC" w:rsidRPr="002775F3" w:rsidTr="00B538E9">
        <w:tc>
          <w:tcPr>
            <w:tcW w:w="1417" w:type="dxa"/>
            <w:vMerge w:val="restart"/>
          </w:tcPr>
          <w:p w:rsidR="00737ABC" w:rsidRPr="002775F3" w:rsidRDefault="00737ABC" w:rsidP="00B538E9">
            <w:pPr>
              <w:suppressAutoHyphens/>
              <w:rPr>
                <w:b/>
                <w:sz w:val="16"/>
                <w:szCs w:val="18"/>
              </w:rPr>
            </w:pPr>
            <w:r w:rsidRPr="002775F3">
              <w:rPr>
                <w:b/>
                <w:sz w:val="16"/>
                <w:szCs w:val="18"/>
              </w:rPr>
              <w:t>Cuantitativos</w:t>
            </w:r>
          </w:p>
        </w:tc>
        <w:tc>
          <w:tcPr>
            <w:tcW w:w="3828" w:type="dxa"/>
          </w:tcPr>
          <w:p w:rsidR="00737ABC" w:rsidRPr="002775F3" w:rsidRDefault="00737ABC" w:rsidP="00B538E9">
            <w:pPr>
              <w:suppressAutoHyphens/>
              <w:rPr>
                <w:sz w:val="16"/>
                <w:szCs w:val="18"/>
              </w:rPr>
            </w:pPr>
            <w:r w:rsidRPr="002775F3">
              <w:rPr>
                <w:sz w:val="16"/>
                <w:szCs w:val="18"/>
              </w:rPr>
              <w:t>Tiempo transcurrido entre el inicio del incidente y el inicio de las actividades.</w:t>
            </w:r>
          </w:p>
        </w:tc>
        <w:tc>
          <w:tcPr>
            <w:tcW w:w="3827" w:type="dxa"/>
          </w:tcPr>
          <w:p w:rsidR="00737ABC" w:rsidRPr="002775F3" w:rsidRDefault="00737ABC" w:rsidP="00B538E9">
            <w:pPr>
              <w:suppressAutoHyphens/>
              <w:rPr>
                <w:sz w:val="16"/>
                <w:szCs w:val="18"/>
              </w:rPr>
            </w:pPr>
            <w:r w:rsidRPr="002775F3">
              <w:rPr>
                <w:sz w:val="16"/>
                <w:szCs w:val="18"/>
              </w:rPr>
              <w:t>Tiempo de respuesta de los proveedores (p.ej. gestorías, mantenimiento, etc.)</w:t>
            </w:r>
          </w:p>
        </w:tc>
      </w:tr>
      <w:tr w:rsidR="00737ABC" w:rsidRPr="002775F3" w:rsidTr="00B538E9">
        <w:tc>
          <w:tcPr>
            <w:tcW w:w="1417" w:type="dxa"/>
            <w:vMerge/>
          </w:tcPr>
          <w:p w:rsidR="00737ABC" w:rsidRPr="002775F3" w:rsidRDefault="00737ABC" w:rsidP="00B538E9">
            <w:pPr>
              <w:suppressAutoHyphens/>
              <w:rPr>
                <w:sz w:val="16"/>
                <w:szCs w:val="18"/>
              </w:rPr>
            </w:pPr>
          </w:p>
        </w:tc>
        <w:tc>
          <w:tcPr>
            <w:tcW w:w="3828" w:type="dxa"/>
          </w:tcPr>
          <w:p w:rsidR="00737ABC" w:rsidRPr="002775F3" w:rsidRDefault="00737ABC" w:rsidP="00B538E9">
            <w:pPr>
              <w:suppressAutoHyphens/>
              <w:rPr>
                <w:sz w:val="16"/>
                <w:szCs w:val="18"/>
              </w:rPr>
            </w:pPr>
            <w:r w:rsidRPr="002775F3">
              <w:rPr>
                <w:sz w:val="16"/>
                <w:szCs w:val="18"/>
              </w:rPr>
              <w:t>Número de Equipos valorados (o no) en el tiempo estimado (PLC, etc.)</w:t>
            </w:r>
          </w:p>
        </w:tc>
        <w:tc>
          <w:tcPr>
            <w:tcW w:w="3827" w:type="dxa"/>
          </w:tcPr>
          <w:p w:rsidR="00737ABC" w:rsidRPr="002775F3" w:rsidRDefault="00737ABC" w:rsidP="00B538E9">
            <w:pPr>
              <w:suppressAutoHyphens/>
              <w:rPr>
                <w:sz w:val="16"/>
                <w:szCs w:val="18"/>
              </w:rPr>
            </w:pPr>
            <w:r w:rsidRPr="002775F3">
              <w:rPr>
                <w:sz w:val="16"/>
                <w:szCs w:val="18"/>
              </w:rPr>
              <w:t>Personal participante respecto del convocado.</w:t>
            </w:r>
          </w:p>
        </w:tc>
      </w:tr>
    </w:tbl>
    <w:p w:rsidR="00737ABC" w:rsidRPr="008F2584" w:rsidRDefault="00737ABC" w:rsidP="00737ABC">
      <w:pPr>
        <w:suppressAutoHyphens/>
        <w:spacing w:before="240"/>
        <w:ind w:left="284"/>
        <w:rPr>
          <w:sz w:val="20"/>
          <w:szCs w:val="18"/>
          <w:lang w:val="es-ES"/>
        </w:rPr>
      </w:pPr>
      <w:r w:rsidRPr="008F2584">
        <w:rPr>
          <w:sz w:val="20"/>
          <w:szCs w:val="18"/>
          <w:lang w:val="es-ES"/>
        </w:rPr>
        <w:lastRenderedPageBreak/>
        <w:t xml:space="preserve">En cualquier </w:t>
      </w:r>
      <w:proofErr w:type="gramStart"/>
      <w:r w:rsidRPr="008F2584">
        <w:rPr>
          <w:sz w:val="20"/>
          <w:szCs w:val="18"/>
          <w:lang w:val="es-ES"/>
        </w:rPr>
        <w:t>caso</w:t>
      </w:r>
      <w:proofErr w:type="gramEnd"/>
      <w:r w:rsidRPr="008F2584">
        <w:rPr>
          <w:sz w:val="20"/>
          <w:szCs w:val="18"/>
          <w:lang w:val="es-ES"/>
        </w:rPr>
        <w:t xml:space="preserve"> se puede optar por la decisión de valorar el éxito de las pruebas en función del número de objetivos alcanzados con respecto al total. En este caso, el tipo y número de objetivos debe ser lo suficientemente significativo como para asegurar la efectividad del PCN.</w:t>
      </w:r>
    </w:p>
    <w:p w:rsidR="00737ABC" w:rsidRPr="00145066" w:rsidRDefault="00737ABC" w:rsidP="00737ABC">
      <w:pPr>
        <w:pStyle w:val="Ttulo2"/>
        <w:numPr>
          <w:ilvl w:val="1"/>
          <w:numId w:val="19"/>
        </w:numPr>
        <w:suppressAutoHyphens/>
        <w:rPr>
          <w:color w:val="003399"/>
          <w:sz w:val="24"/>
        </w:rPr>
      </w:pPr>
      <w:bookmarkStart w:id="32" w:name="_Toc232948047"/>
      <w:bookmarkStart w:id="33" w:name="_Toc240347210"/>
      <w:bookmarkStart w:id="34" w:name="_Toc494882376"/>
      <w:bookmarkStart w:id="35" w:name="_Toc5891410"/>
      <w:r w:rsidRPr="00145066">
        <w:rPr>
          <w:color w:val="003399"/>
          <w:sz w:val="24"/>
        </w:rPr>
        <w:t>Identificación de responsables y acciones</w:t>
      </w:r>
      <w:bookmarkEnd w:id="32"/>
      <w:bookmarkEnd w:id="33"/>
      <w:bookmarkEnd w:id="34"/>
      <w:bookmarkEnd w:id="35"/>
    </w:p>
    <w:p w:rsidR="00737ABC" w:rsidRPr="008F2584" w:rsidRDefault="00737ABC" w:rsidP="00737ABC">
      <w:pPr>
        <w:suppressAutoHyphens/>
        <w:ind w:left="284"/>
        <w:rPr>
          <w:sz w:val="20"/>
          <w:szCs w:val="18"/>
          <w:lang w:val="es-ES"/>
        </w:rPr>
      </w:pPr>
      <w:r w:rsidRPr="008F2584">
        <w:rPr>
          <w:sz w:val="20"/>
          <w:szCs w:val="18"/>
          <w:lang w:val="es-ES"/>
        </w:rPr>
        <w:t xml:space="preserve">Las pruebas del Plan de Continuidad de Negocio, según lo comentado anteriormente, requieren de unas tareas de gestión y planificación previas, así como de coordinación y supervisión durante el desarrollo de </w:t>
      </w:r>
      <w:proofErr w:type="gramStart"/>
      <w:r w:rsidRPr="008F2584">
        <w:rPr>
          <w:sz w:val="20"/>
          <w:szCs w:val="18"/>
          <w:lang w:val="es-ES"/>
        </w:rPr>
        <w:t>las mismas</w:t>
      </w:r>
      <w:proofErr w:type="gramEnd"/>
      <w:r w:rsidRPr="008F2584">
        <w:rPr>
          <w:sz w:val="20"/>
          <w:szCs w:val="18"/>
          <w:lang w:val="es-ES"/>
        </w:rPr>
        <w:t>. Dejando a un lado a los participantes activos en la ejecución de las pruebas en el Plan de Pruebas deberán aparecer asignadas las siguientes responsabilidades: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Grupo de Gestión</w:t>
      </w:r>
      <w:r w:rsidRPr="008F2584">
        <w:rPr>
          <w:sz w:val="20"/>
          <w:szCs w:val="18"/>
          <w:lang w:val="es-ES"/>
        </w:rPr>
        <w:t>:</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b/>
          <w:sz w:val="20"/>
          <w:szCs w:val="18"/>
          <w:lang w:val="es-ES"/>
        </w:rPr>
        <w:t>Responsable de la prueba (generalmente Coordinador PCN del Área):</w:t>
      </w:r>
      <w:r w:rsidRPr="008F2584">
        <w:rPr>
          <w:sz w:val="20"/>
          <w:szCs w:val="18"/>
          <w:lang w:val="es-ES"/>
        </w:rPr>
        <w:t xml:space="preserve"> será el encargado de la preparación, gestión, organización y coordinación de la prueba en su globalidad. Debe conocer el Plan de Continuidad de Negocio en su totalidad para poder establecer claramente los objetivos de la prueba, así como su evaluación final. Dadas estas características, el candidato más directo sería el Coordinador PCN del Área o su alternativo, o alguien en que éste pudiera delegar dichas acciones. Entre estas acciones se encuentran:</w:t>
      </w:r>
    </w:p>
    <w:p w:rsidR="00737ABC" w:rsidRPr="008F2584" w:rsidRDefault="00737ABC" w:rsidP="00737ABC">
      <w:pPr>
        <w:pStyle w:val="Sangra2detindependiente"/>
        <w:numPr>
          <w:ilvl w:val="3"/>
          <w:numId w:val="12"/>
        </w:numPr>
        <w:tabs>
          <w:tab w:val="clear" w:pos="2880"/>
          <w:tab w:val="left" w:pos="2268"/>
        </w:tabs>
        <w:suppressAutoHyphens/>
        <w:ind w:left="2127" w:hanging="284"/>
        <w:rPr>
          <w:sz w:val="20"/>
          <w:szCs w:val="18"/>
          <w:lang w:val="es-ES"/>
        </w:rPr>
      </w:pPr>
      <w:r w:rsidRPr="008F2584">
        <w:rPr>
          <w:sz w:val="20"/>
          <w:szCs w:val="18"/>
          <w:lang w:val="es-ES"/>
        </w:rPr>
        <w:t>Preparación y dirección de reuniones (antes, durante y después de las pruebas)</w:t>
      </w:r>
    </w:p>
    <w:p w:rsidR="00737ABC" w:rsidRPr="008F2584" w:rsidRDefault="00737ABC" w:rsidP="00737ABC">
      <w:pPr>
        <w:pStyle w:val="Sangra2detindependiente"/>
        <w:numPr>
          <w:ilvl w:val="3"/>
          <w:numId w:val="12"/>
        </w:numPr>
        <w:tabs>
          <w:tab w:val="clear" w:pos="2880"/>
          <w:tab w:val="left" w:pos="2268"/>
        </w:tabs>
        <w:suppressAutoHyphens/>
        <w:ind w:left="2127" w:hanging="284"/>
        <w:rPr>
          <w:sz w:val="20"/>
          <w:szCs w:val="18"/>
          <w:lang w:val="es-ES"/>
        </w:rPr>
      </w:pPr>
      <w:r w:rsidRPr="008F2584">
        <w:rPr>
          <w:sz w:val="20"/>
          <w:szCs w:val="18"/>
          <w:lang w:val="es-ES"/>
        </w:rPr>
        <w:t>Comunicación con los diferentes coordinadores de equipo.</w:t>
      </w:r>
    </w:p>
    <w:p w:rsidR="00737ABC" w:rsidRPr="008F2584" w:rsidRDefault="00737ABC" w:rsidP="00737ABC">
      <w:pPr>
        <w:pStyle w:val="Sangra2detindependiente"/>
        <w:numPr>
          <w:ilvl w:val="3"/>
          <w:numId w:val="12"/>
        </w:numPr>
        <w:tabs>
          <w:tab w:val="clear" w:pos="2880"/>
          <w:tab w:val="left" w:pos="2268"/>
        </w:tabs>
        <w:suppressAutoHyphens/>
        <w:ind w:left="2127" w:hanging="284"/>
        <w:rPr>
          <w:sz w:val="20"/>
          <w:szCs w:val="18"/>
          <w:lang w:val="es-ES"/>
        </w:rPr>
      </w:pPr>
      <w:r w:rsidRPr="008F2584">
        <w:rPr>
          <w:sz w:val="20"/>
          <w:szCs w:val="18"/>
          <w:lang w:val="es-ES"/>
        </w:rPr>
        <w:t>Contacto con proveedores externos</w:t>
      </w:r>
    </w:p>
    <w:p w:rsidR="00737ABC" w:rsidRPr="008F2584" w:rsidRDefault="00737ABC" w:rsidP="00737ABC">
      <w:pPr>
        <w:pStyle w:val="Sangra2detindependiente"/>
        <w:numPr>
          <w:ilvl w:val="3"/>
          <w:numId w:val="12"/>
        </w:numPr>
        <w:tabs>
          <w:tab w:val="clear" w:pos="2880"/>
          <w:tab w:val="left" w:pos="2268"/>
        </w:tabs>
        <w:suppressAutoHyphens/>
        <w:ind w:left="2127" w:hanging="284"/>
        <w:rPr>
          <w:sz w:val="20"/>
          <w:szCs w:val="18"/>
          <w:lang w:val="es-ES"/>
        </w:rPr>
      </w:pPr>
      <w:r w:rsidRPr="008F2584">
        <w:rPr>
          <w:sz w:val="20"/>
          <w:szCs w:val="18"/>
          <w:lang w:val="es-ES"/>
        </w:rPr>
        <w:t>Generación de documentación (guiones, comunicaciones, informes, etc.)</w:t>
      </w:r>
    </w:p>
    <w:p w:rsidR="00737ABC" w:rsidRPr="008F2584" w:rsidRDefault="00737ABC" w:rsidP="00737ABC">
      <w:pPr>
        <w:pStyle w:val="Sangra2detindependiente"/>
        <w:numPr>
          <w:ilvl w:val="3"/>
          <w:numId w:val="12"/>
        </w:numPr>
        <w:tabs>
          <w:tab w:val="clear" w:pos="2880"/>
          <w:tab w:val="left" w:pos="2268"/>
        </w:tabs>
        <w:suppressAutoHyphens/>
        <w:ind w:left="2127" w:hanging="284"/>
        <w:rPr>
          <w:sz w:val="20"/>
          <w:szCs w:val="18"/>
          <w:lang w:val="es-ES"/>
        </w:rPr>
      </w:pPr>
      <w:r w:rsidRPr="008F2584">
        <w:rPr>
          <w:sz w:val="20"/>
          <w:szCs w:val="18"/>
          <w:lang w:val="es-ES"/>
        </w:rPr>
        <w:t>Aprobación de resultados</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b/>
          <w:sz w:val="20"/>
          <w:szCs w:val="18"/>
          <w:lang w:val="es-ES"/>
        </w:rPr>
        <w:t xml:space="preserve">Coordinador de las pruebas (normalmente Responsable de Continuidad de Negocio de HRE): </w:t>
      </w:r>
      <w:r w:rsidRPr="008F2584">
        <w:rPr>
          <w:sz w:val="20"/>
          <w:szCs w:val="18"/>
          <w:lang w:val="es-ES"/>
        </w:rPr>
        <w:t xml:space="preserve">será responsable de dar el soporte necesario a los participantes (unidades de negocio, técnicos de mantenimiento, etc.), haciendo un seguimiento de la realización de las tareas asignadas y sirviendo de guía en caso de duda o conflicto. </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b/>
          <w:sz w:val="20"/>
          <w:szCs w:val="18"/>
          <w:lang w:val="es-ES"/>
        </w:rPr>
        <w:t>Supervisor de las pruebas (normalmente un consultor externo o un equipo independiente):</w:t>
      </w:r>
      <w:r w:rsidRPr="008F2584">
        <w:rPr>
          <w:sz w:val="20"/>
          <w:szCs w:val="18"/>
          <w:lang w:val="es-ES"/>
        </w:rPr>
        <w:t xml:space="preserve"> este rol debe ejercer sus tareas de forma independiente, ya que éstas estarán relacionadas principalmente con la evaluación de las pruebas. Realizará el registro objetivo de los hitos, cumplimientos de tareas por parte de los participantes, incidencias acaecidas, y demás información relevante para la evaluación </w:t>
      </w:r>
      <w:proofErr w:type="gramStart"/>
      <w:r w:rsidRPr="008F2584">
        <w:rPr>
          <w:sz w:val="20"/>
          <w:szCs w:val="18"/>
          <w:lang w:val="es-ES"/>
        </w:rPr>
        <w:t>del test</w:t>
      </w:r>
      <w:proofErr w:type="gramEnd"/>
      <w:r w:rsidRPr="008F2584">
        <w:rPr>
          <w:sz w:val="20"/>
          <w:szCs w:val="18"/>
          <w:lang w:val="es-ES"/>
        </w:rPr>
        <w:t>. Podrá contar con ayuda de más personal ya que, como es obvio, no podrá realizar la anotación de todo lo acontecido, sobre todo en aquellas pruebas de mayor alcance.</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Grupo de participantes (personal de Pruebas):</w:t>
      </w:r>
      <w:r w:rsidRPr="008F2584">
        <w:rPr>
          <w:sz w:val="20"/>
          <w:szCs w:val="18"/>
          <w:lang w:val="es-ES"/>
        </w:rPr>
        <w:t xml:space="preserve"> son los responsables directos de la ejecución de la puesta en marcha de las actividades de recuperación en la prueba, y su perfil podrá ser tanto técnico como de negocio, incluyendo a posibles proveedores y terceras partes involucradas en el proceso de prueba.</w:t>
      </w:r>
    </w:p>
    <w:p w:rsidR="00737ABC" w:rsidRPr="008F2584" w:rsidRDefault="00737ABC" w:rsidP="00737ABC">
      <w:pPr>
        <w:pStyle w:val="Sangra2detindependiente"/>
        <w:suppressAutoHyphens/>
        <w:ind w:left="720"/>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El personal presente deberá, por tanto, ser capaz de probar que las actividades de recuperación desarrolladas para la contingencia se pueden ejecutar en el nuevo escenario, e informar de cualquier divergencia respecto de su realización en la ubicación normal, a su coordinador PCN directo según el Plan de Continuidad, o al Coordinador de la prueba.</w:t>
      </w:r>
    </w:p>
    <w:p w:rsidR="00737ABC" w:rsidRPr="0064156A" w:rsidRDefault="00737ABC" w:rsidP="00737ABC">
      <w:pPr>
        <w:pStyle w:val="Ttulo1"/>
        <w:numPr>
          <w:ilvl w:val="0"/>
          <w:numId w:val="19"/>
        </w:numPr>
        <w:suppressAutoHyphens/>
        <w:ind w:left="0" w:firstLine="0"/>
      </w:pPr>
      <w:bookmarkStart w:id="36" w:name="_Toc494882377"/>
      <w:bookmarkStart w:id="37" w:name="_Toc5891411"/>
      <w:r w:rsidRPr="007743B7">
        <w:lastRenderedPageBreak/>
        <w:t>Planificación de las Pruebas</w:t>
      </w:r>
      <w:bookmarkEnd w:id="36"/>
      <w:bookmarkEnd w:id="37"/>
    </w:p>
    <w:p w:rsidR="00737ABC" w:rsidRPr="008F2584" w:rsidRDefault="00737ABC" w:rsidP="00737ABC">
      <w:pPr>
        <w:suppressAutoHyphens/>
        <w:ind w:left="284"/>
        <w:rPr>
          <w:sz w:val="20"/>
          <w:szCs w:val="18"/>
          <w:lang w:val="es-ES"/>
        </w:rPr>
      </w:pPr>
      <w:r w:rsidRPr="008F2584">
        <w:rPr>
          <w:sz w:val="20"/>
          <w:szCs w:val="18"/>
          <w:lang w:val="es-ES"/>
        </w:rPr>
        <w:t xml:space="preserve">Durante la fase de planificación de las pruebas se realizan las siguientes etapas: se selecciona el tipo de prueba, los escenarios y supuestos, se identifica el calendario de la prueba, se identifican los recursos necesarios, se define el </w:t>
      </w:r>
      <w:proofErr w:type="spellStart"/>
      <w:r w:rsidRPr="008F2584">
        <w:rPr>
          <w:sz w:val="20"/>
          <w:szCs w:val="18"/>
          <w:lang w:val="es-ES"/>
        </w:rPr>
        <w:t>guión</w:t>
      </w:r>
      <w:proofErr w:type="spellEnd"/>
      <w:r w:rsidRPr="008F2584">
        <w:rPr>
          <w:sz w:val="20"/>
          <w:szCs w:val="18"/>
          <w:lang w:val="es-ES"/>
        </w:rPr>
        <w:t xml:space="preserve"> de la prueba y se identifican las tareas posteriores a la prueba. A </w:t>
      </w:r>
      <w:proofErr w:type="gramStart"/>
      <w:r w:rsidRPr="008F2584">
        <w:rPr>
          <w:sz w:val="20"/>
          <w:szCs w:val="18"/>
          <w:lang w:val="es-ES"/>
        </w:rPr>
        <w:t>continuación</w:t>
      </w:r>
      <w:proofErr w:type="gramEnd"/>
      <w:r w:rsidRPr="008F2584">
        <w:rPr>
          <w:sz w:val="20"/>
          <w:szCs w:val="18"/>
          <w:lang w:val="es-ES"/>
        </w:rPr>
        <w:t xml:space="preserve"> se detalla cada una de las etapas:</w:t>
      </w:r>
    </w:p>
    <w:p w:rsidR="00737ABC" w:rsidRPr="007743B7" w:rsidRDefault="00737ABC" w:rsidP="00737ABC">
      <w:pPr>
        <w:pStyle w:val="Titulo3"/>
        <w:numPr>
          <w:ilvl w:val="0"/>
          <w:numId w:val="0"/>
        </w:numPr>
        <w:suppressAutoHyphens/>
        <w:ind w:left="709"/>
      </w:pPr>
    </w:p>
    <w:p w:rsidR="00737ABC" w:rsidRPr="00145066" w:rsidRDefault="00737ABC" w:rsidP="00737ABC">
      <w:pPr>
        <w:pStyle w:val="Ttulo2"/>
        <w:numPr>
          <w:ilvl w:val="1"/>
          <w:numId w:val="19"/>
        </w:numPr>
        <w:suppressAutoHyphens/>
        <w:rPr>
          <w:color w:val="003399"/>
          <w:sz w:val="24"/>
        </w:rPr>
      </w:pPr>
      <w:bookmarkStart w:id="38" w:name="_Toc240347212"/>
      <w:bookmarkStart w:id="39" w:name="_Ref250373448"/>
      <w:bookmarkStart w:id="40" w:name="_Ref250373479"/>
      <w:bookmarkStart w:id="41" w:name="_Toc494882378"/>
      <w:bookmarkStart w:id="42" w:name="_Toc5891412"/>
      <w:r w:rsidRPr="00145066">
        <w:rPr>
          <w:color w:val="003399"/>
          <w:sz w:val="24"/>
        </w:rPr>
        <w:t>Tipos de pruebas, escenarios y supuestos</w:t>
      </w:r>
      <w:bookmarkEnd w:id="38"/>
      <w:bookmarkEnd w:id="39"/>
      <w:bookmarkEnd w:id="40"/>
      <w:bookmarkEnd w:id="41"/>
      <w:bookmarkEnd w:id="42"/>
    </w:p>
    <w:p w:rsidR="00737ABC" w:rsidRPr="008F2584" w:rsidRDefault="00737ABC" w:rsidP="00737ABC">
      <w:pPr>
        <w:suppressAutoHyphens/>
        <w:ind w:left="284"/>
        <w:rPr>
          <w:sz w:val="20"/>
          <w:szCs w:val="18"/>
          <w:lang w:val="es-ES"/>
        </w:rPr>
      </w:pPr>
      <w:r w:rsidRPr="008F2584">
        <w:rPr>
          <w:sz w:val="20"/>
          <w:szCs w:val="18"/>
          <w:lang w:val="es-ES"/>
        </w:rPr>
        <w:t xml:space="preserve">A </w:t>
      </w:r>
      <w:proofErr w:type="gramStart"/>
      <w:r w:rsidRPr="008F2584">
        <w:rPr>
          <w:sz w:val="20"/>
          <w:szCs w:val="18"/>
          <w:lang w:val="es-ES"/>
        </w:rPr>
        <w:t>continuación</w:t>
      </w:r>
      <w:proofErr w:type="gramEnd"/>
      <w:r w:rsidRPr="008F2584">
        <w:rPr>
          <w:sz w:val="20"/>
          <w:szCs w:val="18"/>
          <w:lang w:val="es-ES"/>
        </w:rPr>
        <w:t xml:space="preserve"> se describen los seis tipos de pruebas que se deberán planificar, desde las más sencillas a las más complejas, cada una de ellas con sus propias características, objetivos y beneficios. Se incrementa la complejidad de las pruebas conforme aumenta la criticidad del entorno a probar y la madurez y grado de evolución del Plan de Continuidad de Negocio. </w:t>
      </w:r>
    </w:p>
    <w:p w:rsidR="00737ABC" w:rsidRPr="008F2584" w:rsidRDefault="00737ABC" w:rsidP="00737ABC">
      <w:pPr>
        <w:suppressAutoHyphens/>
        <w:ind w:left="284"/>
        <w:rPr>
          <w:sz w:val="20"/>
          <w:szCs w:val="18"/>
          <w:lang w:val="es-ES"/>
        </w:rPr>
      </w:pP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TP1 - Revisión</w:t>
      </w:r>
      <w:r w:rsidRPr="008F2584">
        <w:rPr>
          <w:sz w:val="20"/>
          <w:szCs w:val="18"/>
          <w:lang w:val="es-ES"/>
        </w:rPr>
        <w:t xml:space="preserve">: Este tipo de prueba se limita a realizar una revisión de </w:t>
      </w:r>
      <w:r>
        <w:rPr>
          <w:sz w:val="20"/>
          <w:szCs w:val="18"/>
          <w:lang w:val="es-ES"/>
        </w:rPr>
        <w:t>las actividades</w:t>
      </w:r>
      <w:r w:rsidRPr="008F2584">
        <w:rPr>
          <w:sz w:val="20"/>
          <w:szCs w:val="18"/>
          <w:lang w:val="es-ES"/>
        </w:rPr>
        <w:t xml:space="preserve"> y acciones del Plan de Contingencia a alto nivel en una reunión con los representantes de las diferentes áreas críticas.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TP2 - Ejercicios tableados</w:t>
      </w:r>
      <w:r w:rsidRPr="008F2584">
        <w:rPr>
          <w:sz w:val="20"/>
          <w:szCs w:val="18"/>
          <w:lang w:val="es-ES"/>
        </w:rPr>
        <w:t>: en este tipo de ejercicios se hace un análisis y seguimiento de las tareas a realizar dado un escenario documentado claramente. En él, los participantes en las actividades identificadas se reúnen para discutir de forma informal las acciones de cada uno, revisando todos los pasos del plan, de forma secuencial y en detalle. Está también indicado como sesión de formación del personal, tanto a nivel individual como de grupo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TP3 - Test</w:t>
      </w:r>
      <w:r w:rsidRPr="008F2584">
        <w:rPr>
          <w:sz w:val="20"/>
          <w:szCs w:val="18"/>
          <w:lang w:val="es-ES"/>
        </w:rPr>
        <w:t>: son pruebas prácticas de alcance muy limitado centradas sobre todo en el funcionamiento y disponibilidad del Plan de Continuidad de Negocio, así como de la información asociada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TP4 - Simulacro</w:t>
      </w:r>
      <w:r w:rsidRPr="008F2584">
        <w:rPr>
          <w:sz w:val="20"/>
          <w:szCs w:val="18"/>
          <w:lang w:val="es-ES"/>
        </w:rPr>
        <w:t>: Los equipos de recuperación mantienen una sesión práctica. El personal se desplaza a los centros de crisis, simulándose las actividades identificadas, pero sin ejecutarse realmente procesos en producción. Se comprueba el funcionamiento de los equipamientos, la recuperación de puestos de trabajo y, opcionalmente, la respuesta de proveedores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TP5 - Prueba Parcial</w:t>
      </w:r>
      <w:r w:rsidRPr="008F2584">
        <w:rPr>
          <w:sz w:val="20"/>
          <w:szCs w:val="18"/>
          <w:lang w:val="es-ES"/>
        </w:rPr>
        <w:t xml:space="preserve">: Se realiza </w:t>
      </w:r>
      <w:proofErr w:type="gramStart"/>
      <w:r w:rsidRPr="008F2584">
        <w:rPr>
          <w:sz w:val="20"/>
          <w:szCs w:val="18"/>
          <w:lang w:val="es-ES"/>
        </w:rPr>
        <w:t>un test</w:t>
      </w:r>
      <w:proofErr w:type="gramEnd"/>
      <w:r w:rsidRPr="008F2584">
        <w:rPr>
          <w:sz w:val="20"/>
          <w:szCs w:val="18"/>
          <w:lang w:val="es-ES"/>
        </w:rPr>
        <w:t xml:space="preserve"> completo, incluyendo la evacuación de edificios, utilizando a todo o una parte del personal (normalmente de una Área). Se realiza una prueba real de las actividades identificadas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TP6 - Prueba Completa</w:t>
      </w:r>
      <w:r w:rsidRPr="008F2584">
        <w:rPr>
          <w:sz w:val="20"/>
          <w:szCs w:val="18"/>
          <w:lang w:val="es-ES"/>
        </w:rPr>
        <w:t>: Es el tipo de prueba más exhaustiva. En este caso se simula una situación de contingencia real. Se incluye a todos los terceros, incluso a las empresas externas involucradas y a los servicios de contingencia (si fuera posible)</w:t>
      </w:r>
    </w:p>
    <w:p w:rsidR="00737ABC" w:rsidRDefault="00737ABC" w:rsidP="00737ABC">
      <w:pPr>
        <w:suppressAutoHyphens/>
        <w:spacing w:before="0" w:after="0"/>
        <w:jc w:val="left"/>
        <w:rPr>
          <w:rFonts w:ascii="Arial" w:hAnsi="Arial"/>
          <w:b/>
          <w:kern w:val="32"/>
          <w:szCs w:val="24"/>
          <w:lang w:val="es-ES" w:eastAsia="en-US"/>
        </w:rPr>
      </w:pPr>
      <w:r>
        <w:br w:type="page"/>
      </w:r>
    </w:p>
    <w:p w:rsidR="00737ABC" w:rsidRPr="008F2584" w:rsidRDefault="00737ABC" w:rsidP="00737ABC">
      <w:pPr>
        <w:suppressAutoHyphens/>
        <w:ind w:left="284"/>
        <w:rPr>
          <w:sz w:val="20"/>
          <w:szCs w:val="18"/>
          <w:lang w:val="es-ES"/>
        </w:rPr>
      </w:pPr>
      <w:r w:rsidRPr="008F2584">
        <w:rPr>
          <w:sz w:val="20"/>
          <w:szCs w:val="18"/>
          <w:lang w:val="es-ES"/>
        </w:rPr>
        <w:lastRenderedPageBreak/>
        <w:t>Además, se pueden realizar pruebas sobre las siguientes materias:</w:t>
      </w:r>
    </w:p>
    <w:p w:rsidR="00737ABC" w:rsidRPr="008F2584" w:rsidRDefault="00737ABC" w:rsidP="00737ABC">
      <w:pPr>
        <w:suppressAutoHyphens/>
        <w:ind w:left="360"/>
        <w:rPr>
          <w:sz w:val="20"/>
          <w:szCs w:val="18"/>
          <w:lang w:val="es-ES"/>
        </w:rPr>
      </w:pP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Comunicaciones.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Localización y movilización del personal directivo y del personal operativo.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Movilización de los medios de protección propios.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Movilización de los proveedores de servicios e instalaciones.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Verificación de datos y equipos.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Actuaciones específicas contempladas en el Plan.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Coordinación con los elementos u organizaciones que componen la ayuda externa.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También es conveniente la realización de prácticas de entrenamiento periódicas con medios de comunicación (media training).</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Su objetivo es mejorar la eficacia personal de los portavoces de la empresa en sus comparecencias ante los medios de comunicación durante la gestión de una crisis. Estas prácticas deben contemplar:</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Entrenamiento de portavoces: exposición teórico-práctica y visionado de ejemplos.</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Entrevista de TV.</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Entrevista de radio.</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Declaraciones ante la TV.</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Rueda de prensa.</w:t>
      </w:r>
    </w:p>
    <w:p w:rsidR="00737ABC" w:rsidRPr="008F2584" w:rsidRDefault="00737ABC" w:rsidP="00737ABC">
      <w:pPr>
        <w:pStyle w:val="Sangra2detindependiente"/>
        <w:numPr>
          <w:ilvl w:val="2"/>
          <w:numId w:val="12"/>
        </w:numPr>
        <w:tabs>
          <w:tab w:val="clear" w:pos="2160"/>
        </w:tabs>
        <w:suppressAutoHyphens/>
        <w:ind w:left="1701" w:hanging="425"/>
        <w:rPr>
          <w:sz w:val="20"/>
          <w:szCs w:val="18"/>
          <w:lang w:val="es-ES"/>
        </w:rPr>
      </w:pPr>
      <w:r w:rsidRPr="008F2584">
        <w:rPr>
          <w:sz w:val="20"/>
          <w:szCs w:val="18"/>
          <w:lang w:val="es-ES"/>
        </w:rPr>
        <w:t>Entrevista telefónica ante los medios.</w:t>
      </w:r>
    </w:p>
    <w:p w:rsidR="00737ABC" w:rsidRPr="007743B7" w:rsidRDefault="00737ABC" w:rsidP="00737ABC">
      <w:pPr>
        <w:suppressAutoHyphens/>
        <w:rPr>
          <w:b/>
        </w:rPr>
      </w:pPr>
    </w:p>
    <w:p w:rsidR="00737ABC" w:rsidRPr="008F2584" w:rsidRDefault="00737ABC" w:rsidP="00737ABC">
      <w:pPr>
        <w:suppressAutoHyphens/>
        <w:ind w:left="284"/>
        <w:rPr>
          <w:sz w:val="20"/>
          <w:szCs w:val="18"/>
          <w:lang w:val="es-ES"/>
        </w:rPr>
      </w:pPr>
      <w:r w:rsidRPr="008F2584">
        <w:rPr>
          <w:sz w:val="20"/>
          <w:szCs w:val="18"/>
          <w:lang w:val="es-ES"/>
        </w:rPr>
        <w:t>En las ocasiones en que no sea posible, o no se crea necesaria la simulación completa de algún escenario de contingencia, se podrán asumir las condiciones de partida necesarias para cubrir los objetivos buscados, de forma que el escenario se corresponda con los objetivos y tipo de prueba seleccionados. Hay que indicar que las pruebas dependen también, en gran medida de la estrategia de recuperación definida para HRE.</w:t>
      </w:r>
    </w:p>
    <w:p w:rsidR="00737ABC" w:rsidRPr="008F2584" w:rsidRDefault="00737ABC" w:rsidP="00737ABC">
      <w:pPr>
        <w:suppressAutoHyphens/>
        <w:ind w:left="709"/>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Adicionalmente, se pueden incluir factores, siempre lo más realistas posibles, que pudieran aparecer en una situación de desastre y que podrían influenciar la respuesta planificada en el Plan. Por ejemplo: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La indisponibilidad de cierto personal crítico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Capacidad limitada de soporte por parte de algún proveedor</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Etc.</w:t>
      </w:r>
    </w:p>
    <w:p w:rsidR="00737ABC" w:rsidRPr="007743B7" w:rsidRDefault="00737ABC" w:rsidP="00737ABC">
      <w:pPr>
        <w:pStyle w:val="BulletNivel1"/>
        <w:numPr>
          <w:ilvl w:val="0"/>
          <w:numId w:val="0"/>
        </w:numPr>
        <w:suppressAutoHyphens/>
        <w:ind w:left="1800"/>
        <w:rPr>
          <w:rFonts w:ascii="Verdana" w:hAnsi="Verdana"/>
          <w:b w:val="0"/>
          <w:sz w:val="20"/>
          <w:szCs w:val="20"/>
        </w:rPr>
      </w:pPr>
    </w:p>
    <w:p w:rsidR="00737ABC" w:rsidRPr="008F2584" w:rsidRDefault="00737ABC" w:rsidP="00737ABC">
      <w:pPr>
        <w:suppressAutoHyphens/>
        <w:ind w:left="284"/>
        <w:rPr>
          <w:sz w:val="20"/>
          <w:szCs w:val="18"/>
          <w:lang w:val="es-ES"/>
        </w:rPr>
      </w:pPr>
      <w:r w:rsidRPr="008F2584">
        <w:rPr>
          <w:sz w:val="20"/>
          <w:szCs w:val="18"/>
          <w:lang w:val="es-ES"/>
        </w:rPr>
        <w:t xml:space="preserve">En cualquier </w:t>
      </w:r>
      <w:proofErr w:type="gramStart"/>
      <w:r w:rsidRPr="008F2584">
        <w:rPr>
          <w:sz w:val="20"/>
          <w:szCs w:val="18"/>
          <w:lang w:val="es-ES"/>
        </w:rPr>
        <w:t>caso</w:t>
      </w:r>
      <w:proofErr w:type="gramEnd"/>
      <w:r w:rsidRPr="008F2584">
        <w:rPr>
          <w:sz w:val="20"/>
          <w:szCs w:val="18"/>
          <w:lang w:val="es-ES"/>
        </w:rPr>
        <w:t xml:space="preserve"> HRE debe identificar qué tipo de prueba se ajusta más a sus necesidades de continuidad, pudiéndose elegir de entre las anteriores la más apropiada, limitar el alcance en algunas de ellas, definir pruebas personalizadas como combinación de las anteriores, etc.</w:t>
      </w:r>
    </w:p>
    <w:p w:rsidR="00737ABC" w:rsidRPr="007743B7" w:rsidRDefault="00737ABC" w:rsidP="00737ABC">
      <w:pPr>
        <w:suppressAutoHyphens/>
        <w:spacing w:before="120" w:after="120"/>
        <w:ind w:left="1418"/>
        <w:rPr>
          <w:b/>
          <w:sz w:val="20"/>
        </w:rPr>
      </w:pPr>
    </w:p>
    <w:p w:rsidR="00737ABC" w:rsidRDefault="00737ABC" w:rsidP="00737ABC">
      <w:pPr>
        <w:suppressAutoHyphens/>
        <w:spacing w:before="0" w:after="0"/>
        <w:jc w:val="left"/>
        <w:rPr>
          <w:caps/>
          <w:color w:val="003399"/>
          <w:kern w:val="28"/>
          <w:sz w:val="24"/>
          <w:szCs w:val="28"/>
          <w:lang w:val="es-ES"/>
        </w:rPr>
      </w:pPr>
      <w:bookmarkStart w:id="43" w:name="_Toc240347213"/>
      <w:r>
        <w:rPr>
          <w:color w:val="003399"/>
          <w:sz w:val="24"/>
        </w:rPr>
        <w:br w:type="page"/>
      </w:r>
    </w:p>
    <w:p w:rsidR="00737ABC" w:rsidRPr="00145066" w:rsidRDefault="00737ABC" w:rsidP="00737ABC">
      <w:pPr>
        <w:pStyle w:val="Ttulo2"/>
        <w:numPr>
          <w:ilvl w:val="1"/>
          <w:numId w:val="19"/>
        </w:numPr>
        <w:suppressAutoHyphens/>
        <w:rPr>
          <w:color w:val="003399"/>
          <w:sz w:val="24"/>
        </w:rPr>
      </w:pPr>
      <w:bookmarkStart w:id="44" w:name="_Toc494882379"/>
      <w:bookmarkStart w:id="45" w:name="_Toc5891413"/>
      <w:r w:rsidRPr="00145066">
        <w:rPr>
          <w:color w:val="003399"/>
          <w:sz w:val="24"/>
        </w:rPr>
        <w:lastRenderedPageBreak/>
        <w:t>Calendario de Pruebas</w:t>
      </w:r>
      <w:bookmarkEnd w:id="43"/>
      <w:bookmarkEnd w:id="44"/>
      <w:bookmarkEnd w:id="45"/>
    </w:p>
    <w:p w:rsidR="00737ABC" w:rsidRPr="008F2584" w:rsidRDefault="00737ABC" w:rsidP="00737ABC">
      <w:pPr>
        <w:suppressAutoHyphens/>
        <w:ind w:left="284"/>
        <w:rPr>
          <w:sz w:val="20"/>
          <w:szCs w:val="18"/>
          <w:lang w:val="es-ES"/>
        </w:rPr>
      </w:pPr>
      <w:r w:rsidRPr="008F2584">
        <w:rPr>
          <w:sz w:val="20"/>
          <w:szCs w:val="18"/>
          <w:lang w:val="es-ES"/>
        </w:rPr>
        <w:t>La ejecución de pruebas periódicas del Plan de Continuidad de Negocio es el único medio existente para garantizar su operatividad en el caso de que HRE se viera afectada por una situación de contingencia real. De ahí la necesidad de realizar pruebas del plan con una periodicidad tal que asegure unos resultados óptimos. Esta periodicidad puede establecerse con carácter anual, aunque es más recomendable hacer dichas pruebas semestralmente.</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Asimismo, es necesario considerar cuando llevar a cabo la ejecución de la fase de pruebas:</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En paralelo con la operativa diaria de la Compañía</w:t>
      </w:r>
      <w:r w:rsidRPr="008F2584">
        <w:rPr>
          <w:sz w:val="20"/>
          <w:szCs w:val="18"/>
          <w:lang w:val="es-ES"/>
        </w:rPr>
        <w:t xml:space="preserve">: por lo que se debería planificar la ejecución de </w:t>
      </w:r>
      <w:proofErr w:type="gramStart"/>
      <w:r w:rsidRPr="008F2584">
        <w:rPr>
          <w:sz w:val="20"/>
          <w:szCs w:val="18"/>
          <w:lang w:val="es-ES"/>
        </w:rPr>
        <w:t>las mismas</w:t>
      </w:r>
      <w:proofErr w:type="gramEnd"/>
      <w:r w:rsidRPr="008F2584">
        <w:rPr>
          <w:sz w:val="20"/>
          <w:szCs w:val="18"/>
          <w:lang w:val="es-ES"/>
        </w:rPr>
        <w:t xml:space="preserve"> para impactar lo menos posible en el negocio.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Durante el mes de parada (normalmente en verano)</w:t>
      </w:r>
      <w:r w:rsidRPr="008F2584">
        <w:rPr>
          <w:sz w:val="20"/>
          <w:szCs w:val="18"/>
          <w:lang w:val="es-ES"/>
        </w:rPr>
        <w:t>: con lo que el impacto en las actividades de la Compañía es mínimo, si bien, muchas de las actividades no se podrán probar completamente.</w:t>
      </w:r>
    </w:p>
    <w:p w:rsidR="00737ABC" w:rsidRPr="007743B7" w:rsidRDefault="00737ABC" w:rsidP="00737ABC">
      <w:pPr>
        <w:pStyle w:val="BulletNivel1"/>
        <w:numPr>
          <w:ilvl w:val="0"/>
          <w:numId w:val="0"/>
        </w:numPr>
        <w:suppressAutoHyphens/>
        <w:ind w:left="1800"/>
        <w:rPr>
          <w:rFonts w:ascii="Verdana" w:hAnsi="Verdana"/>
          <w:b w:val="0"/>
          <w:sz w:val="20"/>
          <w:szCs w:val="20"/>
        </w:rPr>
      </w:pPr>
    </w:p>
    <w:p w:rsidR="00737ABC" w:rsidRPr="008F2584" w:rsidRDefault="00737ABC" w:rsidP="00737ABC">
      <w:pPr>
        <w:suppressAutoHyphens/>
        <w:ind w:left="284"/>
        <w:rPr>
          <w:sz w:val="20"/>
          <w:szCs w:val="18"/>
          <w:lang w:val="es-ES"/>
        </w:rPr>
      </w:pPr>
      <w:r w:rsidRPr="008F2584">
        <w:rPr>
          <w:sz w:val="20"/>
          <w:szCs w:val="18"/>
          <w:lang w:val="es-ES"/>
        </w:rPr>
        <w:t>La decisión de cuándo llevar a cabo las pruebas, deberá ser sopesada conjuntamente entre el responsable del Plan de Continuidad de Negocio y los Coordinadores PCN de las Áreas, y comunicada a todo el personal involucrado con antelación suficiente en función del tipo de prueba a desarrollar.</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En caso de que alguna actividad no se pueda llevar a cabo satisfactoriamente, deberá anotarse dicha eventualidad, e intentar realizarla en otra fecha una vez solventados los problemas que han obligado a no poder realizarla. En función de la criticidad y características de la incidencia se puede considerar en realizar de nuevo la prueba en un plazo mayor o menor.</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Por último, siempre cabe la posibilidad de cancelación de una prueba por diferentes motivos, por lo que también se debe prever, con la suficiente antelación, el plazo mínimo para la comunicación de esta cancelación. </w:t>
      </w:r>
    </w:p>
    <w:p w:rsidR="00737ABC" w:rsidRPr="007743B7" w:rsidRDefault="00737ABC" w:rsidP="00737ABC">
      <w:pPr>
        <w:suppressAutoHyphens/>
        <w:spacing w:before="120" w:after="120"/>
        <w:ind w:left="1418"/>
        <w:rPr>
          <w:b/>
          <w:sz w:val="20"/>
        </w:rPr>
      </w:pPr>
    </w:p>
    <w:p w:rsidR="00737ABC" w:rsidRPr="00145066" w:rsidRDefault="00737ABC" w:rsidP="00737ABC">
      <w:pPr>
        <w:pStyle w:val="Ttulo2"/>
        <w:numPr>
          <w:ilvl w:val="1"/>
          <w:numId w:val="19"/>
        </w:numPr>
        <w:suppressAutoHyphens/>
        <w:rPr>
          <w:color w:val="003399"/>
          <w:sz w:val="24"/>
        </w:rPr>
      </w:pPr>
      <w:bookmarkStart w:id="46" w:name="_Toc232948049"/>
      <w:bookmarkStart w:id="47" w:name="_Toc240347214"/>
      <w:bookmarkStart w:id="48" w:name="_Toc494882380"/>
      <w:bookmarkStart w:id="49" w:name="_Toc5891414"/>
      <w:r w:rsidRPr="00145066">
        <w:rPr>
          <w:color w:val="003399"/>
          <w:sz w:val="24"/>
        </w:rPr>
        <w:t>Identificación de recursos</w:t>
      </w:r>
      <w:bookmarkEnd w:id="46"/>
      <w:bookmarkEnd w:id="47"/>
      <w:bookmarkEnd w:id="48"/>
      <w:bookmarkEnd w:id="49"/>
    </w:p>
    <w:p w:rsidR="00737ABC" w:rsidRPr="008F2584" w:rsidRDefault="00737ABC" w:rsidP="00737ABC">
      <w:pPr>
        <w:suppressAutoHyphens/>
        <w:ind w:left="284"/>
        <w:rPr>
          <w:sz w:val="20"/>
          <w:szCs w:val="18"/>
          <w:lang w:val="es-ES"/>
        </w:rPr>
      </w:pPr>
      <w:r w:rsidRPr="008F2584">
        <w:rPr>
          <w:sz w:val="20"/>
          <w:szCs w:val="18"/>
          <w:lang w:val="es-ES"/>
        </w:rPr>
        <w:t xml:space="preserve">La identificación previa de los recursos necesarios para la realización de las pruebas es otra fase importante </w:t>
      </w:r>
      <w:proofErr w:type="gramStart"/>
      <w:r w:rsidRPr="008F2584">
        <w:rPr>
          <w:sz w:val="20"/>
          <w:szCs w:val="18"/>
          <w:lang w:val="es-ES"/>
        </w:rPr>
        <w:t>a</w:t>
      </w:r>
      <w:proofErr w:type="gramEnd"/>
      <w:r w:rsidRPr="008F2584">
        <w:rPr>
          <w:sz w:val="20"/>
          <w:szCs w:val="18"/>
          <w:lang w:val="es-ES"/>
        </w:rPr>
        <w:t xml:space="preserve"> tener en cuenta. Una buena planificación de las </w:t>
      </w:r>
      <w:proofErr w:type="gramStart"/>
      <w:r w:rsidRPr="008F2584">
        <w:rPr>
          <w:sz w:val="20"/>
          <w:szCs w:val="18"/>
          <w:lang w:val="es-ES"/>
        </w:rPr>
        <w:t>pruebas,</w:t>
      </w:r>
      <w:proofErr w:type="gramEnd"/>
      <w:r w:rsidRPr="008F2584">
        <w:rPr>
          <w:sz w:val="20"/>
          <w:szCs w:val="18"/>
          <w:lang w:val="es-ES"/>
        </w:rPr>
        <w:t xml:space="preserve"> ayudará a estimar el impacto en HRE de forma que supongan un esfuerzo aceptable para las diferentes áreas así como para los participantes. De entre los factores a contemplar estarían: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Personal necesario</w:t>
      </w:r>
      <w:r w:rsidRPr="008F2584">
        <w:rPr>
          <w:sz w:val="20"/>
          <w:szCs w:val="18"/>
          <w:lang w:val="es-ES"/>
        </w:rPr>
        <w:t xml:space="preserve"> (interno y externo).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Estimación del número de reuniones previas</w:t>
      </w:r>
      <w:r w:rsidRPr="008F2584">
        <w:rPr>
          <w:sz w:val="20"/>
          <w:szCs w:val="18"/>
          <w:lang w:val="es-ES"/>
        </w:rPr>
        <w:t xml:space="preserve"> para la preparación.</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Evaluación del coste</w:t>
      </w:r>
      <w:r w:rsidRPr="008F2584">
        <w:rPr>
          <w:sz w:val="20"/>
          <w:szCs w:val="18"/>
          <w:lang w:val="es-ES"/>
        </w:rPr>
        <w:t xml:space="preserve"> (si lo hay) relacionado con el pago de dietas y horas extra, ya que normalmente las pruebas se pueden realizar fuera del horario normal de trabajo.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Logísticos</w:t>
      </w:r>
      <w:r w:rsidRPr="008F2584">
        <w:rPr>
          <w:sz w:val="20"/>
          <w:szCs w:val="18"/>
          <w:lang w:val="es-ES"/>
        </w:rPr>
        <w:t xml:space="preserve"> (material necesario, coordinación de desplazamientos propios de las pruebas, etc.)</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b/>
          <w:sz w:val="20"/>
          <w:szCs w:val="18"/>
          <w:lang w:val="es-ES"/>
        </w:rPr>
        <w:t>Coste asociado a los proveedores</w:t>
      </w:r>
      <w:r w:rsidRPr="008F2584">
        <w:rPr>
          <w:sz w:val="20"/>
          <w:szCs w:val="18"/>
          <w:lang w:val="es-ES"/>
        </w:rPr>
        <w:t>. Desde la disponibilidad de técnicos de apoyo de terceros, transporte de material, hasta la petición fuera de horario habitual de materiales, etc.</w:t>
      </w:r>
    </w:p>
    <w:p w:rsidR="00737ABC" w:rsidRPr="00737ABC"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Otros...</w:t>
      </w:r>
    </w:p>
    <w:p w:rsidR="00737ABC" w:rsidRPr="00145066" w:rsidRDefault="00737ABC" w:rsidP="00737ABC">
      <w:pPr>
        <w:pStyle w:val="Ttulo2"/>
        <w:numPr>
          <w:ilvl w:val="1"/>
          <w:numId w:val="19"/>
        </w:numPr>
        <w:suppressAutoHyphens/>
        <w:rPr>
          <w:color w:val="003399"/>
          <w:sz w:val="24"/>
        </w:rPr>
      </w:pPr>
      <w:bookmarkStart w:id="50" w:name="_Toc232948050"/>
      <w:bookmarkStart w:id="51" w:name="_Toc240347215"/>
      <w:bookmarkStart w:id="52" w:name="_Toc494882381"/>
      <w:bookmarkStart w:id="53" w:name="_Toc5891415"/>
      <w:r w:rsidRPr="00145066">
        <w:rPr>
          <w:color w:val="003399"/>
          <w:sz w:val="24"/>
        </w:rPr>
        <w:lastRenderedPageBreak/>
        <w:t>Definición del guión de las pruebas</w:t>
      </w:r>
      <w:bookmarkEnd w:id="50"/>
      <w:bookmarkEnd w:id="51"/>
      <w:bookmarkEnd w:id="52"/>
      <w:bookmarkEnd w:id="53"/>
    </w:p>
    <w:p w:rsidR="00737ABC" w:rsidRPr="007743B7" w:rsidRDefault="00737ABC" w:rsidP="00737ABC">
      <w:pPr>
        <w:pStyle w:val="Titulo3Calidad"/>
        <w:numPr>
          <w:ilvl w:val="0"/>
          <w:numId w:val="0"/>
        </w:numPr>
        <w:suppressAutoHyphens/>
        <w:ind w:left="710"/>
      </w:pPr>
    </w:p>
    <w:p w:rsidR="00737ABC" w:rsidRPr="008F2584" w:rsidRDefault="00737ABC" w:rsidP="00737ABC">
      <w:pPr>
        <w:suppressAutoHyphens/>
        <w:ind w:left="284"/>
        <w:rPr>
          <w:sz w:val="20"/>
          <w:szCs w:val="18"/>
          <w:lang w:val="es-ES"/>
        </w:rPr>
      </w:pPr>
      <w:r w:rsidRPr="008F2584">
        <w:rPr>
          <w:sz w:val="20"/>
          <w:szCs w:val="18"/>
          <w:lang w:val="es-ES"/>
        </w:rPr>
        <w:t xml:space="preserve">Antes de la realización del ejercicio se debe desarrollar el </w:t>
      </w:r>
      <w:proofErr w:type="spellStart"/>
      <w:r w:rsidRPr="008F2584">
        <w:rPr>
          <w:sz w:val="20"/>
          <w:szCs w:val="18"/>
          <w:lang w:val="es-ES"/>
        </w:rPr>
        <w:t>guión</w:t>
      </w:r>
      <w:proofErr w:type="spellEnd"/>
      <w:r w:rsidRPr="008F2584">
        <w:rPr>
          <w:sz w:val="20"/>
          <w:szCs w:val="18"/>
          <w:lang w:val="es-ES"/>
        </w:rPr>
        <w:t xml:space="preserve"> del escenario que se va a simular. En este </w:t>
      </w:r>
      <w:proofErr w:type="spellStart"/>
      <w:r w:rsidRPr="008F2584">
        <w:rPr>
          <w:sz w:val="20"/>
          <w:szCs w:val="18"/>
          <w:lang w:val="es-ES"/>
        </w:rPr>
        <w:t>guión</w:t>
      </w:r>
      <w:proofErr w:type="spellEnd"/>
      <w:r w:rsidRPr="008F2584">
        <w:rPr>
          <w:sz w:val="20"/>
          <w:szCs w:val="18"/>
          <w:lang w:val="es-ES"/>
        </w:rPr>
        <w:t xml:space="preserve"> se deben reflejar, aparte del escenario, el alcance de la prueba, las actividades, participantes y resto de información y documentación que sea necesaria.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Para que la prueba sea realizada con éxito todos los participantes deben conocer los puntos anteriores. El poseer una guía esquemática de los pasos a realizar, así como de los objetivos buscados permite evitar que, por exceso o defecto, no se cumplan los objetivos contemplados en la prueba.</w:t>
      </w:r>
    </w:p>
    <w:p w:rsidR="00737ABC" w:rsidRPr="008F2584" w:rsidRDefault="00737ABC" w:rsidP="00737ABC">
      <w:pPr>
        <w:suppressAutoHyphens/>
        <w:ind w:left="284"/>
        <w:rPr>
          <w:sz w:val="20"/>
          <w:szCs w:val="18"/>
          <w:lang w:val="es-ES"/>
        </w:rPr>
      </w:pPr>
      <w:r w:rsidRPr="008F2584">
        <w:rPr>
          <w:sz w:val="20"/>
          <w:szCs w:val="18"/>
          <w:lang w:val="es-ES"/>
        </w:rPr>
        <w:t xml:space="preserve"> </w:t>
      </w:r>
    </w:p>
    <w:p w:rsidR="00737ABC" w:rsidRPr="008F2584" w:rsidRDefault="00737ABC" w:rsidP="00737ABC">
      <w:pPr>
        <w:suppressAutoHyphens/>
        <w:ind w:left="284"/>
        <w:rPr>
          <w:sz w:val="20"/>
          <w:szCs w:val="18"/>
          <w:lang w:val="es-ES"/>
        </w:rPr>
      </w:pPr>
      <w:r w:rsidRPr="008F2584">
        <w:rPr>
          <w:sz w:val="20"/>
          <w:szCs w:val="18"/>
          <w:lang w:val="es-ES"/>
        </w:rPr>
        <w:t xml:space="preserve">El </w:t>
      </w:r>
      <w:proofErr w:type="spellStart"/>
      <w:r w:rsidRPr="008F2584">
        <w:rPr>
          <w:sz w:val="20"/>
          <w:szCs w:val="18"/>
          <w:lang w:val="es-ES"/>
        </w:rPr>
        <w:t>guión</w:t>
      </w:r>
      <w:proofErr w:type="spellEnd"/>
      <w:r w:rsidRPr="008F2584">
        <w:rPr>
          <w:sz w:val="20"/>
          <w:szCs w:val="18"/>
          <w:lang w:val="es-ES"/>
        </w:rPr>
        <w:t xml:space="preserve"> debe tener una estructura tal que permita de manera sencilla, la recopilación de la información necesaria para la evaluación e informe posterior a la ejecución de la prueba (incidencias, actividades realizadas correctamente, aparición de condiciones no contempladas previamente, etc.)</w:t>
      </w:r>
    </w:p>
    <w:p w:rsidR="00737ABC" w:rsidRPr="008F2584" w:rsidRDefault="00737ABC" w:rsidP="00737ABC">
      <w:pPr>
        <w:suppressAutoHyphens/>
        <w:ind w:left="284"/>
        <w:rPr>
          <w:sz w:val="20"/>
          <w:szCs w:val="18"/>
          <w:lang w:val="es-ES"/>
        </w:rPr>
      </w:pPr>
    </w:p>
    <w:p w:rsidR="00737ABC" w:rsidRPr="00145066" w:rsidRDefault="00737ABC" w:rsidP="00737ABC">
      <w:pPr>
        <w:pStyle w:val="Ttulo2"/>
        <w:numPr>
          <w:ilvl w:val="1"/>
          <w:numId w:val="19"/>
        </w:numPr>
        <w:suppressAutoHyphens/>
        <w:rPr>
          <w:color w:val="003399"/>
          <w:sz w:val="24"/>
        </w:rPr>
      </w:pPr>
      <w:bookmarkStart w:id="54" w:name="_Toc232948051"/>
      <w:bookmarkStart w:id="55" w:name="_Toc240347216"/>
      <w:bookmarkStart w:id="56" w:name="_Toc494882382"/>
      <w:bookmarkStart w:id="57" w:name="_Toc5891416"/>
      <w:r w:rsidRPr="00145066">
        <w:rPr>
          <w:color w:val="003399"/>
          <w:sz w:val="24"/>
        </w:rPr>
        <w:t>Tareas posteriores a las prueba</w:t>
      </w:r>
      <w:bookmarkEnd w:id="54"/>
      <w:r w:rsidRPr="00145066">
        <w:rPr>
          <w:color w:val="003399"/>
          <w:sz w:val="24"/>
        </w:rPr>
        <w:t>s</w:t>
      </w:r>
      <w:bookmarkEnd w:id="55"/>
      <w:bookmarkEnd w:id="56"/>
      <w:bookmarkEnd w:id="57"/>
    </w:p>
    <w:p w:rsidR="00737ABC" w:rsidRPr="008F2584" w:rsidRDefault="00737ABC" w:rsidP="00737ABC">
      <w:pPr>
        <w:suppressAutoHyphens/>
        <w:ind w:left="284"/>
        <w:rPr>
          <w:sz w:val="20"/>
          <w:szCs w:val="18"/>
          <w:lang w:val="es-ES"/>
        </w:rPr>
      </w:pPr>
      <w:r w:rsidRPr="008F2584">
        <w:rPr>
          <w:sz w:val="20"/>
          <w:szCs w:val="18"/>
          <w:lang w:val="es-ES"/>
        </w:rPr>
        <w:t>Una vez finalizadas las pruebas, deben recogerse los resultados en un informe final del que se puedan extraer tanto los objetivos cumplidos como no cumplidos, así como las mejoras que puedan creerse de utilidad para la mejora del Plan de Continuidad de Negocio.</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Un medio adicional a la información objetiva sobre el éxito o no de la prueba, es a través de la realización de una breve encuesta para conocer la opinión de los participantes, y en la que puedan reflejar su propia visión (mejoras, puntos débiles, falta de coordinación, etc.).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De toda la documentación generada se deberán poder definir las mejoras posibles al Plan de Continuidad de Negocio tanto desde el punto de vista técnico, de negocio o de usuario, así como las acciones correctoras a poner en marcha.</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Todo ello debe aprobarse y registrarse conveniente y formalmente para que sirva como evidencia del cumplimiento de la Política y Norma de Continuidad o para la Empresa supervisora o auditor correspondiente que exigiera garantías en este aspecto. La aprobación de las pruebas debe realizarse por parte de los responsables involucrados en las mismas:</w:t>
      </w:r>
    </w:p>
    <w:p w:rsidR="00737ABC" w:rsidRPr="008F2584" w:rsidRDefault="00737ABC" w:rsidP="00737ABC">
      <w:pPr>
        <w:suppressAutoHyphens/>
        <w:ind w:left="284"/>
        <w:rPr>
          <w:sz w:val="20"/>
          <w:szCs w:val="18"/>
          <w:lang w:val="es-ES"/>
        </w:rPr>
      </w:pP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Supervisor de la prueba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Responsable de la prueba</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Responsables de Continuidad de Negocio</w:t>
      </w:r>
    </w:p>
    <w:p w:rsidR="00737ABC" w:rsidRPr="008F2584" w:rsidRDefault="00737ABC" w:rsidP="00737ABC">
      <w:pPr>
        <w:pStyle w:val="Sangra2detindependiente"/>
        <w:numPr>
          <w:ilvl w:val="1"/>
          <w:numId w:val="12"/>
        </w:numPr>
        <w:tabs>
          <w:tab w:val="clear" w:pos="1440"/>
          <w:tab w:val="num" w:pos="993"/>
        </w:tabs>
        <w:suppressAutoHyphens/>
        <w:ind w:left="993" w:hanging="284"/>
        <w:rPr>
          <w:sz w:val="20"/>
          <w:szCs w:val="18"/>
          <w:lang w:val="es-ES"/>
        </w:rPr>
      </w:pPr>
      <w:r w:rsidRPr="008F2584">
        <w:rPr>
          <w:sz w:val="20"/>
          <w:szCs w:val="18"/>
          <w:lang w:val="es-ES"/>
        </w:rPr>
        <w:t>Coordinadores del Plan de las diferentes Áreas del PCN</w:t>
      </w:r>
    </w:p>
    <w:p w:rsidR="00737ABC" w:rsidRPr="008F2584" w:rsidRDefault="00737ABC" w:rsidP="00737ABC">
      <w:pPr>
        <w:pStyle w:val="Sangra2detindependiente"/>
        <w:suppressAutoHyphens/>
        <w:ind w:left="720"/>
        <w:rPr>
          <w:sz w:val="20"/>
          <w:szCs w:val="18"/>
          <w:lang w:val="es-ES"/>
        </w:rPr>
      </w:pPr>
    </w:p>
    <w:p w:rsidR="00737ABC" w:rsidRPr="008F2584" w:rsidRDefault="00737ABC" w:rsidP="00737ABC">
      <w:pPr>
        <w:pStyle w:val="Sangra2detindependiente"/>
        <w:suppressAutoHyphens/>
        <w:ind w:left="720"/>
        <w:rPr>
          <w:sz w:val="20"/>
          <w:szCs w:val="18"/>
          <w:lang w:val="es-ES"/>
        </w:rPr>
      </w:pPr>
    </w:p>
    <w:p w:rsidR="00737ABC" w:rsidRPr="007743B7" w:rsidRDefault="00737ABC" w:rsidP="00737ABC">
      <w:pPr>
        <w:pStyle w:val="Ttulo1"/>
        <w:numPr>
          <w:ilvl w:val="0"/>
          <w:numId w:val="19"/>
        </w:numPr>
        <w:suppressAutoHyphens/>
        <w:ind w:left="0" w:firstLine="0"/>
      </w:pPr>
      <w:bookmarkStart w:id="58" w:name="_Toc232948052"/>
      <w:bookmarkStart w:id="59" w:name="_Toc240347217"/>
      <w:bookmarkStart w:id="60" w:name="_Toc494882383"/>
      <w:bookmarkStart w:id="61" w:name="_Toc5891417"/>
      <w:r w:rsidRPr="007743B7">
        <w:lastRenderedPageBreak/>
        <w:t>Plan de Pruebas</w:t>
      </w:r>
      <w:bookmarkEnd w:id="58"/>
      <w:bookmarkEnd w:id="59"/>
      <w:bookmarkEnd w:id="60"/>
      <w:bookmarkEnd w:id="61"/>
    </w:p>
    <w:p w:rsidR="00737ABC" w:rsidRPr="007743B7" w:rsidRDefault="00737ABC" w:rsidP="00A215CD">
      <w:pPr>
        <w:suppressAutoHyphens/>
        <w:ind w:left="284"/>
        <w:rPr>
          <w:b/>
          <w:sz w:val="20"/>
          <w:szCs w:val="20"/>
        </w:rPr>
      </w:pPr>
      <w:r w:rsidRPr="008F2584">
        <w:rPr>
          <w:sz w:val="20"/>
          <w:szCs w:val="18"/>
          <w:lang w:val="es-ES"/>
        </w:rPr>
        <w:t xml:space="preserve">En este Modelo de Plan de Pruebas se desarrollan los puntos generales de actuación que se deben cumplir en la realización de cada prueba. </w:t>
      </w:r>
    </w:p>
    <w:p w:rsidR="00737ABC" w:rsidRPr="007743B7" w:rsidRDefault="00737ABC" w:rsidP="00737ABC">
      <w:pPr>
        <w:pStyle w:val="Ttulo2"/>
        <w:numPr>
          <w:ilvl w:val="1"/>
          <w:numId w:val="19"/>
        </w:numPr>
        <w:suppressAutoHyphens/>
        <w:rPr>
          <w:color w:val="003399"/>
          <w:sz w:val="24"/>
        </w:rPr>
      </w:pPr>
      <w:bookmarkStart w:id="62" w:name="_Toc232948055"/>
      <w:bookmarkStart w:id="63" w:name="_Toc240347218"/>
      <w:bookmarkStart w:id="64" w:name="_Toc494882384"/>
      <w:bookmarkStart w:id="65" w:name="_Toc5891418"/>
      <w:r w:rsidRPr="007743B7">
        <w:rPr>
          <w:color w:val="003399"/>
          <w:sz w:val="24"/>
        </w:rPr>
        <w:t>Planificación</w:t>
      </w:r>
      <w:bookmarkEnd w:id="62"/>
      <w:bookmarkEnd w:id="63"/>
      <w:bookmarkEnd w:id="64"/>
      <w:bookmarkEnd w:id="65"/>
    </w:p>
    <w:p w:rsidR="00737ABC" w:rsidRPr="008F2584" w:rsidRDefault="00737ABC" w:rsidP="00737ABC">
      <w:pPr>
        <w:suppressAutoHyphens/>
        <w:ind w:left="284"/>
        <w:rPr>
          <w:sz w:val="20"/>
          <w:szCs w:val="18"/>
          <w:lang w:val="es-ES"/>
        </w:rPr>
      </w:pPr>
      <w:r w:rsidRPr="008F2584">
        <w:rPr>
          <w:sz w:val="20"/>
          <w:szCs w:val="18"/>
          <w:lang w:val="es-ES"/>
        </w:rPr>
        <w:t>Las pruebas del Plan de Continuidad de Negocio deben estar debidamente planificadas de forma que sean comunicadas a todos los participantes, con suficiente antelación, aspectos como, fecha de realización, objetivos, tareas y responsabilidades.</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La coordinación con terceras partes debe estar de igual forma asegurada. En el caso de proveedores no demasiado habituados a participar o dar soporte a pruebas del Plan de Continuidad de Negocio, sería aconsejable su introducción en esta dinámica a través de acciones de alcance limitado en un primer instante e ir aumentando su presencia en función de su criticidad. En este caso particular, facilitaría en gran medida la respuesta de los proveedores, la descripción detallada de las acciones y tareas que deban realizar en las pruebas, información sobre las pruebas en general, personas de contacto de HRE en caso de duda, etc.</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En cualquier caso, la programación y objetivos de la prueba deben ser consensuados con los responsables de las Áreas correspondientes. </w:t>
      </w:r>
    </w:p>
    <w:p w:rsidR="00737ABC" w:rsidRPr="008F2584" w:rsidRDefault="00737ABC" w:rsidP="00737ABC">
      <w:pPr>
        <w:suppressAutoHyphens/>
        <w:ind w:left="284"/>
        <w:rPr>
          <w:sz w:val="20"/>
          <w:szCs w:val="18"/>
          <w:lang w:val="es-ES"/>
        </w:rPr>
      </w:pPr>
    </w:p>
    <w:p w:rsidR="00737ABC" w:rsidRPr="007743B7" w:rsidRDefault="00737ABC" w:rsidP="00737ABC">
      <w:pPr>
        <w:pStyle w:val="Titulo3"/>
        <w:suppressAutoHyphens/>
        <w:ind w:left="709"/>
      </w:pPr>
      <w:bookmarkStart w:id="66" w:name="_Toc232948056"/>
      <w:bookmarkStart w:id="67" w:name="_Toc240347219"/>
      <w:bookmarkStart w:id="68" w:name="_Toc494882385"/>
      <w:bookmarkStart w:id="69" w:name="_Toc5891419"/>
      <w:r w:rsidRPr="007743B7">
        <w:t>Tipos de prueba</w:t>
      </w:r>
      <w:r>
        <w:t>s</w:t>
      </w:r>
      <w:r w:rsidRPr="007743B7">
        <w:t>, escenarios y supuestos</w:t>
      </w:r>
      <w:bookmarkEnd w:id="66"/>
      <w:bookmarkEnd w:id="67"/>
      <w:bookmarkEnd w:id="68"/>
      <w:bookmarkEnd w:id="69"/>
    </w:p>
    <w:p w:rsidR="00737ABC" w:rsidRPr="008F2584" w:rsidRDefault="00737ABC" w:rsidP="00737ABC">
      <w:pPr>
        <w:suppressAutoHyphens/>
        <w:ind w:left="284"/>
        <w:rPr>
          <w:sz w:val="20"/>
          <w:szCs w:val="18"/>
          <w:lang w:val="es-ES"/>
        </w:rPr>
      </w:pPr>
      <w:proofErr w:type="gramStart"/>
      <w:r w:rsidRPr="008F2584">
        <w:rPr>
          <w:sz w:val="20"/>
          <w:szCs w:val="18"/>
          <w:lang w:val="es-ES"/>
        </w:rPr>
        <w:t>Las pruebas a realizar</w:t>
      </w:r>
      <w:proofErr w:type="gramEnd"/>
      <w:r w:rsidRPr="008F2584">
        <w:rPr>
          <w:sz w:val="20"/>
          <w:szCs w:val="18"/>
          <w:lang w:val="es-ES"/>
        </w:rPr>
        <w:t xml:space="preserve"> deben asociarse a alguna de las siguientes tipologías, descritas en la metodología de desarrollo del Plan:</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Revisión</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 xml:space="preserve">Ejercicios “tableados” </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Test</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Simulacro</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Prueba Parcial</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Prueba Completa</w:t>
      </w:r>
    </w:p>
    <w:p w:rsidR="00737ABC" w:rsidRPr="007743B7" w:rsidRDefault="00737ABC" w:rsidP="00737ABC">
      <w:pPr>
        <w:pStyle w:val="BulletNivel1"/>
        <w:numPr>
          <w:ilvl w:val="0"/>
          <w:numId w:val="0"/>
        </w:numPr>
        <w:tabs>
          <w:tab w:val="num" w:pos="1800"/>
        </w:tabs>
        <w:suppressAutoHyphens/>
        <w:ind w:left="1440"/>
        <w:rPr>
          <w:rFonts w:ascii="Verdana" w:hAnsi="Verdana"/>
          <w:b w:val="0"/>
          <w:sz w:val="20"/>
          <w:szCs w:val="20"/>
        </w:rPr>
      </w:pPr>
    </w:p>
    <w:p w:rsidR="00737ABC" w:rsidRPr="008F2584" w:rsidRDefault="00737ABC" w:rsidP="00737ABC">
      <w:pPr>
        <w:suppressAutoHyphens/>
        <w:ind w:left="284"/>
        <w:rPr>
          <w:sz w:val="20"/>
          <w:szCs w:val="18"/>
          <w:lang w:val="es-ES"/>
        </w:rPr>
      </w:pPr>
      <w:r w:rsidRPr="008F2584">
        <w:rPr>
          <w:sz w:val="20"/>
          <w:szCs w:val="18"/>
          <w:lang w:val="es-ES"/>
        </w:rPr>
        <w:t>En cualquier caso, debería realizarse anualmente una prueba completa de los elementos más críticos de los ámbitos de alcance del Plan de Continuidad de Negocio.</w:t>
      </w:r>
    </w:p>
    <w:p w:rsidR="00737ABC" w:rsidRPr="008F2584" w:rsidRDefault="00737ABC" w:rsidP="00737ABC">
      <w:pPr>
        <w:suppressAutoHyphens/>
        <w:ind w:left="284"/>
        <w:rPr>
          <w:sz w:val="20"/>
          <w:szCs w:val="18"/>
          <w:lang w:val="es-ES"/>
        </w:rPr>
      </w:pPr>
      <w:proofErr w:type="gramStart"/>
      <w:r w:rsidRPr="008F2584">
        <w:rPr>
          <w:sz w:val="20"/>
          <w:szCs w:val="18"/>
          <w:lang w:val="es-ES"/>
        </w:rPr>
        <w:t>En relación a</w:t>
      </w:r>
      <w:proofErr w:type="gramEnd"/>
      <w:r w:rsidRPr="008F2584">
        <w:rPr>
          <w:sz w:val="20"/>
          <w:szCs w:val="18"/>
          <w:lang w:val="es-ES"/>
        </w:rPr>
        <w:t xml:space="preserve"> los escenarios de pruebas, se deben definir las condiciones necesarias para la simulación de los eventos más probables.</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Adicionalmente, se podrían modificar ciertas condiciones iniciales, y comprobar la preparación de la organización ante imprevistos, de forma que se puedan validar las actividades de respuesta desarrollados en el Plan de Continuidad de Negocio. Ejemplos de ello pueden ser:</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Indisponibilidad de algún rol principal del Plan, desde el Coordinador del PCN del Área hasta un Técnico de Mantenimiento, etc.</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Ausencia de soporte por parte de algún proveedor.</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Etc.</w:t>
      </w:r>
    </w:p>
    <w:p w:rsidR="00737ABC" w:rsidRPr="007743B7" w:rsidRDefault="00737ABC" w:rsidP="00737ABC">
      <w:pPr>
        <w:pStyle w:val="Ttulo2"/>
        <w:numPr>
          <w:ilvl w:val="1"/>
          <w:numId w:val="19"/>
        </w:numPr>
        <w:suppressAutoHyphens/>
        <w:rPr>
          <w:color w:val="003399"/>
          <w:sz w:val="24"/>
        </w:rPr>
      </w:pPr>
      <w:bookmarkStart w:id="70" w:name="_Toc232948057"/>
      <w:bookmarkStart w:id="71" w:name="_Toc240347220"/>
      <w:bookmarkStart w:id="72" w:name="_Toc494882386"/>
      <w:bookmarkStart w:id="73" w:name="_Toc5891420"/>
      <w:r w:rsidRPr="007743B7">
        <w:rPr>
          <w:color w:val="003399"/>
          <w:sz w:val="24"/>
        </w:rPr>
        <w:lastRenderedPageBreak/>
        <w:t>Personal</w:t>
      </w:r>
      <w:bookmarkEnd w:id="70"/>
      <w:bookmarkEnd w:id="71"/>
      <w:bookmarkEnd w:id="72"/>
      <w:bookmarkEnd w:id="73"/>
    </w:p>
    <w:p w:rsidR="00737ABC" w:rsidRPr="008F2584" w:rsidRDefault="00737ABC" w:rsidP="00737ABC">
      <w:pPr>
        <w:suppressAutoHyphens/>
        <w:ind w:left="284"/>
        <w:rPr>
          <w:sz w:val="20"/>
          <w:szCs w:val="18"/>
          <w:lang w:val="es-ES"/>
        </w:rPr>
      </w:pPr>
      <w:r w:rsidRPr="008F2584">
        <w:rPr>
          <w:sz w:val="20"/>
          <w:szCs w:val="18"/>
          <w:lang w:val="es-ES"/>
        </w:rPr>
        <w:t xml:space="preserve">En función del alcance de la prueba a realizar el número de participantes podrá variar considerablemente, así como el tipo de perfil necesario, tanto técnico como de negocio.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A nivel del Plan de Pruebas se establecen dos grupos de personal con tareas diferenciadas y que formarán el equipo de pruebas del Plan de Continuidad de Negocio. </w:t>
      </w:r>
    </w:p>
    <w:p w:rsidR="00737ABC" w:rsidRPr="008F2584" w:rsidRDefault="00737ABC" w:rsidP="00737ABC">
      <w:pPr>
        <w:suppressAutoHyphens/>
        <w:ind w:left="284"/>
        <w:rPr>
          <w:sz w:val="20"/>
          <w:szCs w:val="18"/>
          <w:lang w:val="es-ES"/>
        </w:rPr>
      </w:pPr>
    </w:p>
    <w:p w:rsidR="00737ABC" w:rsidRPr="008F2584" w:rsidRDefault="00737ABC" w:rsidP="00737ABC">
      <w:pPr>
        <w:pStyle w:val="Sangra2detindependiente"/>
        <w:numPr>
          <w:ilvl w:val="0"/>
          <w:numId w:val="12"/>
        </w:numPr>
        <w:suppressAutoHyphens/>
        <w:rPr>
          <w:sz w:val="20"/>
          <w:szCs w:val="18"/>
          <w:lang w:val="es-ES"/>
        </w:rPr>
      </w:pPr>
      <w:r w:rsidRPr="008F2584">
        <w:rPr>
          <w:b/>
          <w:sz w:val="20"/>
          <w:szCs w:val="18"/>
          <w:lang w:val="es-ES"/>
        </w:rPr>
        <w:t>Grupo de Gestión</w:t>
      </w:r>
      <w:r w:rsidRPr="008F2584">
        <w:rPr>
          <w:sz w:val="20"/>
          <w:szCs w:val="18"/>
          <w:lang w:val="es-ES"/>
        </w:rPr>
        <w:t>: este grupo se encargará de la organización, documentación, evaluación e informe y deberá tener, al menos, los siguientes componentes.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b/>
          <w:sz w:val="20"/>
          <w:szCs w:val="18"/>
          <w:lang w:val="es-ES"/>
        </w:rPr>
        <w:t>Responsable</w:t>
      </w:r>
      <w:r w:rsidRPr="008F2584">
        <w:rPr>
          <w:sz w:val="20"/>
          <w:szCs w:val="18"/>
          <w:lang w:val="es-ES"/>
        </w:rPr>
        <w:t>, encargado de la preparación, gestión, organización y coordinación de la prueba en su globalidad, incluyendo reuniones, documentación y comunicación necesaria con responsables de las Áreas y otros proveedores.</w:t>
      </w:r>
    </w:p>
    <w:p w:rsidR="00737ABC" w:rsidRPr="008F2584" w:rsidRDefault="00737ABC" w:rsidP="00737ABC">
      <w:pPr>
        <w:pStyle w:val="Sangra2detindependiente"/>
        <w:numPr>
          <w:ilvl w:val="1"/>
          <w:numId w:val="12"/>
        </w:numPr>
        <w:tabs>
          <w:tab w:val="clear" w:pos="1440"/>
          <w:tab w:val="num" w:pos="1364"/>
        </w:tabs>
        <w:suppressAutoHyphens/>
        <w:ind w:left="1364"/>
        <w:rPr>
          <w:sz w:val="20"/>
          <w:szCs w:val="18"/>
          <w:lang w:val="es-ES"/>
        </w:rPr>
      </w:pPr>
      <w:r w:rsidRPr="008F2584">
        <w:rPr>
          <w:b/>
          <w:sz w:val="20"/>
          <w:szCs w:val="18"/>
          <w:lang w:val="es-ES"/>
        </w:rPr>
        <w:t>Coordinador,</w:t>
      </w:r>
      <w:r w:rsidRPr="008F2584">
        <w:rPr>
          <w:sz w:val="20"/>
          <w:szCs w:val="18"/>
          <w:lang w:val="es-ES"/>
        </w:rPr>
        <w:t xml:space="preserve"> encargado de dar soporte a los participantes y de asegurar la realización de las actividades. </w:t>
      </w:r>
    </w:p>
    <w:p w:rsidR="00737ABC" w:rsidRPr="008F2584" w:rsidRDefault="00737ABC" w:rsidP="00737ABC">
      <w:pPr>
        <w:pStyle w:val="Sangra2detindependiente"/>
        <w:numPr>
          <w:ilvl w:val="1"/>
          <w:numId w:val="12"/>
        </w:numPr>
        <w:tabs>
          <w:tab w:val="clear" w:pos="1440"/>
          <w:tab w:val="num" w:pos="1364"/>
        </w:tabs>
        <w:suppressAutoHyphens/>
        <w:ind w:left="1364"/>
        <w:rPr>
          <w:b/>
          <w:sz w:val="20"/>
          <w:szCs w:val="18"/>
          <w:lang w:val="es-ES"/>
        </w:rPr>
      </w:pPr>
      <w:r w:rsidRPr="008F2584">
        <w:rPr>
          <w:b/>
          <w:sz w:val="20"/>
          <w:szCs w:val="18"/>
          <w:lang w:val="es-ES"/>
        </w:rPr>
        <w:t>Supervisor</w:t>
      </w:r>
      <w:r w:rsidRPr="008F2584">
        <w:rPr>
          <w:sz w:val="20"/>
          <w:szCs w:val="18"/>
          <w:lang w:val="es-ES"/>
        </w:rPr>
        <w:t xml:space="preserve">, cuya participación será totalmente pasiva en la ejecución propia de las pruebas, siendo el encargado de registrar los hitos alcanzados, tiempos, incidencias, y demás información relevante para la evaluación </w:t>
      </w:r>
      <w:proofErr w:type="gramStart"/>
      <w:r w:rsidRPr="008F2584">
        <w:rPr>
          <w:sz w:val="20"/>
          <w:szCs w:val="18"/>
          <w:lang w:val="es-ES"/>
        </w:rPr>
        <w:t>del test</w:t>
      </w:r>
      <w:proofErr w:type="gramEnd"/>
      <w:r w:rsidRPr="008F2584">
        <w:rPr>
          <w:sz w:val="20"/>
          <w:szCs w:val="18"/>
          <w:lang w:val="es-ES"/>
        </w:rPr>
        <w:t xml:space="preserve">. </w:t>
      </w:r>
    </w:p>
    <w:p w:rsidR="00737ABC" w:rsidRPr="008F2584" w:rsidRDefault="00737ABC" w:rsidP="00737ABC">
      <w:pPr>
        <w:pStyle w:val="Sangra2detindependiente"/>
        <w:suppressAutoHyphens/>
        <w:ind w:left="1364"/>
        <w:rPr>
          <w:b/>
          <w:sz w:val="20"/>
          <w:szCs w:val="18"/>
          <w:lang w:val="es-ES"/>
        </w:rPr>
      </w:pPr>
    </w:p>
    <w:p w:rsidR="00737ABC" w:rsidRPr="00A215CD" w:rsidRDefault="00737ABC" w:rsidP="00B538E9">
      <w:pPr>
        <w:pStyle w:val="Sangra2detindependiente"/>
        <w:numPr>
          <w:ilvl w:val="0"/>
          <w:numId w:val="12"/>
        </w:numPr>
        <w:suppressAutoHyphens/>
        <w:rPr>
          <w:sz w:val="20"/>
          <w:szCs w:val="18"/>
          <w:lang w:val="es-ES"/>
        </w:rPr>
      </w:pPr>
      <w:r w:rsidRPr="00A215CD">
        <w:rPr>
          <w:b/>
          <w:sz w:val="20"/>
          <w:szCs w:val="18"/>
          <w:lang w:val="es-ES"/>
        </w:rPr>
        <w:t>Grupo de Participantes</w:t>
      </w:r>
      <w:r w:rsidRPr="00A215CD">
        <w:rPr>
          <w:sz w:val="20"/>
          <w:szCs w:val="18"/>
          <w:lang w:val="es-ES"/>
        </w:rPr>
        <w:t>: son los responsables directos de la ejecución de las tareas de recuperación de la prueba, y su perfil podrá ser tanto técnico como de negocio, incluyendo a posibles proveedores y terceras partes involucradas en el proceso de prueba.</w:t>
      </w:r>
    </w:p>
    <w:p w:rsidR="00737ABC" w:rsidRPr="007743B7" w:rsidRDefault="00737ABC" w:rsidP="00737ABC">
      <w:pPr>
        <w:pStyle w:val="Ttulo2"/>
        <w:numPr>
          <w:ilvl w:val="1"/>
          <w:numId w:val="19"/>
        </w:numPr>
        <w:suppressAutoHyphens/>
        <w:rPr>
          <w:color w:val="003399"/>
          <w:sz w:val="24"/>
        </w:rPr>
      </w:pPr>
      <w:bookmarkStart w:id="74" w:name="_Toc232948058"/>
      <w:bookmarkStart w:id="75" w:name="_Toc240347221"/>
      <w:bookmarkStart w:id="76" w:name="_Toc494882387"/>
      <w:bookmarkStart w:id="77" w:name="_Toc5891421"/>
      <w:r w:rsidRPr="007743B7">
        <w:rPr>
          <w:color w:val="003399"/>
          <w:sz w:val="24"/>
        </w:rPr>
        <w:t>Valoración de las pruebas</w:t>
      </w:r>
      <w:bookmarkEnd w:id="74"/>
      <w:bookmarkEnd w:id="75"/>
      <w:bookmarkEnd w:id="76"/>
      <w:bookmarkEnd w:id="77"/>
    </w:p>
    <w:p w:rsidR="00737ABC" w:rsidRPr="008F2584" w:rsidRDefault="00737ABC" w:rsidP="00737ABC">
      <w:pPr>
        <w:suppressAutoHyphens/>
        <w:ind w:left="284"/>
        <w:rPr>
          <w:sz w:val="20"/>
          <w:szCs w:val="18"/>
          <w:lang w:val="es-ES"/>
        </w:rPr>
      </w:pPr>
      <w:r w:rsidRPr="008F2584">
        <w:rPr>
          <w:sz w:val="20"/>
          <w:szCs w:val="18"/>
          <w:lang w:val="es-ES"/>
        </w:rPr>
        <w:t>Para cada objetivo definido en la prueba se debe valorar el desarrollo y resultados de las acciones asociadas. Para que la valoración final de la prueba sea considerada satisfactoria, todos y cada uno de los objetivos probados deberán haberse realizado correctamente.</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La escala de valoración a considerar tanto a nivel global de la prueba como particular de cada objetivo de control será la siguiente:</w:t>
      </w:r>
    </w:p>
    <w:p w:rsidR="00737ABC" w:rsidRPr="007743B7" w:rsidRDefault="00737ABC" w:rsidP="00737ABC">
      <w:pPr>
        <w:suppressAutoHyphe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6310"/>
      </w:tblGrid>
      <w:tr w:rsidR="00737ABC" w:rsidRPr="00A215CD" w:rsidTr="00B538E9">
        <w:trPr>
          <w:trHeight w:val="394"/>
          <w:tblHeader/>
          <w:jc w:val="center"/>
        </w:trPr>
        <w:tc>
          <w:tcPr>
            <w:tcW w:w="2805" w:type="dxa"/>
            <w:shd w:val="clear" w:color="auto" w:fill="E6E6E6"/>
            <w:vAlign w:val="center"/>
          </w:tcPr>
          <w:p w:rsidR="00737ABC" w:rsidRPr="00A215CD" w:rsidRDefault="00737ABC" w:rsidP="00B538E9">
            <w:pPr>
              <w:suppressAutoHyphens/>
              <w:jc w:val="center"/>
              <w:rPr>
                <w:b/>
                <w:sz w:val="18"/>
                <w:szCs w:val="18"/>
                <w:u w:val="single"/>
              </w:rPr>
            </w:pPr>
            <w:r w:rsidRPr="00A215CD">
              <w:rPr>
                <w:b/>
                <w:sz w:val="18"/>
                <w:szCs w:val="18"/>
                <w:u w:val="single"/>
              </w:rPr>
              <w:t>Valoración</w:t>
            </w:r>
          </w:p>
        </w:tc>
        <w:tc>
          <w:tcPr>
            <w:tcW w:w="6310" w:type="dxa"/>
            <w:shd w:val="clear" w:color="auto" w:fill="E6E6E6"/>
            <w:vAlign w:val="center"/>
          </w:tcPr>
          <w:p w:rsidR="00737ABC" w:rsidRPr="00A215CD" w:rsidRDefault="00737ABC" w:rsidP="00B538E9">
            <w:pPr>
              <w:suppressAutoHyphens/>
              <w:jc w:val="center"/>
              <w:rPr>
                <w:b/>
                <w:sz w:val="18"/>
                <w:szCs w:val="18"/>
                <w:u w:val="single"/>
              </w:rPr>
            </w:pPr>
            <w:r w:rsidRPr="00A215CD">
              <w:rPr>
                <w:b/>
                <w:sz w:val="18"/>
                <w:szCs w:val="18"/>
                <w:u w:val="single"/>
              </w:rPr>
              <w:t>Descripción</w:t>
            </w:r>
          </w:p>
        </w:tc>
      </w:tr>
      <w:tr w:rsidR="00737ABC" w:rsidRPr="00A215CD" w:rsidTr="00B538E9">
        <w:trPr>
          <w:trHeight w:val="415"/>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Correcto</w:t>
            </w:r>
          </w:p>
        </w:tc>
        <w:tc>
          <w:tcPr>
            <w:tcW w:w="6310" w:type="dxa"/>
            <w:vAlign w:val="center"/>
          </w:tcPr>
          <w:p w:rsidR="00737ABC" w:rsidRPr="00A215CD" w:rsidRDefault="00737ABC" w:rsidP="00B538E9">
            <w:pPr>
              <w:suppressAutoHyphens/>
              <w:rPr>
                <w:sz w:val="18"/>
                <w:szCs w:val="18"/>
              </w:rPr>
            </w:pPr>
            <w:r w:rsidRPr="00A215CD">
              <w:rPr>
                <w:sz w:val="18"/>
                <w:szCs w:val="18"/>
              </w:rPr>
              <w:t>No hay problemas o los aparecidos no impiden la consecución del objetivo de la prueba</w:t>
            </w:r>
          </w:p>
        </w:tc>
      </w:tr>
      <w:tr w:rsidR="00737ABC" w:rsidRPr="00A215CD" w:rsidTr="00B538E9">
        <w:trPr>
          <w:trHeight w:val="409"/>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 xml:space="preserve">Correcto </w:t>
            </w:r>
          </w:p>
          <w:p w:rsidR="00737ABC" w:rsidRPr="00A215CD" w:rsidRDefault="00737ABC" w:rsidP="00B538E9">
            <w:pPr>
              <w:suppressAutoHyphens/>
              <w:jc w:val="center"/>
              <w:rPr>
                <w:b/>
                <w:sz w:val="18"/>
                <w:szCs w:val="18"/>
              </w:rPr>
            </w:pPr>
            <w:r w:rsidRPr="00A215CD">
              <w:rPr>
                <w:b/>
                <w:sz w:val="18"/>
                <w:szCs w:val="18"/>
              </w:rPr>
              <w:t>con incidencias</w:t>
            </w:r>
          </w:p>
        </w:tc>
        <w:tc>
          <w:tcPr>
            <w:tcW w:w="6310" w:type="dxa"/>
            <w:vAlign w:val="center"/>
          </w:tcPr>
          <w:p w:rsidR="00737ABC" w:rsidRPr="00A215CD" w:rsidRDefault="00737ABC" w:rsidP="00B538E9">
            <w:pPr>
              <w:suppressAutoHyphens/>
              <w:rPr>
                <w:sz w:val="18"/>
                <w:szCs w:val="18"/>
              </w:rPr>
            </w:pPr>
            <w:r w:rsidRPr="00A215CD">
              <w:rPr>
                <w:sz w:val="18"/>
                <w:szCs w:val="18"/>
              </w:rPr>
              <w:t>Se producen problemas que impedirían la recuperación de alguna actividad de negocio en su OTR asociado</w:t>
            </w:r>
          </w:p>
        </w:tc>
      </w:tr>
      <w:tr w:rsidR="00737ABC" w:rsidRPr="00A215CD" w:rsidTr="00B538E9">
        <w:trPr>
          <w:trHeight w:val="347"/>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Incorrecto</w:t>
            </w:r>
          </w:p>
        </w:tc>
        <w:tc>
          <w:tcPr>
            <w:tcW w:w="6310" w:type="dxa"/>
            <w:vAlign w:val="center"/>
          </w:tcPr>
          <w:p w:rsidR="00737ABC" w:rsidRPr="00A215CD" w:rsidRDefault="00737ABC" w:rsidP="00B538E9">
            <w:pPr>
              <w:suppressAutoHyphens/>
              <w:rPr>
                <w:sz w:val="18"/>
                <w:szCs w:val="18"/>
              </w:rPr>
            </w:pPr>
            <w:r w:rsidRPr="00A215CD">
              <w:rPr>
                <w:sz w:val="18"/>
                <w:szCs w:val="18"/>
              </w:rPr>
              <w:t>Se producen problemas que impedirían por completo la recuperación de alguna actividad de negocio</w:t>
            </w:r>
          </w:p>
        </w:tc>
      </w:tr>
      <w:tr w:rsidR="00737ABC" w:rsidRPr="00A215CD" w:rsidTr="00B538E9">
        <w:trPr>
          <w:trHeight w:val="497"/>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No aplica</w:t>
            </w:r>
          </w:p>
        </w:tc>
        <w:tc>
          <w:tcPr>
            <w:tcW w:w="6310" w:type="dxa"/>
            <w:vAlign w:val="center"/>
          </w:tcPr>
          <w:p w:rsidR="00737ABC" w:rsidRPr="00A215CD" w:rsidRDefault="00737ABC" w:rsidP="00B538E9">
            <w:pPr>
              <w:suppressAutoHyphens/>
              <w:rPr>
                <w:sz w:val="18"/>
                <w:szCs w:val="18"/>
              </w:rPr>
            </w:pPr>
            <w:r w:rsidRPr="00A215CD">
              <w:rPr>
                <w:sz w:val="18"/>
                <w:szCs w:val="18"/>
              </w:rPr>
              <w:t>Actividad no probada por quedar fuera del alcance del área</w:t>
            </w:r>
          </w:p>
        </w:tc>
      </w:tr>
      <w:tr w:rsidR="00737ABC" w:rsidRPr="00A215CD" w:rsidTr="00B538E9">
        <w:trPr>
          <w:trHeight w:val="349"/>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No me corresponde</w:t>
            </w:r>
          </w:p>
        </w:tc>
        <w:tc>
          <w:tcPr>
            <w:tcW w:w="6310" w:type="dxa"/>
            <w:vAlign w:val="center"/>
          </w:tcPr>
          <w:p w:rsidR="00737ABC" w:rsidRPr="00A215CD" w:rsidRDefault="00737ABC" w:rsidP="00B538E9">
            <w:pPr>
              <w:suppressAutoHyphens/>
              <w:rPr>
                <w:sz w:val="18"/>
                <w:szCs w:val="18"/>
              </w:rPr>
            </w:pPr>
            <w:r w:rsidRPr="00A215CD">
              <w:rPr>
                <w:sz w:val="18"/>
                <w:szCs w:val="18"/>
              </w:rPr>
              <w:t>Actividad no probada por quedar fuera del alcance del participante (aunque forme parte de su área)</w:t>
            </w:r>
          </w:p>
        </w:tc>
      </w:tr>
      <w:tr w:rsidR="00737ABC" w:rsidRPr="00A215CD" w:rsidTr="00B538E9">
        <w:trPr>
          <w:trHeight w:val="349"/>
          <w:jc w:val="center"/>
        </w:trPr>
        <w:tc>
          <w:tcPr>
            <w:tcW w:w="2805" w:type="dxa"/>
            <w:vAlign w:val="center"/>
          </w:tcPr>
          <w:p w:rsidR="00737ABC" w:rsidRPr="00A215CD" w:rsidRDefault="00737ABC" w:rsidP="00B538E9">
            <w:pPr>
              <w:suppressAutoHyphens/>
              <w:jc w:val="center"/>
              <w:rPr>
                <w:b/>
                <w:sz w:val="18"/>
                <w:szCs w:val="18"/>
              </w:rPr>
            </w:pPr>
            <w:r w:rsidRPr="00A215CD">
              <w:rPr>
                <w:b/>
                <w:sz w:val="18"/>
                <w:szCs w:val="18"/>
              </w:rPr>
              <w:t>Otros</w:t>
            </w:r>
          </w:p>
        </w:tc>
        <w:tc>
          <w:tcPr>
            <w:tcW w:w="6310" w:type="dxa"/>
            <w:vAlign w:val="center"/>
          </w:tcPr>
          <w:p w:rsidR="00737ABC" w:rsidRPr="00A215CD" w:rsidRDefault="00737ABC" w:rsidP="00B538E9">
            <w:pPr>
              <w:suppressAutoHyphens/>
              <w:rPr>
                <w:sz w:val="18"/>
                <w:szCs w:val="18"/>
              </w:rPr>
            </w:pPr>
            <w:r w:rsidRPr="00A215CD">
              <w:rPr>
                <w:sz w:val="18"/>
                <w:szCs w:val="18"/>
              </w:rPr>
              <w:t>Actividad no probada por algún otro motivo a especificar por el usuario (por ejemplo, una actividad que no puede simularse porque se ejecutaría realmente)</w:t>
            </w:r>
          </w:p>
        </w:tc>
      </w:tr>
    </w:tbl>
    <w:p w:rsidR="00737ABC" w:rsidRPr="008F2584" w:rsidRDefault="00737ABC" w:rsidP="00737ABC">
      <w:pPr>
        <w:suppressAutoHyphens/>
        <w:ind w:left="284"/>
        <w:rPr>
          <w:sz w:val="20"/>
          <w:szCs w:val="18"/>
          <w:lang w:val="es-ES"/>
        </w:rPr>
      </w:pPr>
      <w:bookmarkStart w:id="78" w:name="_Toc164142594"/>
      <w:bookmarkEnd w:id="20"/>
      <w:r w:rsidRPr="008F2584">
        <w:rPr>
          <w:sz w:val="20"/>
          <w:szCs w:val="18"/>
          <w:lang w:val="es-ES"/>
        </w:rPr>
        <w:lastRenderedPageBreak/>
        <w:t>Todos los objetivos de control evaluados con “Incorrecto” deberán volverse a probar en un plazo no superior a tres meses.</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Aquellos objetivos de control en “Con incidencias”, deberán obligatoriamente ser probados en el menor de los plazos de entre los siguientes:</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Próxima ejecución de alguna prueba programada.</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En un plazo máximo de seis meses.</w:t>
      </w:r>
    </w:p>
    <w:p w:rsidR="00737ABC" w:rsidRPr="007743B7" w:rsidRDefault="00737ABC" w:rsidP="00737ABC">
      <w:pPr>
        <w:pStyle w:val="BulletNivel1"/>
        <w:numPr>
          <w:ilvl w:val="0"/>
          <w:numId w:val="0"/>
        </w:numPr>
        <w:tabs>
          <w:tab w:val="num" w:pos="1800"/>
        </w:tabs>
        <w:suppressAutoHyphens/>
        <w:ind w:left="1440"/>
        <w:rPr>
          <w:rFonts w:ascii="Verdana" w:hAnsi="Verdana"/>
          <w:b w:val="0"/>
          <w:sz w:val="20"/>
          <w:szCs w:val="20"/>
        </w:rPr>
      </w:pPr>
    </w:p>
    <w:p w:rsidR="00737ABC" w:rsidRPr="007743B7" w:rsidRDefault="00737ABC" w:rsidP="00737ABC">
      <w:pPr>
        <w:pStyle w:val="Ttulo2"/>
        <w:numPr>
          <w:ilvl w:val="1"/>
          <w:numId w:val="19"/>
        </w:numPr>
        <w:suppressAutoHyphens/>
        <w:rPr>
          <w:color w:val="003399"/>
          <w:sz w:val="24"/>
        </w:rPr>
      </w:pPr>
      <w:bookmarkStart w:id="79" w:name="_Toc232948059"/>
      <w:bookmarkStart w:id="80" w:name="_Toc240347222"/>
      <w:bookmarkStart w:id="81" w:name="_Toc494882388"/>
      <w:bookmarkStart w:id="82" w:name="_Toc5891422"/>
      <w:r w:rsidRPr="007743B7">
        <w:rPr>
          <w:color w:val="003399"/>
          <w:sz w:val="24"/>
        </w:rPr>
        <w:t>Informe de resultados</w:t>
      </w:r>
      <w:bookmarkEnd w:id="79"/>
      <w:bookmarkEnd w:id="80"/>
      <w:bookmarkEnd w:id="81"/>
      <w:bookmarkEnd w:id="82"/>
    </w:p>
    <w:p w:rsidR="00737ABC" w:rsidRPr="008F2584" w:rsidRDefault="00737ABC" w:rsidP="00737ABC">
      <w:pPr>
        <w:suppressAutoHyphens/>
        <w:ind w:left="284"/>
        <w:rPr>
          <w:sz w:val="20"/>
          <w:szCs w:val="18"/>
          <w:lang w:val="es-ES"/>
        </w:rPr>
      </w:pPr>
      <w:r w:rsidRPr="008F2584">
        <w:rPr>
          <w:sz w:val="20"/>
          <w:szCs w:val="18"/>
          <w:lang w:val="es-ES"/>
        </w:rPr>
        <w:t xml:space="preserve">Los resultados de las pruebas deben ser recogidos en un informe en el que, además, se recojan los fallos, problemas e incidentes encontrados.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Adicionalmente, se deberán realizar encuestas de satisfacción a los participantes en las pruebas, a través de las cuales se puedan conocer las opiniones y posibles mejoras, </w:t>
      </w:r>
      <w:proofErr w:type="gramStart"/>
      <w:r w:rsidRPr="008F2584">
        <w:rPr>
          <w:sz w:val="20"/>
          <w:szCs w:val="18"/>
          <w:lang w:val="es-ES"/>
        </w:rPr>
        <w:t>que</w:t>
      </w:r>
      <w:proofErr w:type="gramEnd"/>
      <w:r w:rsidRPr="008F2584">
        <w:rPr>
          <w:sz w:val="20"/>
          <w:szCs w:val="18"/>
          <w:lang w:val="es-ES"/>
        </w:rPr>
        <w:t xml:space="preserve"> desde el punto de vista de aquellos, pueda ser necesario incorporar tanto al Plan de Continuidad de Negocio en general como al Plan de Pruebas en particular. Los resultados de estas encuestas deberán ser anexados al informe final de la prueba.</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El fin de este informe es doble, por un </w:t>
      </w:r>
      <w:proofErr w:type="gramStart"/>
      <w:r w:rsidRPr="008F2584">
        <w:rPr>
          <w:sz w:val="20"/>
          <w:szCs w:val="18"/>
          <w:lang w:val="es-ES"/>
        </w:rPr>
        <w:t>lado</w:t>
      </w:r>
      <w:proofErr w:type="gramEnd"/>
      <w:r w:rsidRPr="008F2584">
        <w:rPr>
          <w:sz w:val="20"/>
          <w:szCs w:val="18"/>
          <w:lang w:val="es-ES"/>
        </w:rPr>
        <w:t xml:space="preserve"> servirá como registro de verificación de la realización de las pruebas y, por otro lado de resumen a partir del cual se extraigan las conclusiones, modificaciones y mejoras al propio plan.</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Para la validación final de resultados de la prueba, el informe debe ser aprobado formalmente, al menos, por el Responsable de Continuidad de Negocio y los coordinadores de las áreas participantes.</w:t>
      </w:r>
    </w:p>
    <w:p w:rsidR="00737ABC" w:rsidRPr="007743B7" w:rsidRDefault="00737ABC" w:rsidP="00737ABC">
      <w:pPr>
        <w:suppressAutoHyphens/>
        <w:spacing w:before="120" w:after="120"/>
        <w:ind w:left="709"/>
      </w:pPr>
    </w:p>
    <w:p w:rsidR="00737ABC" w:rsidRDefault="00737ABC" w:rsidP="00737ABC">
      <w:pPr>
        <w:suppressAutoHyphens/>
        <w:spacing w:before="0" w:after="0"/>
        <w:jc w:val="left"/>
        <w:rPr>
          <w:caps/>
          <w:color w:val="003399"/>
          <w:kern w:val="28"/>
          <w:sz w:val="24"/>
          <w:szCs w:val="28"/>
          <w:lang w:val="es-ES"/>
        </w:rPr>
      </w:pPr>
      <w:bookmarkStart w:id="83" w:name="_Toc232948060"/>
      <w:bookmarkStart w:id="84" w:name="_Toc240347223"/>
      <w:bookmarkEnd w:id="78"/>
      <w:r>
        <w:rPr>
          <w:color w:val="003399"/>
          <w:sz w:val="24"/>
        </w:rPr>
        <w:br w:type="page"/>
      </w:r>
    </w:p>
    <w:p w:rsidR="00737ABC" w:rsidRPr="007743B7" w:rsidRDefault="00737ABC" w:rsidP="00737ABC">
      <w:pPr>
        <w:pStyle w:val="Ttulo1"/>
        <w:numPr>
          <w:ilvl w:val="0"/>
          <w:numId w:val="19"/>
        </w:numPr>
        <w:suppressAutoHyphens/>
        <w:ind w:left="0" w:firstLine="0"/>
      </w:pPr>
      <w:bookmarkStart w:id="85" w:name="_Toc494882389"/>
      <w:bookmarkStart w:id="86" w:name="_Toc5891423"/>
      <w:r>
        <w:lastRenderedPageBreak/>
        <w:t>ANEXOS</w:t>
      </w:r>
      <w:bookmarkEnd w:id="85"/>
      <w:bookmarkEnd w:id="86"/>
    </w:p>
    <w:p w:rsidR="00737ABC" w:rsidRPr="007743B7" w:rsidRDefault="00737ABC" w:rsidP="00737ABC">
      <w:pPr>
        <w:pStyle w:val="Ttulo2"/>
        <w:numPr>
          <w:ilvl w:val="1"/>
          <w:numId w:val="19"/>
        </w:numPr>
        <w:suppressAutoHyphens/>
        <w:rPr>
          <w:color w:val="003399"/>
          <w:sz w:val="24"/>
        </w:rPr>
      </w:pPr>
      <w:bookmarkStart w:id="87" w:name="_Toc494882390"/>
      <w:bookmarkStart w:id="88" w:name="_Toc5891424"/>
      <w:r w:rsidRPr="007743B7">
        <w:rPr>
          <w:color w:val="003399"/>
          <w:sz w:val="24"/>
        </w:rPr>
        <w:t>Modelo de Comunicado de pruebas</w:t>
      </w:r>
      <w:bookmarkEnd w:id="83"/>
      <w:bookmarkEnd w:id="84"/>
      <w:bookmarkEnd w:id="87"/>
      <w:bookmarkEnd w:id="88"/>
    </w:p>
    <w:p w:rsidR="00737ABC" w:rsidRPr="007743B7" w:rsidRDefault="00737ABC" w:rsidP="00737ABC">
      <w:pPr>
        <w:suppressAutoHyphens/>
      </w:pPr>
    </w:p>
    <w:p w:rsidR="00737ABC" w:rsidRPr="008F2584" w:rsidRDefault="00737ABC" w:rsidP="00737ABC">
      <w:pPr>
        <w:suppressAutoHyphens/>
        <w:ind w:left="284"/>
        <w:rPr>
          <w:sz w:val="20"/>
          <w:szCs w:val="18"/>
          <w:lang w:val="es-ES"/>
        </w:rPr>
      </w:pPr>
      <w:r w:rsidRPr="008F2584">
        <w:rPr>
          <w:sz w:val="20"/>
          <w:szCs w:val="18"/>
          <w:lang w:val="es-ES"/>
        </w:rPr>
        <w:t>Se adjunta una plantilla para realizar el comunicado de las pruebas:</w:t>
      </w:r>
    </w:p>
    <w:p w:rsidR="00737ABC" w:rsidRPr="007743B7" w:rsidRDefault="00737ABC" w:rsidP="00737ABC">
      <w:pPr>
        <w:suppressAutoHyphens/>
        <w:ind w:left="284"/>
        <w:rPr>
          <w:b/>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741"/>
      </w:tblGrid>
      <w:tr w:rsidR="00737ABC" w:rsidRPr="007743B7" w:rsidTr="00B538E9">
        <w:tc>
          <w:tcPr>
            <w:tcW w:w="5000" w:type="pct"/>
          </w:tcPr>
          <w:p w:rsidR="00737ABC" w:rsidRDefault="00737ABC" w:rsidP="00B538E9">
            <w:pPr>
              <w:suppressAutoHyphens/>
              <w:spacing w:before="0" w:after="0"/>
              <w:ind w:left="709"/>
              <w:rPr>
                <w:b/>
                <w:sz w:val="16"/>
                <w:szCs w:val="16"/>
              </w:rPr>
            </w:pPr>
          </w:p>
          <w:p w:rsidR="00737ABC" w:rsidRPr="008F2584" w:rsidRDefault="00737ABC" w:rsidP="00B538E9">
            <w:pPr>
              <w:suppressAutoHyphens/>
              <w:spacing w:before="0" w:after="0"/>
              <w:ind w:left="709"/>
              <w:rPr>
                <w:sz w:val="20"/>
                <w:szCs w:val="18"/>
              </w:rPr>
            </w:pPr>
            <w:r w:rsidRPr="008F2584">
              <w:rPr>
                <w:b/>
                <w:sz w:val="20"/>
                <w:szCs w:val="18"/>
              </w:rPr>
              <w:t>Asunto</w:t>
            </w:r>
            <w:r w:rsidRPr="008F2584">
              <w:rPr>
                <w:sz w:val="20"/>
                <w:szCs w:val="18"/>
              </w:rPr>
              <w:t>: Pruebas del Plan de Continuidad de Negocio</w:t>
            </w:r>
          </w:p>
          <w:p w:rsidR="00737ABC" w:rsidRDefault="00737ABC" w:rsidP="00B538E9">
            <w:pPr>
              <w:suppressAutoHyphens/>
              <w:spacing w:before="0" w:after="0"/>
              <w:ind w:left="709"/>
              <w:rPr>
                <w:sz w:val="16"/>
                <w:szCs w:val="16"/>
              </w:rPr>
            </w:pPr>
          </w:p>
          <w:p w:rsidR="00737ABC" w:rsidRPr="001B51B1" w:rsidRDefault="00737ABC" w:rsidP="00B538E9">
            <w:pPr>
              <w:suppressAutoHyphens/>
              <w:spacing w:before="0" w:after="0"/>
              <w:ind w:left="709"/>
              <w:rPr>
                <w:sz w:val="16"/>
                <w:szCs w:val="16"/>
              </w:rPr>
            </w:pPr>
            <w:r w:rsidRPr="001B51B1">
              <w:rPr>
                <w:sz w:val="16"/>
                <w:szCs w:val="16"/>
              </w:rPr>
              <w:t xml:space="preserve">Se </w:t>
            </w:r>
            <w:r>
              <w:rPr>
                <w:sz w:val="16"/>
                <w:szCs w:val="16"/>
              </w:rPr>
              <w:t>informa</w:t>
            </w:r>
            <w:r w:rsidRPr="001B51B1">
              <w:rPr>
                <w:sz w:val="16"/>
                <w:szCs w:val="16"/>
              </w:rPr>
              <w:t xml:space="preserve"> por el presente comunicado, la realización de una prueba planificada del Plan de Continuidad de Negocio en el día y lugar indicados, en la que partici</w:t>
            </w:r>
            <w:r>
              <w:rPr>
                <w:sz w:val="16"/>
                <w:szCs w:val="16"/>
              </w:rPr>
              <w:t xml:space="preserve">parán las áreas y el personal </w:t>
            </w:r>
            <w:r w:rsidRPr="00BA3BDA">
              <w:rPr>
                <w:b/>
                <w:sz w:val="16"/>
                <w:szCs w:val="16"/>
              </w:rPr>
              <w:t>CRÍTICOS</w:t>
            </w:r>
            <w:r>
              <w:rPr>
                <w:sz w:val="16"/>
                <w:szCs w:val="16"/>
              </w:rPr>
              <w:t xml:space="preserve"> listados a continuación:</w:t>
            </w:r>
          </w:p>
          <w:p w:rsidR="00737ABC" w:rsidRPr="001B51B1" w:rsidRDefault="00737ABC" w:rsidP="00B538E9">
            <w:pPr>
              <w:suppressAutoHyphens/>
              <w:spacing w:before="0" w:after="0"/>
              <w:ind w:left="709"/>
              <w:rPr>
                <w:sz w:val="16"/>
                <w:szCs w:val="16"/>
              </w:rPr>
            </w:pPr>
          </w:p>
          <w:p w:rsidR="00737ABC" w:rsidRPr="008F2584" w:rsidRDefault="00737ABC" w:rsidP="00B538E9">
            <w:pPr>
              <w:suppressAutoHyphens/>
              <w:spacing w:before="0" w:after="0"/>
              <w:rPr>
                <w:sz w:val="20"/>
                <w:szCs w:val="18"/>
              </w:rPr>
            </w:pPr>
          </w:p>
          <w:tbl>
            <w:tblPr>
              <w:tblW w:w="825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92"/>
              <w:gridCol w:w="5160"/>
            </w:tblGrid>
            <w:tr w:rsidR="00737ABC" w:rsidRPr="001B51B1" w:rsidTr="00B538E9">
              <w:trPr>
                <w:trHeight w:val="420"/>
                <w:jc w:val="center"/>
              </w:trPr>
              <w:tc>
                <w:tcPr>
                  <w:tcW w:w="3092" w:type="dxa"/>
                  <w:shd w:val="clear" w:color="auto" w:fill="E6E6E6"/>
                </w:tcPr>
                <w:p w:rsidR="00737ABC" w:rsidRPr="00B17B11" w:rsidRDefault="00737ABC" w:rsidP="00B538E9">
                  <w:pPr>
                    <w:suppressAutoHyphens/>
                    <w:spacing w:before="0" w:after="0"/>
                    <w:rPr>
                      <w:sz w:val="16"/>
                      <w:szCs w:val="16"/>
                    </w:rPr>
                  </w:pPr>
                  <w:r w:rsidRPr="00B17B11">
                    <w:rPr>
                      <w:sz w:val="16"/>
                      <w:szCs w:val="16"/>
                    </w:rPr>
                    <w:t>Fecha de la Prueba:</w:t>
                  </w:r>
                </w:p>
              </w:tc>
              <w:tc>
                <w:tcPr>
                  <w:tcW w:w="5160" w:type="dxa"/>
                </w:tcPr>
                <w:p w:rsidR="00737ABC" w:rsidRPr="001B51B1" w:rsidRDefault="00737ABC" w:rsidP="00B538E9">
                  <w:pPr>
                    <w:suppressAutoHyphens/>
                    <w:spacing w:before="0" w:after="0"/>
                    <w:jc w:val="left"/>
                    <w:rPr>
                      <w:sz w:val="16"/>
                      <w:szCs w:val="16"/>
                    </w:rPr>
                  </w:pPr>
                  <w:proofErr w:type="spellStart"/>
                  <w:r w:rsidRPr="001B51B1">
                    <w:rPr>
                      <w:sz w:val="16"/>
                      <w:szCs w:val="16"/>
                    </w:rPr>
                    <w:t>dd</w:t>
                  </w:r>
                  <w:proofErr w:type="spellEnd"/>
                  <w:r w:rsidRPr="001B51B1">
                    <w:rPr>
                      <w:sz w:val="16"/>
                      <w:szCs w:val="16"/>
                    </w:rPr>
                    <w:t>/mm/</w:t>
                  </w:r>
                  <w:proofErr w:type="spellStart"/>
                  <w:r w:rsidRPr="001B51B1">
                    <w:rPr>
                      <w:sz w:val="16"/>
                      <w:szCs w:val="16"/>
                    </w:rPr>
                    <w:t>aaaa</w:t>
                  </w:r>
                  <w:proofErr w:type="spellEnd"/>
                </w:p>
              </w:tc>
            </w:tr>
            <w:tr w:rsidR="00737ABC" w:rsidRPr="001B51B1" w:rsidTr="00B538E9">
              <w:trPr>
                <w:trHeight w:val="359"/>
                <w:jc w:val="center"/>
              </w:trPr>
              <w:tc>
                <w:tcPr>
                  <w:tcW w:w="3092" w:type="dxa"/>
                  <w:shd w:val="clear" w:color="auto" w:fill="E6E6E6"/>
                </w:tcPr>
                <w:p w:rsidR="00737ABC" w:rsidRPr="00B17B11" w:rsidRDefault="00737ABC" w:rsidP="00B538E9">
                  <w:pPr>
                    <w:suppressAutoHyphens/>
                    <w:spacing w:before="0" w:after="0"/>
                    <w:rPr>
                      <w:sz w:val="16"/>
                      <w:szCs w:val="16"/>
                    </w:rPr>
                  </w:pPr>
                  <w:r w:rsidRPr="00B17B11">
                    <w:rPr>
                      <w:sz w:val="16"/>
                      <w:szCs w:val="16"/>
                    </w:rPr>
                    <w:t>Lugar de Realización:</w:t>
                  </w:r>
                </w:p>
              </w:tc>
              <w:tc>
                <w:tcPr>
                  <w:tcW w:w="5160" w:type="dxa"/>
                </w:tcPr>
                <w:p w:rsidR="00737ABC" w:rsidRPr="001B51B1" w:rsidRDefault="00737ABC" w:rsidP="00B538E9">
                  <w:pPr>
                    <w:suppressAutoHyphens/>
                    <w:spacing w:before="0" w:after="0"/>
                    <w:jc w:val="left"/>
                    <w:rPr>
                      <w:sz w:val="16"/>
                      <w:szCs w:val="16"/>
                    </w:rPr>
                  </w:pPr>
                  <w:r w:rsidRPr="001B51B1">
                    <w:rPr>
                      <w:sz w:val="16"/>
                      <w:szCs w:val="16"/>
                    </w:rPr>
                    <w:t xml:space="preserve">Dirección (calle, </w:t>
                  </w:r>
                  <w:proofErr w:type="gramStart"/>
                  <w:r w:rsidRPr="001B51B1">
                    <w:rPr>
                      <w:sz w:val="16"/>
                      <w:szCs w:val="16"/>
                    </w:rPr>
                    <w:t>plaza,..</w:t>
                  </w:r>
                  <w:proofErr w:type="gramEnd"/>
                  <w:r w:rsidRPr="001B51B1">
                    <w:rPr>
                      <w:sz w:val="16"/>
                      <w:szCs w:val="16"/>
                    </w:rPr>
                    <w:t>). Ciudad.</w:t>
                  </w:r>
                </w:p>
              </w:tc>
            </w:tr>
            <w:tr w:rsidR="00737ABC" w:rsidRPr="001B51B1" w:rsidTr="00B538E9">
              <w:trPr>
                <w:jc w:val="center"/>
              </w:trPr>
              <w:tc>
                <w:tcPr>
                  <w:tcW w:w="3092" w:type="dxa"/>
                  <w:vMerge w:val="restart"/>
                  <w:shd w:val="clear" w:color="auto" w:fill="E6E6E6"/>
                </w:tcPr>
                <w:p w:rsidR="00737ABC" w:rsidRPr="00B17B11" w:rsidRDefault="00737ABC" w:rsidP="00B538E9">
                  <w:pPr>
                    <w:suppressAutoHyphens/>
                    <w:spacing w:before="0" w:after="0"/>
                    <w:rPr>
                      <w:sz w:val="16"/>
                      <w:szCs w:val="16"/>
                    </w:rPr>
                  </w:pPr>
                  <w:r w:rsidRPr="00B17B11">
                    <w:rPr>
                      <w:sz w:val="16"/>
                      <w:szCs w:val="16"/>
                    </w:rPr>
                    <w:t>Áreas Participantes:</w:t>
                  </w:r>
                </w:p>
              </w:tc>
              <w:tc>
                <w:tcPr>
                  <w:tcW w:w="5160" w:type="dxa"/>
                </w:tcPr>
                <w:p w:rsidR="00737ABC" w:rsidRPr="001B51B1" w:rsidRDefault="00737ABC" w:rsidP="00B538E9">
                  <w:pPr>
                    <w:suppressAutoHyphens/>
                    <w:spacing w:before="0" w:after="0"/>
                    <w:jc w:val="left"/>
                    <w:rPr>
                      <w:sz w:val="16"/>
                      <w:szCs w:val="16"/>
                    </w:rPr>
                  </w:pPr>
                  <w:r w:rsidRPr="001B51B1">
                    <w:rPr>
                      <w:sz w:val="16"/>
                      <w:szCs w:val="16"/>
                    </w:rPr>
                    <w:t>Unidad 1</w:t>
                  </w:r>
                </w:p>
              </w:tc>
            </w:tr>
            <w:tr w:rsidR="00737ABC" w:rsidRPr="001B51B1" w:rsidTr="00B538E9">
              <w:trPr>
                <w:jc w:val="center"/>
              </w:trPr>
              <w:tc>
                <w:tcPr>
                  <w:tcW w:w="3092" w:type="dxa"/>
                  <w:vMerge/>
                  <w:shd w:val="clear" w:color="auto" w:fill="E6E6E6"/>
                </w:tcPr>
                <w:p w:rsidR="00737ABC" w:rsidRPr="001B51B1" w:rsidRDefault="00737ABC" w:rsidP="00B538E9">
                  <w:pPr>
                    <w:suppressAutoHyphens/>
                    <w:spacing w:before="0" w:after="0"/>
                    <w:jc w:val="center"/>
                    <w:rPr>
                      <w:sz w:val="16"/>
                      <w:szCs w:val="16"/>
                    </w:rPr>
                  </w:pPr>
                </w:p>
              </w:tc>
              <w:tc>
                <w:tcPr>
                  <w:tcW w:w="5160" w:type="dxa"/>
                </w:tcPr>
                <w:p w:rsidR="00737ABC" w:rsidRPr="001B51B1" w:rsidRDefault="00737ABC" w:rsidP="00B538E9">
                  <w:pPr>
                    <w:suppressAutoHyphens/>
                    <w:spacing w:before="0" w:after="0"/>
                    <w:jc w:val="left"/>
                    <w:rPr>
                      <w:sz w:val="16"/>
                      <w:szCs w:val="16"/>
                    </w:rPr>
                  </w:pPr>
                  <w:r w:rsidRPr="001B51B1">
                    <w:rPr>
                      <w:sz w:val="16"/>
                      <w:szCs w:val="16"/>
                    </w:rPr>
                    <w:t>…</w:t>
                  </w:r>
                </w:p>
              </w:tc>
            </w:tr>
            <w:tr w:rsidR="00737ABC" w:rsidRPr="001B51B1" w:rsidTr="00B538E9">
              <w:trPr>
                <w:jc w:val="center"/>
              </w:trPr>
              <w:tc>
                <w:tcPr>
                  <w:tcW w:w="3092" w:type="dxa"/>
                  <w:vMerge/>
                  <w:shd w:val="clear" w:color="auto" w:fill="E6E6E6"/>
                </w:tcPr>
                <w:p w:rsidR="00737ABC" w:rsidRPr="001B51B1" w:rsidRDefault="00737ABC" w:rsidP="00B538E9">
                  <w:pPr>
                    <w:suppressAutoHyphens/>
                    <w:spacing w:before="0" w:after="0"/>
                    <w:jc w:val="center"/>
                    <w:rPr>
                      <w:sz w:val="16"/>
                      <w:szCs w:val="16"/>
                    </w:rPr>
                  </w:pPr>
                </w:p>
              </w:tc>
              <w:tc>
                <w:tcPr>
                  <w:tcW w:w="5160" w:type="dxa"/>
                </w:tcPr>
                <w:p w:rsidR="00737ABC" w:rsidRPr="001B51B1" w:rsidRDefault="00737ABC" w:rsidP="00B538E9">
                  <w:pPr>
                    <w:suppressAutoHyphens/>
                    <w:spacing w:before="0" w:after="0"/>
                    <w:jc w:val="left"/>
                    <w:rPr>
                      <w:sz w:val="16"/>
                      <w:szCs w:val="16"/>
                    </w:rPr>
                  </w:pPr>
                  <w:r w:rsidRPr="001B51B1">
                    <w:rPr>
                      <w:sz w:val="16"/>
                      <w:szCs w:val="16"/>
                    </w:rPr>
                    <w:t>…</w:t>
                  </w:r>
                </w:p>
              </w:tc>
            </w:tr>
            <w:tr w:rsidR="00737ABC" w:rsidRPr="001B51B1" w:rsidTr="00B538E9">
              <w:trPr>
                <w:jc w:val="center"/>
              </w:trPr>
              <w:tc>
                <w:tcPr>
                  <w:tcW w:w="3092" w:type="dxa"/>
                  <w:vMerge w:val="restart"/>
                  <w:shd w:val="clear" w:color="auto" w:fill="E6E6E6"/>
                </w:tcPr>
                <w:p w:rsidR="00737ABC" w:rsidRPr="001B51B1" w:rsidRDefault="00737ABC" w:rsidP="00B538E9">
                  <w:pPr>
                    <w:suppressAutoHyphens/>
                    <w:spacing w:before="0" w:after="0"/>
                    <w:rPr>
                      <w:sz w:val="16"/>
                      <w:szCs w:val="16"/>
                    </w:rPr>
                  </w:pPr>
                  <w:r w:rsidRPr="001B51B1">
                    <w:rPr>
                      <w:sz w:val="16"/>
                      <w:szCs w:val="16"/>
                    </w:rPr>
                    <w:t>Contingencia/Escenario</w:t>
                  </w:r>
                </w:p>
              </w:tc>
              <w:tc>
                <w:tcPr>
                  <w:tcW w:w="5160" w:type="dxa"/>
                </w:tcPr>
                <w:p w:rsidR="00737ABC" w:rsidRPr="001B51B1" w:rsidRDefault="00737ABC" w:rsidP="00B538E9">
                  <w:pPr>
                    <w:suppressAutoHyphens/>
                    <w:spacing w:before="0" w:after="0"/>
                    <w:jc w:val="left"/>
                    <w:rPr>
                      <w:sz w:val="16"/>
                      <w:szCs w:val="16"/>
                    </w:rPr>
                  </w:pPr>
                  <w:r w:rsidRPr="001B51B1">
                    <w:rPr>
                      <w:sz w:val="16"/>
                      <w:szCs w:val="16"/>
                    </w:rPr>
                    <w:t>Escenario 1</w:t>
                  </w:r>
                </w:p>
              </w:tc>
            </w:tr>
            <w:tr w:rsidR="00737ABC" w:rsidRPr="001B51B1" w:rsidTr="00B538E9">
              <w:trPr>
                <w:jc w:val="center"/>
              </w:trPr>
              <w:tc>
                <w:tcPr>
                  <w:tcW w:w="3092" w:type="dxa"/>
                  <w:vMerge/>
                  <w:shd w:val="clear" w:color="auto" w:fill="E6E6E6"/>
                </w:tcPr>
                <w:p w:rsidR="00737ABC" w:rsidRPr="001B51B1" w:rsidRDefault="00737ABC" w:rsidP="00B538E9">
                  <w:pPr>
                    <w:suppressAutoHyphens/>
                    <w:spacing w:before="0" w:after="0"/>
                    <w:rPr>
                      <w:sz w:val="16"/>
                      <w:szCs w:val="16"/>
                    </w:rPr>
                  </w:pPr>
                </w:p>
              </w:tc>
              <w:tc>
                <w:tcPr>
                  <w:tcW w:w="5160" w:type="dxa"/>
                </w:tcPr>
                <w:p w:rsidR="00737ABC" w:rsidRPr="001B51B1" w:rsidRDefault="00737ABC" w:rsidP="00B538E9">
                  <w:pPr>
                    <w:suppressAutoHyphens/>
                    <w:spacing w:before="0" w:after="0"/>
                    <w:jc w:val="left"/>
                    <w:rPr>
                      <w:sz w:val="16"/>
                      <w:szCs w:val="16"/>
                    </w:rPr>
                  </w:pPr>
                  <w:r w:rsidRPr="001B51B1">
                    <w:rPr>
                      <w:sz w:val="16"/>
                      <w:szCs w:val="16"/>
                    </w:rPr>
                    <w:t>…</w:t>
                  </w:r>
                </w:p>
              </w:tc>
            </w:tr>
            <w:tr w:rsidR="00737ABC" w:rsidRPr="001B51B1" w:rsidTr="00B538E9">
              <w:trPr>
                <w:jc w:val="center"/>
              </w:trPr>
              <w:tc>
                <w:tcPr>
                  <w:tcW w:w="3092" w:type="dxa"/>
                  <w:vMerge/>
                  <w:shd w:val="clear" w:color="auto" w:fill="E6E6E6"/>
                </w:tcPr>
                <w:p w:rsidR="00737ABC" w:rsidRPr="001B51B1" w:rsidRDefault="00737ABC" w:rsidP="00B538E9">
                  <w:pPr>
                    <w:suppressAutoHyphens/>
                    <w:spacing w:before="0" w:after="0"/>
                    <w:rPr>
                      <w:sz w:val="16"/>
                      <w:szCs w:val="16"/>
                    </w:rPr>
                  </w:pPr>
                </w:p>
              </w:tc>
              <w:tc>
                <w:tcPr>
                  <w:tcW w:w="5160" w:type="dxa"/>
                </w:tcPr>
                <w:p w:rsidR="00737ABC" w:rsidRPr="001B51B1" w:rsidRDefault="00737ABC" w:rsidP="00B538E9">
                  <w:pPr>
                    <w:suppressAutoHyphens/>
                    <w:spacing w:before="0" w:after="0"/>
                    <w:jc w:val="left"/>
                    <w:rPr>
                      <w:sz w:val="16"/>
                      <w:szCs w:val="16"/>
                    </w:rPr>
                  </w:pPr>
                  <w:r w:rsidRPr="001B51B1">
                    <w:rPr>
                      <w:sz w:val="16"/>
                      <w:szCs w:val="16"/>
                    </w:rPr>
                    <w:t>…</w:t>
                  </w:r>
                </w:p>
              </w:tc>
            </w:tr>
          </w:tbl>
          <w:p w:rsidR="00737ABC" w:rsidRPr="001B51B1" w:rsidRDefault="00737ABC" w:rsidP="00B538E9">
            <w:pPr>
              <w:suppressAutoHyphens/>
              <w:spacing w:before="0" w:after="0"/>
              <w:rPr>
                <w:sz w:val="16"/>
                <w:szCs w:val="16"/>
                <w:lang w:val="en-US"/>
              </w:rPr>
            </w:pPr>
          </w:p>
          <w:p w:rsidR="00737ABC" w:rsidRPr="008F2584" w:rsidRDefault="00737ABC" w:rsidP="00B538E9">
            <w:pPr>
              <w:pStyle w:val="Sangra2detindependiente"/>
              <w:suppressAutoHyphens/>
              <w:spacing w:before="0" w:after="0"/>
              <w:ind w:left="720"/>
              <w:rPr>
                <w:iCs/>
                <w:sz w:val="20"/>
                <w:szCs w:val="18"/>
                <w:lang w:val="es-ES"/>
              </w:rPr>
            </w:pPr>
          </w:p>
          <w:p w:rsidR="00737ABC" w:rsidRPr="008F2584" w:rsidRDefault="00737ABC" w:rsidP="00737ABC">
            <w:pPr>
              <w:pStyle w:val="Sangra2detindependiente"/>
              <w:numPr>
                <w:ilvl w:val="0"/>
                <w:numId w:val="12"/>
              </w:numPr>
              <w:suppressAutoHyphens/>
              <w:spacing w:before="0" w:after="0"/>
              <w:rPr>
                <w:b/>
                <w:iCs/>
                <w:sz w:val="20"/>
                <w:szCs w:val="18"/>
                <w:lang w:val="es-ES"/>
              </w:rPr>
            </w:pPr>
            <w:r w:rsidRPr="008F2584">
              <w:rPr>
                <w:b/>
                <w:sz w:val="20"/>
                <w:szCs w:val="18"/>
                <w:lang w:val="es-ES"/>
              </w:rPr>
              <w:t>Objetivos:</w:t>
            </w:r>
          </w:p>
          <w:p w:rsidR="00737ABC" w:rsidRPr="001B51B1" w:rsidRDefault="00737ABC" w:rsidP="00B538E9">
            <w:pPr>
              <w:pStyle w:val="Sangra2detindependiente"/>
              <w:suppressAutoHyphens/>
              <w:spacing w:before="0" w:after="0"/>
              <w:ind w:left="720"/>
              <w:rPr>
                <w:sz w:val="16"/>
                <w:szCs w:val="16"/>
                <w:lang w:val="es-ES"/>
              </w:rPr>
            </w:pPr>
            <w:proofErr w:type="gramStart"/>
            <w:r w:rsidRPr="001B51B1">
              <w:rPr>
                <w:sz w:val="16"/>
                <w:szCs w:val="16"/>
                <w:lang w:val="es-ES"/>
              </w:rPr>
              <w:t>Los objetivos a alcanzar</w:t>
            </w:r>
            <w:proofErr w:type="gramEnd"/>
            <w:r w:rsidRPr="001B51B1">
              <w:rPr>
                <w:sz w:val="16"/>
                <w:szCs w:val="16"/>
                <w:lang w:val="es-ES"/>
              </w:rPr>
              <w:t xml:space="preserve"> durante la realización de la prueba son:</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Realización de un ejercicio de simulación de la pérdida completa de las ubicaciones ocupadas por las Áreas indicadas.</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 xml:space="preserve">Validación de la capacidad de recuperación </w:t>
            </w:r>
            <w:r>
              <w:rPr>
                <w:sz w:val="16"/>
                <w:szCs w:val="16"/>
                <w:lang w:val="es-ES"/>
              </w:rPr>
              <w:t>de las actividades propias de la</w:t>
            </w:r>
            <w:r w:rsidRPr="001B51B1">
              <w:rPr>
                <w:sz w:val="16"/>
                <w:szCs w:val="16"/>
                <w:lang w:val="es-ES"/>
              </w:rPr>
              <w:t xml:space="preserve">s </w:t>
            </w:r>
            <w:r>
              <w:rPr>
                <w:sz w:val="16"/>
                <w:szCs w:val="16"/>
                <w:lang w:val="es-ES"/>
              </w:rPr>
              <w:t>áreas</w:t>
            </w:r>
            <w:r w:rsidRPr="001B51B1">
              <w:rPr>
                <w:sz w:val="16"/>
                <w:szCs w:val="16"/>
                <w:lang w:val="es-ES"/>
              </w:rPr>
              <w:t xml:space="preserve"> indica</w:t>
            </w:r>
            <w:r>
              <w:rPr>
                <w:sz w:val="16"/>
                <w:szCs w:val="16"/>
                <w:lang w:val="es-ES"/>
              </w:rPr>
              <w:t>da</w:t>
            </w:r>
            <w:r w:rsidRPr="001B51B1">
              <w:rPr>
                <w:sz w:val="16"/>
                <w:szCs w:val="16"/>
                <w:lang w:val="es-ES"/>
              </w:rPr>
              <w:t>s anteriormente, según lo establecido en el Plan de Continuidad de Negocio.</w:t>
            </w:r>
          </w:p>
          <w:p w:rsidR="00737ABC" w:rsidRPr="008F2584" w:rsidRDefault="00737ABC" w:rsidP="00B538E9">
            <w:pPr>
              <w:pStyle w:val="Cabeceradeseccin"/>
              <w:suppressAutoHyphens/>
              <w:spacing w:before="0"/>
              <w:rPr>
                <w:rStyle w:val="nfasissutil"/>
                <w:rFonts w:ascii="Verdana" w:hAnsi="Verdana"/>
                <w:i w:val="0"/>
                <w:sz w:val="20"/>
                <w:szCs w:val="18"/>
                <w:lang w:val="es-ES"/>
              </w:rPr>
            </w:pPr>
          </w:p>
          <w:p w:rsidR="00737ABC" w:rsidRPr="008F2584" w:rsidRDefault="00737ABC" w:rsidP="00737ABC">
            <w:pPr>
              <w:pStyle w:val="Sangra2detindependiente"/>
              <w:numPr>
                <w:ilvl w:val="0"/>
                <w:numId w:val="12"/>
              </w:numPr>
              <w:suppressAutoHyphens/>
              <w:spacing w:before="0" w:after="0"/>
              <w:rPr>
                <w:b/>
                <w:sz w:val="20"/>
                <w:szCs w:val="18"/>
                <w:lang w:val="es-ES"/>
              </w:rPr>
            </w:pPr>
            <w:r w:rsidRPr="008F2584">
              <w:rPr>
                <w:b/>
                <w:sz w:val="20"/>
                <w:szCs w:val="18"/>
                <w:lang w:val="es-ES"/>
              </w:rPr>
              <w:t>Alcance:</w:t>
            </w:r>
          </w:p>
          <w:p w:rsidR="00737ABC" w:rsidRPr="001B51B1" w:rsidRDefault="00737ABC" w:rsidP="00B538E9">
            <w:pPr>
              <w:pStyle w:val="Sangra2detindependiente"/>
              <w:suppressAutoHyphens/>
              <w:spacing w:before="0" w:after="0"/>
              <w:ind w:left="720"/>
              <w:rPr>
                <w:sz w:val="16"/>
                <w:szCs w:val="16"/>
                <w:lang w:val="es-ES"/>
              </w:rPr>
            </w:pPr>
            <w:r w:rsidRPr="001B51B1">
              <w:rPr>
                <w:sz w:val="16"/>
                <w:szCs w:val="16"/>
                <w:lang w:val="es-ES"/>
              </w:rPr>
              <w:t xml:space="preserve">El alcance de la prueba a realizar incluirá a todo el personal de las Áreas de </w:t>
            </w:r>
            <w:r>
              <w:rPr>
                <w:sz w:val="16"/>
                <w:szCs w:val="16"/>
                <w:lang w:val="es-ES"/>
              </w:rPr>
              <w:t>HRE</w:t>
            </w:r>
            <w:r w:rsidRPr="001B51B1">
              <w:rPr>
                <w:sz w:val="16"/>
                <w:szCs w:val="16"/>
                <w:lang w:val="es-ES"/>
              </w:rPr>
              <w:t xml:space="preserve"> citadas anteriormente. </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“Detallar aspectos de la prueba”</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w:t>
            </w:r>
          </w:p>
          <w:p w:rsidR="00737ABC" w:rsidRPr="001B51B1" w:rsidRDefault="00737ABC" w:rsidP="00B538E9">
            <w:pPr>
              <w:pStyle w:val="BulletNivel1"/>
              <w:numPr>
                <w:ilvl w:val="0"/>
                <w:numId w:val="0"/>
              </w:numPr>
              <w:tabs>
                <w:tab w:val="num" w:pos="1800"/>
              </w:tabs>
              <w:suppressAutoHyphens/>
              <w:spacing w:before="0"/>
              <w:ind w:left="1440"/>
              <w:rPr>
                <w:rFonts w:ascii="Verdana" w:hAnsi="Verdana"/>
                <w:b w:val="0"/>
                <w:iCs/>
                <w:sz w:val="16"/>
                <w:szCs w:val="16"/>
                <w:u w:val="single"/>
              </w:rPr>
            </w:pPr>
          </w:p>
          <w:p w:rsidR="00737ABC" w:rsidRPr="008F2584" w:rsidRDefault="00737ABC" w:rsidP="00737ABC">
            <w:pPr>
              <w:pStyle w:val="Sangra2detindependiente"/>
              <w:numPr>
                <w:ilvl w:val="0"/>
                <w:numId w:val="12"/>
              </w:numPr>
              <w:suppressAutoHyphens/>
              <w:spacing w:before="0" w:after="0"/>
              <w:rPr>
                <w:b/>
                <w:sz w:val="20"/>
                <w:szCs w:val="18"/>
                <w:lang w:val="es-ES"/>
              </w:rPr>
            </w:pPr>
            <w:r w:rsidRPr="008F2584">
              <w:rPr>
                <w:b/>
                <w:sz w:val="20"/>
                <w:szCs w:val="18"/>
                <w:lang w:val="es-ES"/>
              </w:rPr>
              <w:t>Participantes:</w:t>
            </w:r>
          </w:p>
          <w:p w:rsidR="00737ABC" w:rsidRPr="001B51B1" w:rsidRDefault="00737ABC" w:rsidP="00B538E9">
            <w:pPr>
              <w:pStyle w:val="Sangra2detindependiente"/>
              <w:suppressAutoHyphens/>
              <w:spacing w:before="0" w:after="0"/>
              <w:ind w:left="720"/>
              <w:rPr>
                <w:sz w:val="16"/>
                <w:szCs w:val="16"/>
              </w:rPr>
            </w:pPr>
            <w:r w:rsidRPr="001B51B1">
              <w:rPr>
                <w:sz w:val="16"/>
                <w:szCs w:val="16"/>
                <w:lang w:val="es-ES"/>
              </w:rPr>
              <w:t>El siguiente personal tomará parte en la realización de la prueba:</w:t>
            </w:r>
          </w:p>
          <w:p w:rsidR="00737ABC" w:rsidRPr="008F2584" w:rsidRDefault="00737ABC" w:rsidP="00B538E9">
            <w:pPr>
              <w:suppressAutoHyphens/>
              <w:spacing w:before="0" w:after="0"/>
              <w:rPr>
                <w:sz w:val="20"/>
                <w:szCs w:val="18"/>
              </w:rPr>
            </w:pPr>
          </w:p>
          <w:tbl>
            <w:tblPr>
              <w:tblW w:w="597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72"/>
              <w:gridCol w:w="3600"/>
            </w:tblGrid>
            <w:tr w:rsidR="00737ABC" w:rsidRPr="001B51B1" w:rsidTr="00B538E9">
              <w:trPr>
                <w:trHeight w:val="366"/>
                <w:jc w:val="center"/>
              </w:trPr>
              <w:tc>
                <w:tcPr>
                  <w:tcW w:w="2372" w:type="dxa"/>
                  <w:shd w:val="clear" w:color="auto" w:fill="E6E6E6"/>
                </w:tcPr>
                <w:p w:rsidR="00737ABC" w:rsidRPr="001B51B1" w:rsidRDefault="00737ABC" w:rsidP="00B538E9">
                  <w:pPr>
                    <w:tabs>
                      <w:tab w:val="center" w:pos="1144"/>
                      <w:tab w:val="right" w:pos="2289"/>
                    </w:tabs>
                    <w:suppressAutoHyphens/>
                    <w:spacing w:before="0" w:after="0"/>
                    <w:jc w:val="center"/>
                    <w:rPr>
                      <w:sz w:val="16"/>
                      <w:szCs w:val="16"/>
                      <w:u w:val="single"/>
                    </w:rPr>
                  </w:pPr>
                  <w:r w:rsidRPr="001B51B1">
                    <w:rPr>
                      <w:sz w:val="16"/>
                      <w:szCs w:val="16"/>
                      <w:u w:val="single"/>
                    </w:rPr>
                    <w:t>Nombre</w:t>
                  </w:r>
                </w:p>
              </w:tc>
              <w:tc>
                <w:tcPr>
                  <w:tcW w:w="3600" w:type="dxa"/>
                  <w:shd w:val="clear" w:color="auto" w:fill="E6E6E6"/>
                </w:tcPr>
                <w:p w:rsidR="00737ABC" w:rsidRPr="001B51B1" w:rsidRDefault="00737ABC" w:rsidP="00B538E9">
                  <w:pPr>
                    <w:suppressAutoHyphens/>
                    <w:spacing w:before="0" w:after="0"/>
                    <w:jc w:val="center"/>
                    <w:rPr>
                      <w:sz w:val="16"/>
                      <w:szCs w:val="16"/>
                      <w:u w:val="single"/>
                    </w:rPr>
                  </w:pPr>
                  <w:r w:rsidRPr="001B51B1">
                    <w:rPr>
                      <w:sz w:val="16"/>
                      <w:szCs w:val="16"/>
                      <w:u w:val="single"/>
                    </w:rPr>
                    <w:t>Área</w:t>
                  </w: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r w:rsidR="00737ABC" w:rsidRPr="001B51B1" w:rsidTr="00B538E9">
              <w:trPr>
                <w:jc w:val="center"/>
              </w:trPr>
              <w:tc>
                <w:tcPr>
                  <w:tcW w:w="2372" w:type="dxa"/>
                </w:tcPr>
                <w:p w:rsidR="00737ABC" w:rsidRPr="001B51B1" w:rsidRDefault="00737ABC" w:rsidP="00B538E9">
                  <w:pPr>
                    <w:suppressAutoHyphens/>
                    <w:spacing w:before="0" w:after="0"/>
                    <w:rPr>
                      <w:sz w:val="16"/>
                      <w:szCs w:val="16"/>
                    </w:rPr>
                  </w:pPr>
                </w:p>
              </w:tc>
              <w:tc>
                <w:tcPr>
                  <w:tcW w:w="3600" w:type="dxa"/>
                </w:tcPr>
                <w:p w:rsidR="00737ABC" w:rsidRPr="001B51B1" w:rsidRDefault="00737ABC" w:rsidP="00B538E9">
                  <w:pPr>
                    <w:suppressAutoHyphens/>
                    <w:spacing w:before="0" w:after="0"/>
                    <w:jc w:val="center"/>
                    <w:rPr>
                      <w:sz w:val="16"/>
                      <w:szCs w:val="16"/>
                    </w:rPr>
                  </w:pPr>
                </w:p>
              </w:tc>
            </w:tr>
          </w:tbl>
          <w:p w:rsidR="00737ABC" w:rsidRPr="001B51B1" w:rsidRDefault="00737ABC" w:rsidP="00B538E9">
            <w:pPr>
              <w:suppressAutoHyphens/>
              <w:spacing w:before="0" w:after="0"/>
              <w:rPr>
                <w:sz w:val="16"/>
                <w:szCs w:val="16"/>
              </w:rPr>
            </w:pPr>
          </w:p>
          <w:p w:rsidR="00737ABC" w:rsidRPr="008F2584" w:rsidRDefault="00737ABC" w:rsidP="00737ABC">
            <w:pPr>
              <w:pStyle w:val="Sangra2detindependiente"/>
              <w:numPr>
                <w:ilvl w:val="0"/>
                <w:numId w:val="12"/>
              </w:numPr>
              <w:suppressAutoHyphens/>
              <w:spacing w:before="0" w:after="0"/>
              <w:rPr>
                <w:b/>
                <w:sz w:val="20"/>
                <w:szCs w:val="18"/>
                <w:lang w:val="es-ES"/>
              </w:rPr>
            </w:pPr>
            <w:r w:rsidRPr="008F2584">
              <w:rPr>
                <w:b/>
                <w:sz w:val="20"/>
                <w:szCs w:val="18"/>
                <w:lang w:val="es-ES"/>
              </w:rPr>
              <w:t>Contacto:</w:t>
            </w:r>
          </w:p>
          <w:p w:rsidR="00737ABC" w:rsidRPr="001B51B1" w:rsidRDefault="00737ABC" w:rsidP="00B538E9">
            <w:pPr>
              <w:pStyle w:val="Sangra2detindependiente"/>
              <w:suppressAutoHyphens/>
              <w:spacing w:before="0" w:after="0"/>
              <w:ind w:left="720"/>
              <w:rPr>
                <w:sz w:val="16"/>
                <w:szCs w:val="16"/>
                <w:lang w:val="es-ES"/>
              </w:rPr>
            </w:pPr>
            <w:r w:rsidRPr="001B51B1">
              <w:rPr>
                <w:sz w:val="16"/>
                <w:szCs w:val="16"/>
                <w:lang w:val="es-ES"/>
              </w:rPr>
              <w:t>Para más información sobre el contenido de este comunicado o para la resolución de cualquier tipo de duda relacionada, contacten con:</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 xml:space="preserve">Nombre del </w:t>
            </w:r>
            <w:proofErr w:type="gramStart"/>
            <w:r w:rsidRPr="001B51B1">
              <w:rPr>
                <w:sz w:val="16"/>
                <w:szCs w:val="16"/>
                <w:lang w:val="es-ES"/>
              </w:rPr>
              <w:t>Responsable</w:t>
            </w:r>
            <w:proofErr w:type="gramEnd"/>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Pr>
                <w:sz w:val="16"/>
                <w:szCs w:val="16"/>
                <w:lang w:val="es-ES"/>
              </w:rPr>
              <w:t>Coordinador de Continuidad</w:t>
            </w:r>
            <w:r w:rsidRPr="001B51B1">
              <w:rPr>
                <w:sz w:val="16"/>
                <w:szCs w:val="16"/>
                <w:lang w:val="es-ES"/>
              </w:rPr>
              <w:t xml:space="preserve"> de Negocio</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 xml:space="preserve">Teléfono / Ext.: </w:t>
            </w:r>
          </w:p>
          <w:p w:rsidR="00737ABC" w:rsidRPr="001B51B1" w:rsidRDefault="00737ABC" w:rsidP="00737ABC">
            <w:pPr>
              <w:pStyle w:val="Sangra2detindependiente"/>
              <w:numPr>
                <w:ilvl w:val="1"/>
                <w:numId w:val="12"/>
              </w:numPr>
              <w:tabs>
                <w:tab w:val="clear" w:pos="1440"/>
                <w:tab w:val="num" w:pos="1364"/>
              </w:tabs>
              <w:suppressAutoHyphens/>
              <w:spacing w:before="0" w:after="0"/>
              <w:ind w:left="1364"/>
              <w:rPr>
                <w:sz w:val="16"/>
                <w:szCs w:val="16"/>
                <w:lang w:val="es-ES"/>
              </w:rPr>
            </w:pPr>
            <w:r w:rsidRPr="001B51B1">
              <w:rPr>
                <w:sz w:val="16"/>
                <w:szCs w:val="16"/>
                <w:lang w:val="es-ES"/>
              </w:rPr>
              <w:t xml:space="preserve">e-mail: </w:t>
            </w:r>
          </w:p>
          <w:p w:rsidR="00737ABC" w:rsidRPr="008F2584" w:rsidRDefault="00737ABC" w:rsidP="00B538E9">
            <w:pPr>
              <w:suppressAutoHyphens/>
              <w:spacing w:before="120" w:after="120"/>
              <w:rPr>
                <w:sz w:val="20"/>
                <w:szCs w:val="18"/>
              </w:rPr>
            </w:pPr>
          </w:p>
        </w:tc>
      </w:tr>
    </w:tbl>
    <w:p w:rsidR="00737ABC" w:rsidRPr="007743B7" w:rsidRDefault="00737ABC" w:rsidP="00737ABC">
      <w:pPr>
        <w:suppressAutoHyphens/>
      </w:pPr>
    </w:p>
    <w:p w:rsidR="00737ABC" w:rsidRPr="007743B7" w:rsidRDefault="00737ABC" w:rsidP="00737ABC">
      <w:pPr>
        <w:pStyle w:val="Ttulo2"/>
        <w:numPr>
          <w:ilvl w:val="1"/>
          <w:numId w:val="19"/>
        </w:numPr>
        <w:suppressAutoHyphens/>
        <w:rPr>
          <w:color w:val="003399"/>
          <w:sz w:val="24"/>
        </w:rPr>
      </w:pPr>
      <w:bookmarkStart w:id="89" w:name="_Toc232948061"/>
      <w:bookmarkStart w:id="90" w:name="_Toc240347224"/>
      <w:bookmarkStart w:id="91" w:name="_Toc494882391"/>
      <w:bookmarkStart w:id="92" w:name="_Toc5891425"/>
      <w:r w:rsidRPr="007743B7">
        <w:rPr>
          <w:color w:val="003399"/>
          <w:sz w:val="24"/>
        </w:rPr>
        <w:t>Modelo de Plan de Pruebas</w:t>
      </w:r>
      <w:bookmarkStart w:id="93" w:name="_Toc178575838"/>
      <w:bookmarkEnd w:id="89"/>
      <w:bookmarkEnd w:id="90"/>
      <w:bookmarkEnd w:id="91"/>
      <w:bookmarkEnd w:id="92"/>
    </w:p>
    <w:bookmarkEnd w:id="93"/>
    <w:p w:rsidR="00737ABC" w:rsidRPr="008F2584" w:rsidRDefault="00737ABC" w:rsidP="00737ABC">
      <w:pPr>
        <w:suppressAutoHyphens/>
        <w:ind w:left="284"/>
        <w:rPr>
          <w:sz w:val="20"/>
          <w:szCs w:val="18"/>
          <w:lang w:val="es-ES"/>
        </w:rPr>
      </w:pPr>
      <w:r w:rsidRPr="008F2584">
        <w:rPr>
          <w:sz w:val="20"/>
          <w:szCs w:val="18"/>
          <w:lang w:val="es-ES"/>
        </w:rPr>
        <w:t xml:space="preserve">En este apartado se indicará la información correspondiente a cada una de las pruebas realizadas, indicando la fecha, el lugar, personal implicado de las diferentes Áreas y responsables, coordinadores y supervisores de las incidencias y resultados obtenidos antes, durante y después de la realización de </w:t>
      </w:r>
      <w:proofErr w:type="gramStart"/>
      <w:r w:rsidRPr="008F2584">
        <w:rPr>
          <w:sz w:val="20"/>
          <w:szCs w:val="18"/>
          <w:lang w:val="es-ES"/>
        </w:rPr>
        <w:t>la misma</w:t>
      </w:r>
      <w:proofErr w:type="gramEnd"/>
      <w:r w:rsidRPr="008F2584">
        <w:rPr>
          <w:sz w:val="20"/>
          <w:szCs w:val="18"/>
          <w:lang w:val="es-ES"/>
        </w:rPr>
        <w:t>.</w:t>
      </w:r>
    </w:p>
    <w:p w:rsidR="00737ABC" w:rsidRPr="008F2584" w:rsidRDefault="00737ABC" w:rsidP="00737ABC">
      <w:pPr>
        <w:suppressAutoHyphens/>
        <w:ind w:left="284"/>
        <w:rPr>
          <w:sz w:val="20"/>
          <w:szCs w:val="18"/>
          <w:lang w:val="es-ES"/>
        </w:rPr>
      </w:pPr>
    </w:p>
    <w:tbl>
      <w:tblPr>
        <w:tblW w:w="88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70"/>
        <w:gridCol w:w="5513"/>
      </w:tblGrid>
      <w:tr w:rsidR="00737ABC" w:rsidRPr="007743B7" w:rsidTr="00B538E9">
        <w:trPr>
          <w:trHeight w:val="340"/>
          <w:jc w:val="center"/>
        </w:trPr>
        <w:tc>
          <w:tcPr>
            <w:tcW w:w="3370" w:type="dxa"/>
            <w:shd w:val="clear" w:color="auto" w:fill="E6E6E6"/>
          </w:tcPr>
          <w:p w:rsidR="00737ABC" w:rsidRPr="007743B7" w:rsidRDefault="00737ABC" w:rsidP="00B538E9">
            <w:pPr>
              <w:suppressAutoHyphens/>
              <w:rPr>
                <w:sz w:val="18"/>
                <w:szCs w:val="18"/>
                <w:u w:val="single"/>
              </w:rPr>
            </w:pPr>
            <w:r w:rsidRPr="008F2584">
              <w:rPr>
                <w:sz w:val="20"/>
                <w:szCs w:val="18"/>
                <w:u w:val="single"/>
              </w:rPr>
              <w:t>Fecha de Comunicación</w:t>
            </w:r>
          </w:p>
        </w:tc>
        <w:tc>
          <w:tcPr>
            <w:tcW w:w="5513" w:type="dxa"/>
          </w:tcPr>
          <w:p w:rsidR="00737ABC" w:rsidRPr="008F2584" w:rsidRDefault="00737ABC" w:rsidP="00B538E9">
            <w:pPr>
              <w:suppressAutoHyphens/>
              <w:rPr>
                <w:i/>
                <w:sz w:val="20"/>
                <w:szCs w:val="18"/>
              </w:rPr>
            </w:pPr>
            <w:proofErr w:type="spellStart"/>
            <w:r w:rsidRPr="008F2584">
              <w:rPr>
                <w:i/>
                <w:sz w:val="20"/>
                <w:szCs w:val="18"/>
              </w:rPr>
              <w:t>dd</w:t>
            </w:r>
            <w:proofErr w:type="spellEnd"/>
            <w:r w:rsidRPr="008F2584">
              <w:rPr>
                <w:i/>
                <w:sz w:val="20"/>
                <w:szCs w:val="18"/>
              </w:rPr>
              <w:t>/mm/</w:t>
            </w:r>
            <w:proofErr w:type="spellStart"/>
            <w:r w:rsidRPr="008F2584">
              <w:rPr>
                <w:i/>
                <w:sz w:val="20"/>
                <w:szCs w:val="18"/>
              </w:rPr>
              <w:t>aaaa</w:t>
            </w:r>
            <w:proofErr w:type="spellEnd"/>
          </w:p>
        </w:tc>
      </w:tr>
      <w:tr w:rsidR="00737ABC" w:rsidRPr="007743B7" w:rsidTr="00B538E9">
        <w:trPr>
          <w:trHeight w:val="340"/>
          <w:jc w:val="center"/>
        </w:trPr>
        <w:tc>
          <w:tcPr>
            <w:tcW w:w="3370" w:type="dxa"/>
            <w:shd w:val="clear" w:color="auto" w:fill="E6E6E6"/>
          </w:tcPr>
          <w:p w:rsidR="00737ABC" w:rsidRPr="007743B7" w:rsidRDefault="00737ABC" w:rsidP="00B538E9">
            <w:pPr>
              <w:suppressAutoHyphens/>
              <w:rPr>
                <w:sz w:val="18"/>
                <w:szCs w:val="18"/>
                <w:u w:val="single"/>
              </w:rPr>
            </w:pPr>
            <w:r w:rsidRPr="008F2584">
              <w:rPr>
                <w:sz w:val="20"/>
                <w:szCs w:val="18"/>
                <w:u w:val="single"/>
              </w:rPr>
              <w:t>Fecha de la Prueba</w:t>
            </w:r>
          </w:p>
        </w:tc>
        <w:tc>
          <w:tcPr>
            <w:tcW w:w="5513" w:type="dxa"/>
          </w:tcPr>
          <w:p w:rsidR="00737ABC" w:rsidRPr="008F2584" w:rsidRDefault="00737ABC" w:rsidP="00B538E9">
            <w:pPr>
              <w:suppressAutoHyphens/>
              <w:rPr>
                <w:i/>
                <w:sz w:val="20"/>
                <w:szCs w:val="18"/>
              </w:rPr>
            </w:pPr>
            <w:proofErr w:type="spellStart"/>
            <w:r w:rsidRPr="008F2584">
              <w:rPr>
                <w:i/>
                <w:sz w:val="20"/>
                <w:szCs w:val="18"/>
              </w:rPr>
              <w:t>dd</w:t>
            </w:r>
            <w:proofErr w:type="spellEnd"/>
            <w:r w:rsidRPr="008F2584">
              <w:rPr>
                <w:i/>
                <w:sz w:val="20"/>
                <w:szCs w:val="18"/>
              </w:rPr>
              <w:t>/mm/</w:t>
            </w:r>
            <w:proofErr w:type="spellStart"/>
            <w:r w:rsidRPr="008F2584">
              <w:rPr>
                <w:i/>
                <w:sz w:val="20"/>
                <w:szCs w:val="18"/>
              </w:rPr>
              <w:t>aaaa</w:t>
            </w:r>
            <w:proofErr w:type="spellEnd"/>
          </w:p>
        </w:tc>
      </w:tr>
      <w:tr w:rsidR="00737ABC" w:rsidRPr="007743B7" w:rsidTr="00B538E9">
        <w:trPr>
          <w:trHeight w:val="340"/>
          <w:jc w:val="center"/>
        </w:trPr>
        <w:tc>
          <w:tcPr>
            <w:tcW w:w="3370" w:type="dxa"/>
            <w:shd w:val="clear" w:color="auto" w:fill="E6E6E6"/>
          </w:tcPr>
          <w:p w:rsidR="00737ABC" w:rsidRPr="007743B7" w:rsidRDefault="00737ABC" w:rsidP="00B538E9">
            <w:pPr>
              <w:suppressAutoHyphens/>
              <w:rPr>
                <w:sz w:val="18"/>
                <w:szCs w:val="18"/>
                <w:u w:val="single"/>
              </w:rPr>
            </w:pPr>
            <w:r w:rsidRPr="008F2584">
              <w:rPr>
                <w:sz w:val="20"/>
                <w:szCs w:val="18"/>
                <w:u w:val="single"/>
              </w:rPr>
              <w:t>Lugar de Realización</w:t>
            </w:r>
          </w:p>
        </w:tc>
        <w:tc>
          <w:tcPr>
            <w:tcW w:w="5513" w:type="dxa"/>
          </w:tcPr>
          <w:p w:rsidR="00737ABC" w:rsidRPr="008F2584" w:rsidRDefault="00737ABC" w:rsidP="00B538E9">
            <w:pPr>
              <w:suppressAutoHyphens/>
              <w:rPr>
                <w:i/>
                <w:sz w:val="20"/>
                <w:szCs w:val="18"/>
              </w:rPr>
            </w:pPr>
            <w:r w:rsidRPr="008F2584">
              <w:rPr>
                <w:i/>
                <w:sz w:val="20"/>
                <w:szCs w:val="18"/>
              </w:rPr>
              <w:t>Dirección. Ciudad.</w:t>
            </w:r>
          </w:p>
        </w:tc>
      </w:tr>
      <w:tr w:rsidR="00737ABC" w:rsidRPr="007743B7" w:rsidTr="00B538E9">
        <w:trPr>
          <w:trHeight w:val="340"/>
          <w:jc w:val="center"/>
        </w:trPr>
        <w:tc>
          <w:tcPr>
            <w:tcW w:w="3370" w:type="dxa"/>
            <w:vMerge w:val="restart"/>
            <w:shd w:val="clear" w:color="auto" w:fill="E6E6E6"/>
          </w:tcPr>
          <w:p w:rsidR="00737ABC" w:rsidRPr="007743B7" w:rsidRDefault="00737ABC" w:rsidP="00B538E9">
            <w:pPr>
              <w:suppressAutoHyphens/>
              <w:jc w:val="left"/>
              <w:rPr>
                <w:sz w:val="18"/>
                <w:szCs w:val="18"/>
                <w:u w:val="single"/>
              </w:rPr>
            </w:pPr>
            <w:r w:rsidRPr="008F2584">
              <w:rPr>
                <w:sz w:val="20"/>
                <w:szCs w:val="18"/>
                <w:u w:val="single"/>
              </w:rPr>
              <w:t>Áreas Participantes</w:t>
            </w:r>
          </w:p>
        </w:tc>
        <w:tc>
          <w:tcPr>
            <w:tcW w:w="5513" w:type="dxa"/>
          </w:tcPr>
          <w:p w:rsidR="00737ABC" w:rsidRPr="008F2584" w:rsidRDefault="00737ABC" w:rsidP="00B538E9">
            <w:pPr>
              <w:suppressAutoHyphens/>
              <w:rPr>
                <w:i/>
                <w:sz w:val="20"/>
                <w:szCs w:val="18"/>
              </w:rPr>
            </w:pPr>
            <w:r w:rsidRPr="008F2584">
              <w:rPr>
                <w:i/>
                <w:sz w:val="20"/>
                <w:szCs w:val="18"/>
              </w:rPr>
              <w:t>Unidad 1</w:t>
            </w:r>
          </w:p>
        </w:tc>
      </w:tr>
      <w:tr w:rsidR="00737ABC" w:rsidRPr="007743B7" w:rsidTr="00B538E9">
        <w:trPr>
          <w:trHeight w:val="340"/>
          <w:jc w:val="center"/>
        </w:trPr>
        <w:tc>
          <w:tcPr>
            <w:tcW w:w="3370" w:type="dxa"/>
            <w:vMerge/>
            <w:shd w:val="clear" w:color="auto" w:fill="E6E6E6"/>
          </w:tcPr>
          <w:p w:rsidR="00737ABC" w:rsidRPr="007743B7" w:rsidRDefault="00737ABC" w:rsidP="00B538E9">
            <w:pPr>
              <w:suppressAutoHyphens/>
              <w:rPr>
                <w:sz w:val="18"/>
                <w:szCs w:val="18"/>
                <w:u w:val="single"/>
              </w:rPr>
            </w:pPr>
          </w:p>
        </w:tc>
        <w:tc>
          <w:tcPr>
            <w:tcW w:w="5513" w:type="dxa"/>
          </w:tcPr>
          <w:p w:rsidR="00737ABC" w:rsidRPr="008F2584" w:rsidRDefault="00737ABC" w:rsidP="00B538E9">
            <w:pPr>
              <w:suppressAutoHyphens/>
              <w:rPr>
                <w:i/>
                <w:sz w:val="20"/>
                <w:szCs w:val="18"/>
              </w:rPr>
            </w:pPr>
            <w:r w:rsidRPr="008F2584">
              <w:rPr>
                <w:i/>
                <w:sz w:val="20"/>
                <w:szCs w:val="18"/>
              </w:rPr>
              <w:t>Unidad 2</w:t>
            </w:r>
          </w:p>
        </w:tc>
      </w:tr>
      <w:tr w:rsidR="00737ABC" w:rsidRPr="007743B7" w:rsidTr="00B538E9">
        <w:trPr>
          <w:trHeight w:val="340"/>
          <w:jc w:val="center"/>
        </w:trPr>
        <w:tc>
          <w:tcPr>
            <w:tcW w:w="3370" w:type="dxa"/>
            <w:vMerge/>
            <w:shd w:val="clear" w:color="auto" w:fill="E6E6E6"/>
          </w:tcPr>
          <w:p w:rsidR="00737ABC" w:rsidRPr="007743B7" w:rsidRDefault="00737ABC" w:rsidP="00B538E9">
            <w:pPr>
              <w:suppressAutoHyphens/>
              <w:rPr>
                <w:sz w:val="18"/>
                <w:szCs w:val="18"/>
                <w:u w:val="single"/>
              </w:rPr>
            </w:pPr>
          </w:p>
        </w:tc>
        <w:tc>
          <w:tcPr>
            <w:tcW w:w="5513" w:type="dxa"/>
          </w:tcPr>
          <w:p w:rsidR="00737ABC" w:rsidRPr="008F2584" w:rsidRDefault="00737ABC" w:rsidP="00B538E9">
            <w:pPr>
              <w:suppressAutoHyphens/>
              <w:rPr>
                <w:i/>
                <w:sz w:val="20"/>
                <w:szCs w:val="18"/>
              </w:rPr>
            </w:pPr>
            <w:r w:rsidRPr="008F2584">
              <w:rPr>
                <w:i/>
                <w:sz w:val="20"/>
                <w:szCs w:val="18"/>
              </w:rPr>
              <w:t>Unidad 3</w:t>
            </w:r>
          </w:p>
        </w:tc>
      </w:tr>
      <w:tr w:rsidR="00737ABC" w:rsidRPr="007743B7" w:rsidTr="00B538E9">
        <w:trPr>
          <w:trHeight w:val="340"/>
          <w:jc w:val="center"/>
        </w:trPr>
        <w:tc>
          <w:tcPr>
            <w:tcW w:w="3370" w:type="dxa"/>
            <w:vMerge/>
            <w:shd w:val="clear" w:color="auto" w:fill="E6E6E6"/>
          </w:tcPr>
          <w:p w:rsidR="00737ABC" w:rsidRPr="007743B7" w:rsidRDefault="00737ABC" w:rsidP="00B538E9">
            <w:pPr>
              <w:suppressAutoHyphens/>
              <w:rPr>
                <w:sz w:val="18"/>
                <w:szCs w:val="18"/>
                <w:u w:val="single"/>
              </w:rPr>
            </w:pPr>
          </w:p>
        </w:tc>
        <w:tc>
          <w:tcPr>
            <w:tcW w:w="5513" w:type="dxa"/>
          </w:tcPr>
          <w:p w:rsidR="00737ABC" w:rsidRPr="008F2584" w:rsidRDefault="00737ABC" w:rsidP="00B538E9">
            <w:pPr>
              <w:suppressAutoHyphens/>
              <w:rPr>
                <w:i/>
                <w:sz w:val="20"/>
                <w:szCs w:val="18"/>
              </w:rPr>
            </w:pPr>
            <w:r w:rsidRPr="008F2584">
              <w:rPr>
                <w:i/>
                <w:sz w:val="20"/>
                <w:szCs w:val="18"/>
              </w:rPr>
              <w:t>…</w:t>
            </w:r>
          </w:p>
        </w:tc>
      </w:tr>
    </w:tbl>
    <w:p w:rsidR="00737ABC" w:rsidRPr="007743B7" w:rsidRDefault="00737ABC" w:rsidP="00737ABC">
      <w:pPr>
        <w:suppressAutoHyphens/>
      </w:pPr>
    </w:p>
    <w:tbl>
      <w:tblPr>
        <w:tblW w:w="895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02"/>
        <w:gridCol w:w="3274"/>
        <w:gridCol w:w="2280"/>
      </w:tblGrid>
      <w:tr w:rsidR="00737ABC" w:rsidRPr="007743B7" w:rsidTr="00B538E9">
        <w:trPr>
          <w:trHeight w:val="471"/>
        </w:trPr>
        <w:tc>
          <w:tcPr>
            <w:tcW w:w="3402" w:type="dxa"/>
            <w:tcBorders>
              <w:top w:val="nil"/>
              <w:left w:val="nil"/>
              <w:bottom w:val="single" w:sz="4" w:space="0" w:color="auto"/>
            </w:tcBorders>
            <w:shd w:val="clear" w:color="auto" w:fill="auto"/>
          </w:tcPr>
          <w:p w:rsidR="00737ABC" w:rsidRPr="007743B7" w:rsidRDefault="00737ABC" w:rsidP="00B538E9">
            <w:pPr>
              <w:suppressAutoHyphens/>
              <w:rPr>
                <w:sz w:val="18"/>
                <w:szCs w:val="18"/>
              </w:rPr>
            </w:pPr>
          </w:p>
        </w:tc>
        <w:tc>
          <w:tcPr>
            <w:tcW w:w="3274" w:type="dxa"/>
            <w:shd w:val="clear" w:color="auto" w:fill="E6E6E6"/>
          </w:tcPr>
          <w:p w:rsidR="00737ABC" w:rsidRPr="007743B7" w:rsidRDefault="00737ABC" w:rsidP="00B538E9">
            <w:pPr>
              <w:suppressAutoHyphens/>
              <w:jc w:val="center"/>
              <w:rPr>
                <w:sz w:val="18"/>
                <w:szCs w:val="18"/>
                <w:u w:val="single"/>
              </w:rPr>
            </w:pPr>
            <w:r w:rsidRPr="008F2584">
              <w:rPr>
                <w:sz w:val="20"/>
                <w:szCs w:val="18"/>
                <w:u w:val="single"/>
              </w:rPr>
              <w:t>Nombre</w:t>
            </w:r>
          </w:p>
        </w:tc>
        <w:tc>
          <w:tcPr>
            <w:tcW w:w="2280" w:type="dxa"/>
            <w:shd w:val="clear" w:color="auto" w:fill="E6E6E6"/>
          </w:tcPr>
          <w:p w:rsidR="00737ABC" w:rsidRPr="008F2584" w:rsidRDefault="00737ABC" w:rsidP="00B538E9">
            <w:pPr>
              <w:suppressAutoHyphens/>
              <w:jc w:val="center"/>
              <w:rPr>
                <w:sz w:val="20"/>
                <w:szCs w:val="18"/>
                <w:u w:val="single"/>
              </w:rPr>
            </w:pPr>
            <w:r w:rsidRPr="008F2584">
              <w:rPr>
                <w:sz w:val="20"/>
                <w:szCs w:val="18"/>
                <w:u w:val="single"/>
              </w:rPr>
              <w:t>Teléfono</w:t>
            </w:r>
          </w:p>
        </w:tc>
      </w:tr>
      <w:tr w:rsidR="00737ABC" w:rsidRPr="007743B7" w:rsidTr="00B538E9">
        <w:trPr>
          <w:trHeight w:val="340"/>
        </w:trPr>
        <w:tc>
          <w:tcPr>
            <w:tcW w:w="3402" w:type="dxa"/>
            <w:shd w:val="clear" w:color="auto" w:fill="E6E6E6"/>
          </w:tcPr>
          <w:p w:rsidR="00737ABC" w:rsidRPr="007743B7" w:rsidRDefault="00737ABC" w:rsidP="00B538E9">
            <w:pPr>
              <w:suppressAutoHyphens/>
              <w:rPr>
                <w:sz w:val="18"/>
                <w:szCs w:val="18"/>
                <w:u w:val="single"/>
              </w:rPr>
            </w:pPr>
            <w:r w:rsidRPr="008F2584">
              <w:rPr>
                <w:sz w:val="20"/>
                <w:szCs w:val="18"/>
                <w:u w:val="single"/>
              </w:rPr>
              <w:t>Responsable de la Prueba</w:t>
            </w:r>
          </w:p>
        </w:tc>
        <w:tc>
          <w:tcPr>
            <w:tcW w:w="3274" w:type="dxa"/>
            <w:shd w:val="clear" w:color="auto" w:fill="auto"/>
          </w:tcPr>
          <w:p w:rsidR="00737ABC" w:rsidRPr="007743B7" w:rsidRDefault="00737ABC" w:rsidP="00B538E9">
            <w:pPr>
              <w:suppressAutoHyphens/>
              <w:rPr>
                <w:b/>
                <w:i/>
                <w:sz w:val="18"/>
                <w:szCs w:val="18"/>
              </w:rPr>
            </w:pPr>
            <w:r w:rsidRPr="008F2584">
              <w:rPr>
                <w:b/>
                <w:i/>
                <w:sz w:val="20"/>
                <w:szCs w:val="18"/>
              </w:rPr>
              <w:t>nombre:</w:t>
            </w:r>
          </w:p>
        </w:tc>
        <w:tc>
          <w:tcPr>
            <w:tcW w:w="2280" w:type="dxa"/>
            <w:shd w:val="clear" w:color="auto" w:fill="auto"/>
          </w:tcPr>
          <w:p w:rsidR="00737ABC" w:rsidRPr="008F2584" w:rsidRDefault="00737ABC" w:rsidP="00B538E9">
            <w:pPr>
              <w:suppressAutoHyphens/>
              <w:rPr>
                <w:b/>
                <w:i/>
                <w:sz w:val="20"/>
                <w:szCs w:val="18"/>
              </w:rPr>
            </w:pPr>
            <w:r w:rsidRPr="008F2584">
              <w:rPr>
                <w:b/>
                <w:i/>
                <w:sz w:val="20"/>
                <w:szCs w:val="18"/>
              </w:rPr>
              <w:t>teléfono:</w:t>
            </w:r>
          </w:p>
        </w:tc>
      </w:tr>
      <w:tr w:rsidR="00737ABC" w:rsidRPr="007743B7" w:rsidTr="00B538E9">
        <w:trPr>
          <w:trHeight w:val="340"/>
        </w:trPr>
        <w:tc>
          <w:tcPr>
            <w:tcW w:w="3402" w:type="dxa"/>
            <w:shd w:val="clear" w:color="auto" w:fill="E6E6E6"/>
          </w:tcPr>
          <w:p w:rsidR="00737ABC" w:rsidRPr="007743B7" w:rsidRDefault="00737ABC" w:rsidP="00B538E9">
            <w:pPr>
              <w:suppressAutoHyphens/>
              <w:rPr>
                <w:sz w:val="18"/>
                <w:szCs w:val="18"/>
                <w:u w:val="single"/>
              </w:rPr>
            </w:pPr>
            <w:r w:rsidRPr="008F2584">
              <w:rPr>
                <w:sz w:val="20"/>
                <w:szCs w:val="18"/>
                <w:u w:val="single"/>
              </w:rPr>
              <w:t>Coordinador de la Prueba</w:t>
            </w:r>
          </w:p>
        </w:tc>
        <w:tc>
          <w:tcPr>
            <w:tcW w:w="3274" w:type="dxa"/>
            <w:shd w:val="clear" w:color="auto" w:fill="auto"/>
          </w:tcPr>
          <w:p w:rsidR="00737ABC" w:rsidRPr="007743B7" w:rsidRDefault="00737ABC" w:rsidP="00B538E9">
            <w:pPr>
              <w:suppressAutoHyphens/>
              <w:rPr>
                <w:b/>
                <w:i/>
                <w:sz w:val="18"/>
                <w:szCs w:val="18"/>
              </w:rPr>
            </w:pPr>
            <w:r w:rsidRPr="008F2584">
              <w:rPr>
                <w:b/>
                <w:i/>
                <w:sz w:val="20"/>
                <w:szCs w:val="18"/>
              </w:rPr>
              <w:t>nombre:</w:t>
            </w:r>
          </w:p>
        </w:tc>
        <w:tc>
          <w:tcPr>
            <w:tcW w:w="2280" w:type="dxa"/>
            <w:shd w:val="clear" w:color="auto" w:fill="auto"/>
          </w:tcPr>
          <w:p w:rsidR="00737ABC" w:rsidRPr="008F2584" w:rsidRDefault="00737ABC" w:rsidP="00B538E9">
            <w:pPr>
              <w:suppressAutoHyphens/>
              <w:rPr>
                <w:b/>
                <w:i/>
                <w:sz w:val="20"/>
                <w:szCs w:val="18"/>
              </w:rPr>
            </w:pPr>
            <w:r w:rsidRPr="008F2584">
              <w:rPr>
                <w:b/>
                <w:i/>
                <w:sz w:val="20"/>
                <w:szCs w:val="18"/>
              </w:rPr>
              <w:t>teléfono:</w:t>
            </w:r>
          </w:p>
        </w:tc>
      </w:tr>
      <w:tr w:rsidR="00737ABC" w:rsidRPr="007743B7" w:rsidTr="00B538E9">
        <w:trPr>
          <w:trHeight w:val="340"/>
        </w:trPr>
        <w:tc>
          <w:tcPr>
            <w:tcW w:w="3402" w:type="dxa"/>
            <w:shd w:val="clear" w:color="auto" w:fill="E6E6E6"/>
          </w:tcPr>
          <w:p w:rsidR="00737ABC" w:rsidRPr="007743B7" w:rsidRDefault="00737ABC" w:rsidP="00B538E9">
            <w:pPr>
              <w:suppressAutoHyphens/>
              <w:rPr>
                <w:sz w:val="18"/>
                <w:szCs w:val="18"/>
                <w:u w:val="single"/>
              </w:rPr>
            </w:pPr>
            <w:r w:rsidRPr="008F2584">
              <w:rPr>
                <w:sz w:val="20"/>
                <w:szCs w:val="18"/>
                <w:u w:val="single"/>
              </w:rPr>
              <w:t>Supervisor de la Prueba</w:t>
            </w:r>
          </w:p>
        </w:tc>
        <w:tc>
          <w:tcPr>
            <w:tcW w:w="3274" w:type="dxa"/>
            <w:shd w:val="clear" w:color="auto" w:fill="auto"/>
          </w:tcPr>
          <w:p w:rsidR="00737ABC" w:rsidRPr="007743B7" w:rsidRDefault="00737ABC" w:rsidP="00B538E9">
            <w:pPr>
              <w:suppressAutoHyphens/>
              <w:rPr>
                <w:b/>
                <w:i/>
                <w:sz w:val="18"/>
                <w:szCs w:val="18"/>
              </w:rPr>
            </w:pPr>
            <w:r w:rsidRPr="008F2584">
              <w:rPr>
                <w:b/>
                <w:i/>
                <w:sz w:val="20"/>
                <w:szCs w:val="18"/>
              </w:rPr>
              <w:t>nombre:</w:t>
            </w:r>
          </w:p>
        </w:tc>
        <w:tc>
          <w:tcPr>
            <w:tcW w:w="2280" w:type="dxa"/>
            <w:shd w:val="clear" w:color="auto" w:fill="auto"/>
          </w:tcPr>
          <w:p w:rsidR="00737ABC" w:rsidRPr="008F2584" w:rsidRDefault="00737ABC" w:rsidP="00B538E9">
            <w:pPr>
              <w:suppressAutoHyphens/>
              <w:rPr>
                <w:b/>
                <w:i/>
                <w:sz w:val="20"/>
                <w:szCs w:val="18"/>
              </w:rPr>
            </w:pPr>
            <w:r w:rsidRPr="008F2584">
              <w:rPr>
                <w:b/>
                <w:i/>
                <w:sz w:val="20"/>
                <w:szCs w:val="18"/>
              </w:rPr>
              <w:t>teléfono:</w:t>
            </w:r>
          </w:p>
        </w:tc>
      </w:tr>
    </w:tbl>
    <w:p w:rsidR="00737ABC" w:rsidRPr="007743B7" w:rsidRDefault="00737ABC" w:rsidP="00737ABC">
      <w:pPr>
        <w:suppressAutoHyphens/>
      </w:pPr>
    </w:p>
    <w:p w:rsidR="00737ABC" w:rsidRPr="007743B7" w:rsidRDefault="00737ABC" w:rsidP="00737ABC">
      <w:pPr>
        <w:pStyle w:val="Titulo3"/>
        <w:suppressAutoHyphens/>
        <w:ind w:left="709"/>
      </w:pPr>
      <w:bookmarkStart w:id="94" w:name="_Toc178575839"/>
      <w:bookmarkStart w:id="95" w:name="_Toc240347225"/>
      <w:bookmarkStart w:id="96" w:name="_Toc494882392"/>
      <w:bookmarkStart w:id="97" w:name="_Toc5891426"/>
      <w:r w:rsidRPr="007743B7">
        <w:t>Tipo de Prueba, Escenario y Supuestos</w:t>
      </w:r>
      <w:bookmarkEnd w:id="94"/>
      <w:bookmarkEnd w:id="95"/>
      <w:bookmarkEnd w:id="96"/>
      <w:bookmarkEnd w:id="97"/>
    </w:p>
    <w:p w:rsidR="00737ABC" w:rsidRPr="008F2584" w:rsidRDefault="00737ABC" w:rsidP="00737ABC">
      <w:pPr>
        <w:suppressAutoHyphens/>
        <w:ind w:left="284"/>
        <w:rPr>
          <w:sz w:val="20"/>
          <w:szCs w:val="18"/>
          <w:lang w:val="es-ES"/>
        </w:rPr>
      </w:pPr>
      <w:r w:rsidRPr="008F2584">
        <w:rPr>
          <w:sz w:val="20"/>
          <w:szCs w:val="18"/>
          <w:lang w:val="es-ES"/>
        </w:rPr>
        <w:t xml:space="preserve">En este apartado se indicará cuál es el tipo de prueba que se realizará de entre todas las propuestas. HRE podría optar por una prueba personalizada e incluirla en este apartado. </w:t>
      </w:r>
      <w:proofErr w:type="gramStart"/>
      <w:r w:rsidRPr="008F2584">
        <w:rPr>
          <w:sz w:val="20"/>
          <w:szCs w:val="18"/>
          <w:lang w:val="es-ES"/>
        </w:rPr>
        <w:t>Además</w:t>
      </w:r>
      <w:proofErr w:type="gramEnd"/>
      <w:r w:rsidRPr="008F2584">
        <w:rPr>
          <w:sz w:val="20"/>
          <w:szCs w:val="18"/>
          <w:lang w:val="es-ES"/>
        </w:rPr>
        <w:t xml:space="preserve"> se marcará el tipo de contingencia/s que se quiere simular:</w:t>
      </w:r>
    </w:p>
    <w:p w:rsidR="00737ABC" w:rsidRPr="007743B7" w:rsidRDefault="00737ABC" w:rsidP="00737ABC">
      <w:pPr>
        <w:suppressAutoHyphens/>
        <w:jc w:val="left"/>
        <w:rPr>
          <w:sz w:val="12"/>
          <w:u w:val="single"/>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3"/>
        <w:gridCol w:w="567"/>
      </w:tblGrid>
      <w:tr w:rsidR="00737ABC" w:rsidRPr="00A215CD" w:rsidTr="00B538E9">
        <w:trPr>
          <w:trHeight w:val="414"/>
        </w:trPr>
        <w:tc>
          <w:tcPr>
            <w:tcW w:w="8930" w:type="dxa"/>
            <w:gridSpan w:val="2"/>
            <w:shd w:val="clear" w:color="auto" w:fill="E6E6E6"/>
            <w:vAlign w:val="center"/>
          </w:tcPr>
          <w:p w:rsidR="00737ABC" w:rsidRPr="00A215CD" w:rsidRDefault="00737ABC" w:rsidP="00B538E9">
            <w:pPr>
              <w:suppressAutoHyphens/>
              <w:rPr>
                <w:sz w:val="18"/>
                <w:szCs w:val="18"/>
                <w:u w:val="single"/>
              </w:rPr>
            </w:pPr>
            <w:r w:rsidRPr="00A215CD">
              <w:rPr>
                <w:sz w:val="18"/>
                <w:szCs w:val="18"/>
                <w:u w:val="single"/>
              </w:rPr>
              <w:t>Tipo de Prueba</w:t>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TP1 - Revisión</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TP2 - Ejercicio Tableado</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Check1"/>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TP3 - Test</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Check1"/>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TP4 - Simulacro</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Check1"/>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TP5 - Prueba Parcial</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Check1"/>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tcPr>
          <w:p w:rsidR="00737ABC" w:rsidRPr="00A215CD" w:rsidRDefault="00737ABC" w:rsidP="00B538E9">
            <w:pPr>
              <w:suppressAutoHyphens/>
              <w:rPr>
                <w:sz w:val="18"/>
                <w:szCs w:val="18"/>
              </w:rPr>
            </w:pPr>
            <w:r w:rsidRPr="00A215CD">
              <w:rPr>
                <w:sz w:val="18"/>
                <w:szCs w:val="18"/>
              </w:rPr>
              <w:t xml:space="preserve">TP6 - Prueba Completa </w:t>
            </w:r>
          </w:p>
        </w:tc>
        <w:tc>
          <w:tcPr>
            <w:tcW w:w="567" w:type="dxa"/>
          </w:tcPr>
          <w:p w:rsidR="00737ABC" w:rsidRPr="00A215CD" w:rsidRDefault="00737ABC" w:rsidP="00B538E9">
            <w:pPr>
              <w:suppressAutoHyphens/>
              <w:rPr>
                <w:sz w:val="18"/>
                <w:szCs w:val="18"/>
              </w:rPr>
            </w:pPr>
            <w:r w:rsidRPr="00A215CD">
              <w:rPr>
                <w:sz w:val="18"/>
                <w:szCs w:val="18"/>
              </w:rPr>
              <w:fldChar w:fldCharType="begin">
                <w:ffData>
                  <w:name w:val=""/>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bl>
    <w:p w:rsidR="00737ABC" w:rsidRPr="007743B7" w:rsidRDefault="00737ABC" w:rsidP="00737ABC">
      <w:pPr>
        <w:suppressAutoHyphens/>
        <w:rPr>
          <w:sz w:val="16"/>
          <w:lang w:val="en-U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363"/>
        <w:gridCol w:w="567"/>
      </w:tblGrid>
      <w:tr w:rsidR="00737ABC" w:rsidRPr="00A215CD" w:rsidTr="00B538E9">
        <w:trPr>
          <w:trHeight w:val="414"/>
          <w:tblHeader/>
        </w:trPr>
        <w:tc>
          <w:tcPr>
            <w:tcW w:w="8930" w:type="dxa"/>
            <w:gridSpan w:val="2"/>
            <w:shd w:val="clear" w:color="auto" w:fill="E6E6E6"/>
            <w:vAlign w:val="center"/>
          </w:tcPr>
          <w:p w:rsidR="00737ABC" w:rsidRPr="00A215CD" w:rsidRDefault="00737ABC" w:rsidP="00B538E9">
            <w:pPr>
              <w:suppressAutoHyphens/>
              <w:rPr>
                <w:sz w:val="18"/>
                <w:szCs w:val="18"/>
                <w:u w:val="single"/>
              </w:rPr>
            </w:pPr>
            <w:r w:rsidRPr="00A215CD">
              <w:rPr>
                <w:sz w:val="18"/>
                <w:szCs w:val="18"/>
                <w:u w:val="single"/>
              </w:rPr>
              <w:t>Tipo de Contingencia</w:t>
            </w:r>
          </w:p>
        </w:tc>
      </w:tr>
      <w:tr w:rsidR="00737ABC" w:rsidRPr="00A215CD" w:rsidTr="00B538E9">
        <w:tc>
          <w:tcPr>
            <w:tcW w:w="8363" w:type="dxa"/>
            <w:shd w:val="clear" w:color="auto" w:fill="auto"/>
          </w:tcPr>
          <w:p w:rsidR="00737ABC" w:rsidRPr="00A215CD" w:rsidRDefault="00737ABC" w:rsidP="00B538E9">
            <w:pPr>
              <w:suppressAutoHyphens/>
              <w:rPr>
                <w:sz w:val="18"/>
                <w:szCs w:val="18"/>
              </w:rPr>
            </w:pPr>
            <w:r w:rsidRPr="00A215CD">
              <w:rPr>
                <w:sz w:val="18"/>
                <w:szCs w:val="18"/>
              </w:rPr>
              <w:t>TC1 – Indisponibilidad de Ubicación</w:t>
            </w:r>
          </w:p>
        </w:tc>
        <w:tc>
          <w:tcPr>
            <w:tcW w:w="567" w:type="dxa"/>
            <w:shd w:val="clear" w:color="auto" w:fill="auto"/>
          </w:tcPr>
          <w:p w:rsidR="00737ABC" w:rsidRPr="00A215CD" w:rsidRDefault="00737ABC" w:rsidP="00B538E9">
            <w:pPr>
              <w:suppressAutoHyphens/>
              <w:rPr>
                <w:sz w:val="18"/>
                <w:szCs w:val="18"/>
              </w:rPr>
            </w:pPr>
            <w:r w:rsidRPr="00A215CD">
              <w:rPr>
                <w:sz w:val="18"/>
                <w:szCs w:val="18"/>
              </w:rPr>
              <w:fldChar w:fldCharType="begin">
                <w:ffData>
                  <w:name w:val=""/>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shd w:val="clear" w:color="auto" w:fill="auto"/>
          </w:tcPr>
          <w:p w:rsidR="00737ABC" w:rsidRPr="00A215CD" w:rsidRDefault="00737ABC" w:rsidP="00B538E9">
            <w:pPr>
              <w:suppressAutoHyphens/>
              <w:rPr>
                <w:sz w:val="18"/>
                <w:szCs w:val="18"/>
              </w:rPr>
            </w:pPr>
            <w:bookmarkStart w:id="98" w:name="OLE_LINK6"/>
            <w:bookmarkStart w:id="99" w:name="OLE_LINK7"/>
            <w:r w:rsidRPr="00A215CD">
              <w:rPr>
                <w:sz w:val="18"/>
                <w:szCs w:val="18"/>
              </w:rPr>
              <w:t>TC2 – Indisponibilidad de Recursos Humanos</w:t>
            </w:r>
          </w:p>
        </w:tc>
        <w:tc>
          <w:tcPr>
            <w:tcW w:w="567" w:type="dxa"/>
            <w:shd w:val="clear" w:color="auto" w:fill="auto"/>
          </w:tcPr>
          <w:p w:rsidR="00737ABC" w:rsidRPr="00A215CD" w:rsidRDefault="00737ABC" w:rsidP="00B538E9">
            <w:pPr>
              <w:suppressAutoHyphens/>
              <w:rPr>
                <w:sz w:val="18"/>
                <w:szCs w:val="18"/>
              </w:rPr>
            </w:pPr>
            <w:r w:rsidRPr="00A215CD">
              <w:rPr>
                <w:sz w:val="18"/>
                <w:szCs w:val="18"/>
              </w:rPr>
              <w:fldChar w:fldCharType="begin">
                <w:ffData>
                  <w:name w:val=""/>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r w:rsidR="00737ABC" w:rsidRPr="00A215CD" w:rsidTr="00B538E9">
        <w:tc>
          <w:tcPr>
            <w:tcW w:w="8363" w:type="dxa"/>
            <w:shd w:val="clear" w:color="auto" w:fill="auto"/>
          </w:tcPr>
          <w:p w:rsidR="00737ABC" w:rsidRPr="00A215CD" w:rsidRDefault="00737ABC" w:rsidP="00B538E9">
            <w:pPr>
              <w:suppressAutoHyphens/>
              <w:rPr>
                <w:sz w:val="18"/>
                <w:szCs w:val="18"/>
              </w:rPr>
            </w:pPr>
            <w:r w:rsidRPr="00A215CD">
              <w:rPr>
                <w:sz w:val="18"/>
                <w:szCs w:val="18"/>
              </w:rPr>
              <w:t>TC3 – Tecnología</w:t>
            </w:r>
          </w:p>
        </w:tc>
        <w:tc>
          <w:tcPr>
            <w:tcW w:w="567" w:type="dxa"/>
            <w:shd w:val="clear" w:color="auto" w:fill="auto"/>
          </w:tcPr>
          <w:p w:rsidR="00737ABC" w:rsidRPr="00A215CD" w:rsidRDefault="00737ABC" w:rsidP="00B538E9">
            <w:pPr>
              <w:suppressAutoHyphens/>
              <w:rPr>
                <w:sz w:val="18"/>
                <w:szCs w:val="18"/>
              </w:rPr>
            </w:pPr>
            <w:r w:rsidRPr="00A215CD">
              <w:rPr>
                <w:sz w:val="18"/>
                <w:szCs w:val="18"/>
              </w:rPr>
              <w:fldChar w:fldCharType="begin">
                <w:ffData>
                  <w:name w:val=""/>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bookmarkEnd w:id="98"/>
      <w:bookmarkEnd w:id="99"/>
      <w:tr w:rsidR="00737ABC" w:rsidRPr="00A215CD" w:rsidTr="00B538E9">
        <w:tc>
          <w:tcPr>
            <w:tcW w:w="8363" w:type="dxa"/>
            <w:shd w:val="clear" w:color="auto" w:fill="auto"/>
          </w:tcPr>
          <w:p w:rsidR="00737ABC" w:rsidRPr="00A215CD" w:rsidRDefault="00737ABC" w:rsidP="00B538E9">
            <w:pPr>
              <w:suppressAutoHyphens/>
              <w:rPr>
                <w:sz w:val="18"/>
                <w:szCs w:val="18"/>
              </w:rPr>
            </w:pPr>
            <w:r w:rsidRPr="00A215CD">
              <w:rPr>
                <w:sz w:val="18"/>
                <w:szCs w:val="18"/>
              </w:rPr>
              <w:t>TC4 – Proveedores</w:t>
            </w:r>
          </w:p>
        </w:tc>
        <w:tc>
          <w:tcPr>
            <w:tcW w:w="567" w:type="dxa"/>
            <w:shd w:val="clear" w:color="auto" w:fill="auto"/>
          </w:tcPr>
          <w:p w:rsidR="00737ABC" w:rsidRPr="00A215CD" w:rsidRDefault="00737ABC" w:rsidP="00B538E9">
            <w:pPr>
              <w:suppressAutoHyphens/>
              <w:rPr>
                <w:sz w:val="18"/>
                <w:szCs w:val="18"/>
              </w:rPr>
            </w:pPr>
            <w:r w:rsidRPr="00A215CD">
              <w:rPr>
                <w:sz w:val="18"/>
                <w:szCs w:val="18"/>
              </w:rPr>
              <w:fldChar w:fldCharType="begin">
                <w:ffData>
                  <w:name w:val="Check1"/>
                  <w:enabled/>
                  <w:calcOnExit w:val="0"/>
                  <w:checkBox>
                    <w:sizeAuto/>
                    <w:default w:val="0"/>
                  </w:checkBox>
                </w:ffData>
              </w:fldChar>
            </w:r>
            <w:r w:rsidRPr="00A215CD">
              <w:rPr>
                <w:sz w:val="18"/>
                <w:szCs w:val="18"/>
              </w:rPr>
              <w:instrText xml:space="preserve"> FORMCHECKBOX </w:instrText>
            </w:r>
            <w:r w:rsidR="00B8761A">
              <w:rPr>
                <w:sz w:val="18"/>
                <w:szCs w:val="18"/>
              </w:rPr>
            </w:r>
            <w:r w:rsidR="00B8761A">
              <w:rPr>
                <w:sz w:val="18"/>
                <w:szCs w:val="18"/>
              </w:rPr>
              <w:fldChar w:fldCharType="separate"/>
            </w:r>
            <w:r w:rsidRPr="00A215CD">
              <w:rPr>
                <w:sz w:val="18"/>
                <w:szCs w:val="18"/>
              </w:rPr>
              <w:fldChar w:fldCharType="end"/>
            </w:r>
          </w:p>
        </w:tc>
      </w:tr>
    </w:tbl>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La idea de utilizar una “escenificación” frente a un hipotético incidente grave proporciona una preparación adicional para todas aquellas acciones del Plan que no pueden probarse en “real”, </w:t>
      </w:r>
      <w:proofErr w:type="gramStart"/>
      <w:r w:rsidRPr="008F2584">
        <w:rPr>
          <w:sz w:val="20"/>
          <w:szCs w:val="18"/>
          <w:lang w:val="es-ES"/>
        </w:rPr>
        <w:t>como</w:t>
      </w:r>
      <w:proofErr w:type="gramEnd"/>
      <w:r w:rsidRPr="008F2584">
        <w:rPr>
          <w:sz w:val="20"/>
          <w:szCs w:val="18"/>
          <w:lang w:val="es-ES"/>
        </w:rPr>
        <w:t xml:space="preserve"> por ejemplo, la evaluación de daños.</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En este apartado se debe realizar la descripción del escenario de prueba, por ejemplo, “Incendio producido en la segunda planta del edificio xxx, todo el personal del edificio ha sido evacuado y la zona acordonada.”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Generalmente el escenario de desastre se presenta asociado a varios supuestos que permiten probar el mayor número de acciones a realizar en el caso de una contingencia real. </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En este apartado se deberá incluir la descripción de los supuestos adicionales al escenario anterior. Algunos ejemplos podrían ser:</w:t>
      </w:r>
    </w:p>
    <w:p w:rsidR="00737ABC" w:rsidRPr="008F2584" w:rsidRDefault="00737ABC" w:rsidP="00737ABC">
      <w:pPr>
        <w:suppressAutoHyphens/>
        <w:ind w:left="284"/>
        <w:rPr>
          <w:sz w:val="20"/>
          <w:szCs w:val="18"/>
          <w:lang w:val="es-ES"/>
        </w:rPr>
      </w:pP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“Se estima en unos dos días el plazo mínimo de apertura del acceso a las plantas no dañadas por el incendio.”</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“La activación del Plan de Continuidad de Negocio ya se ha producido.”</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“Las líneas de comunicación se han visto afectadas por el incendio.”</w:t>
      </w:r>
    </w:p>
    <w:p w:rsidR="00737ABC" w:rsidRPr="008F2584" w:rsidRDefault="00737ABC" w:rsidP="00737ABC">
      <w:pPr>
        <w:pStyle w:val="Sangra2detindependiente"/>
        <w:numPr>
          <w:ilvl w:val="0"/>
          <w:numId w:val="12"/>
        </w:numPr>
        <w:suppressAutoHyphens/>
        <w:rPr>
          <w:sz w:val="20"/>
          <w:szCs w:val="18"/>
          <w:lang w:val="es-ES"/>
        </w:rPr>
      </w:pPr>
      <w:r w:rsidRPr="008F2584">
        <w:rPr>
          <w:sz w:val="20"/>
          <w:szCs w:val="18"/>
          <w:lang w:val="es-ES"/>
        </w:rPr>
        <w:t>“El responsable de comunicaciones se encuentra de baja por causa de los efectos de gases tóxicos.”</w:t>
      </w:r>
    </w:p>
    <w:p w:rsidR="00737ABC" w:rsidRPr="008F2584" w:rsidRDefault="00737ABC" w:rsidP="00737ABC">
      <w:pPr>
        <w:suppressAutoHyphens/>
        <w:ind w:left="284"/>
        <w:rPr>
          <w:sz w:val="20"/>
          <w:szCs w:val="18"/>
          <w:lang w:val="es-ES"/>
        </w:rPr>
      </w:pPr>
    </w:p>
    <w:p w:rsidR="00737ABC" w:rsidRPr="008F2584" w:rsidRDefault="00737ABC" w:rsidP="00737ABC">
      <w:pPr>
        <w:suppressAutoHyphens/>
        <w:ind w:left="284"/>
        <w:rPr>
          <w:sz w:val="20"/>
          <w:szCs w:val="18"/>
          <w:lang w:val="es-ES"/>
        </w:rPr>
      </w:pPr>
      <w:r w:rsidRPr="008F2584">
        <w:rPr>
          <w:sz w:val="20"/>
          <w:szCs w:val="18"/>
          <w:lang w:val="es-ES"/>
        </w:rPr>
        <w:t xml:space="preserve">Por </w:t>
      </w:r>
      <w:proofErr w:type="gramStart"/>
      <w:r w:rsidRPr="008F2584">
        <w:rPr>
          <w:sz w:val="20"/>
          <w:szCs w:val="18"/>
          <w:lang w:val="es-ES"/>
        </w:rPr>
        <w:t>último</w:t>
      </w:r>
      <w:proofErr w:type="gramEnd"/>
      <w:r w:rsidRPr="008F2584">
        <w:rPr>
          <w:sz w:val="20"/>
          <w:szCs w:val="18"/>
          <w:lang w:val="es-ES"/>
        </w:rPr>
        <w:t xml:space="preserve"> se marcará el alcance que se pretende conseguir con la prueba (2 ó 3 líneas)</w:t>
      </w:r>
    </w:p>
    <w:p w:rsidR="00737ABC" w:rsidRPr="008F2584" w:rsidRDefault="00737ABC" w:rsidP="00737ABC">
      <w:pPr>
        <w:suppressAutoHyphens/>
        <w:ind w:left="284"/>
        <w:rPr>
          <w:sz w:val="20"/>
          <w:szCs w:val="18"/>
          <w:lang w:val="es-ES"/>
        </w:rPr>
      </w:pPr>
    </w:p>
    <w:p w:rsidR="00737ABC" w:rsidRPr="007743B7" w:rsidRDefault="00737ABC" w:rsidP="00737ABC">
      <w:pPr>
        <w:pStyle w:val="Titulo3"/>
        <w:suppressAutoHyphens/>
        <w:ind w:left="709"/>
      </w:pPr>
      <w:bookmarkStart w:id="100" w:name="_Toc178575843"/>
      <w:bookmarkStart w:id="101" w:name="_Toc240347226"/>
      <w:bookmarkStart w:id="102" w:name="_Toc494882393"/>
      <w:bookmarkStart w:id="103" w:name="_Toc5891427"/>
      <w:r w:rsidRPr="007743B7">
        <w:t>Objetivos de Control</w:t>
      </w:r>
      <w:bookmarkEnd w:id="100"/>
      <w:bookmarkEnd w:id="101"/>
      <w:bookmarkEnd w:id="102"/>
      <w:bookmarkEnd w:id="103"/>
    </w:p>
    <w:p w:rsidR="00737ABC" w:rsidRPr="008F2584" w:rsidRDefault="00737ABC" w:rsidP="00737ABC">
      <w:pPr>
        <w:suppressAutoHyphens/>
        <w:ind w:left="284"/>
        <w:rPr>
          <w:sz w:val="20"/>
          <w:szCs w:val="18"/>
          <w:lang w:val="es-ES"/>
        </w:rPr>
      </w:pPr>
      <w:r w:rsidRPr="008F2584">
        <w:rPr>
          <w:sz w:val="20"/>
          <w:szCs w:val="18"/>
          <w:lang w:val="es-ES"/>
        </w:rPr>
        <w:t>A continuación, se muestran los objetivos de control a validar con la realización de la prueba. Nótese que se realizarán dos tipos de pruebas, presenciales y remotas, las cuales tendrán similares controles, a excepción de las remotas que no realizarán los controles de “Continuidad”.</w:t>
      </w:r>
    </w:p>
    <w:p w:rsidR="00737ABC" w:rsidRPr="007743B7" w:rsidRDefault="00737ABC" w:rsidP="00737ABC">
      <w:pPr>
        <w:suppressAutoHyphens/>
        <w:jc w:val="center"/>
        <w:rPr>
          <w:sz w:val="20"/>
          <w:u w:val="single"/>
          <w:lang w:val="es-ES"/>
        </w:rPr>
      </w:pPr>
    </w:p>
    <w:p w:rsidR="00737ABC" w:rsidRPr="007743B7" w:rsidRDefault="00737ABC" w:rsidP="0014449E">
      <w:pPr>
        <w:pStyle w:val="Titulo3"/>
        <w:numPr>
          <w:ilvl w:val="3"/>
          <w:numId w:val="19"/>
        </w:numPr>
        <w:suppressAutoHyphens/>
      </w:pPr>
      <w:bookmarkStart w:id="104" w:name="_Toc494882394"/>
      <w:bookmarkStart w:id="105" w:name="_Toc5891428"/>
      <w:r>
        <w:t>OBJETIVO DE CONTROL DE GESTIÓN</w:t>
      </w:r>
      <w:bookmarkEnd w:id="104"/>
      <w:bookmarkEnd w:id="105"/>
    </w:p>
    <w:p w:rsidR="00737ABC" w:rsidRPr="008F2584" w:rsidRDefault="00737ABC" w:rsidP="00737ABC">
      <w:pPr>
        <w:suppressAutoHyphens/>
        <w:spacing w:before="0" w:after="120"/>
        <w:ind w:left="284"/>
        <w:rPr>
          <w:sz w:val="20"/>
          <w:szCs w:val="18"/>
          <w:lang w:val="es-ES"/>
        </w:rPr>
      </w:pPr>
      <w:r w:rsidRPr="008F2584">
        <w:rPr>
          <w:sz w:val="20"/>
          <w:szCs w:val="18"/>
          <w:lang w:val="es-ES"/>
        </w:rPr>
        <w:t xml:space="preserve">El objetivo de control de </w:t>
      </w:r>
      <w:proofErr w:type="gramStart"/>
      <w:r w:rsidRPr="008F2584">
        <w:rPr>
          <w:sz w:val="20"/>
          <w:szCs w:val="18"/>
          <w:lang w:val="es-ES"/>
        </w:rPr>
        <w:t>gestión,</w:t>
      </w:r>
      <w:proofErr w:type="gramEnd"/>
      <w:r w:rsidRPr="008F2584">
        <w:rPr>
          <w:sz w:val="20"/>
          <w:szCs w:val="18"/>
          <w:lang w:val="es-ES"/>
        </w:rPr>
        <w:t xml:space="preserve"> trata de identificar los aspectos generales tanto del Plan de Continuidad de Negocio, tales como la información previa sobre el mismo, la puesta en marcha del personal crítico, la recepción en el centro alternativo, el inicio de la conexión remota y la eficacia del plan:</w:t>
      </w:r>
    </w:p>
    <w:p w:rsidR="00737ABC" w:rsidRDefault="00B538E9" w:rsidP="00737ABC">
      <w:pPr>
        <w:suppressAutoHyphens/>
        <w:spacing w:before="120"/>
        <w:ind w:left="284"/>
        <w:jc w:val="center"/>
      </w:pPr>
      <w:r>
        <w:rPr>
          <w:noProof/>
        </w:rPr>
        <w:lastRenderedPageBreak/>
        <w:drawing>
          <wp:inline distT="0" distB="0" distL="0" distR="0" wp14:anchorId="6E3A778D">
            <wp:extent cx="3214575" cy="1913538"/>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49630" cy="1934405"/>
                    </a:xfrm>
                    <a:prstGeom prst="rect">
                      <a:avLst/>
                    </a:prstGeom>
                    <a:noFill/>
                  </pic:spPr>
                </pic:pic>
              </a:graphicData>
            </a:graphic>
          </wp:inline>
        </w:drawing>
      </w:r>
    </w:p>
    <w:p w:rsidR="00737ABC" w:rsidRPr="008F2584" w:rsidRDefault="00737ABC" w:rsidP="00737ABC">
      <w:pPr>
        <w:suppressAutoHyphens/>
        <w:ind w:left="284"/>
        <w:rPr>
          <w:sz w:val="20"/>
          <w:szCs w:val="18"/>
          <w:lang w:val="es-ES"/>
        </w:rPr>
      </w:pPr>
      <w:r w:rsidRPr="008F2584">
        <w:rPr>
          <w:sz w:val="20"/>
          <w:szCs w:val="18"/>
          <w:lang w:val="es-ES"/>
        </w:rPr>
        <w:t>El participante ha de contestar con una valoración de “Sí” o “No” a estos controles, y en caso de que lo considere oportuno, justificarlo con un “comentario”.</w:t>
      </w:r>
    </w:p>
    <w:p w:rsidR="00737ABC" w:rsidRDefault="00737ABC" w:rsidP="00737ABC">
      <w:pPr>
        <w:suppressAutoHyphens/>
        <w:ind w:left="284"/>
        <w:rPr>
          <w:sz w:val="20"/>
          <w:szCs w:val="18"/>
          <w:lang w:val="es-ES"/>
        </w:rPr>
      </w:pPr>
      <w:r w:rsidRPr="008F2584">
        <w:rPr>
          <w:sz w:val="20"/>
          <w:szCs w:val="18"/>
          <w:lang w:val="es-ES"/>
        </w:rPr>
        <w:t>Las preguntas de control son las siguientes:</w:t>
      </w:r>
    </w:p>
    <w:p w:rsidR="00B538E9" w:rsidRDefault="00B538E9" w:rsidP="00737ABC">
      <w:pPr>
        <w:suppressAutoHyphens/>
        <w:ind w:left="284"/>
        <w:rPr>
          <w:sz w:val="20"/>
          <w:szCs w:val="18"/>
          <w:lang w:val="es-ES"/>
        </w:rPr>
      </w:pPr>
      <w:r>
        <w:rPr>
          <w:noProof/>
          <w:sz w:val="20"/>
          <w:szCs w:val="18"/>
          <w:lang w:val="es-ES"/>
        </w:rPr>
        <w:drawing>
          <wp:anchor distT="0" distB="0" distL="114300" distR="114300" simplePos="0" relativeHeight="251656192" behindDoc="0" locked="0" layoutInCell="1" allowOverlap="1" wp14:anchorId="70AC834B">
            <wp:simplePos x="0" y="0"/>
            <wp:positionH relativeFrom="column">
              <wp:posOffset>865094</wp:posOffset>
            </wp:positionH>
            <wp:positionV relativeFrom="paragraph">
              <wp:posOffset>3461</wp:posOffset>
            </wp:positionV>
            <wp:extent cx="4121138" cy="3232210"/>
            <wp:effectExtent l="19050" t="19050" r="13335" b="2540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129821" cy="3239020"/>
                    </a:xfrm>
                    <a:prstGeom prst="rect">
                      <a:avLst/>
                    </a:prstGeom>
                    <a:noFill/>
                    <a:ln>
                      <a:solidFill>
                        <a:srgbClr val="002060"/>
                      </a:solidFill>
                    </a:ln>
                  </pic:spPr>
                </pic:pic>
              </a:graphicData>
            </a:graphic>
            <wp14:sizeRelH relativeFrom="page">
              <wp14:pctWidth>0</wp14:pctWidth>
            </wp14:sizeRelH>
            <wp14:sizeRelV relativeFrom="page">
              <wp14:pctHeight>0</wp14:pctHeight>
            </wp14:sizeRelV>
          </wp:anchor>
        </w:drawing>
      </w: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Default="00B538E9" w:rsidP="00737ABC">
      <w:pPr>
        <w:suppressAutoHyphens/>
        <w:ind w:left="284"/>
        <w:rPr>
          <w:sz w:val="20"/>
          <w:szCs w:val="18"/>
          <w:lang w:val="es-ES"/>
        </w:rPr>
      </w:pPr>
    </w:p>
    <w:p w:rsidR="00B538E9" w:rsidRPr="008F2584" w:rsidRDefault="00B538E9" w:rsidP="00737ABC">
      <w:pPr>
        <w:suppressAutoHyphens/>
        <w:ind w:left="284"/>
        <w:rPr>
          <w:sz w:val="20"/>
          <w:szCs w:val="18"/>
          <w:lang w:val="es-ES"/>
        </w:rPr>
      </w:pPr>
    </w:p>
    <w:p w:rsidR="00B538E9" w:rsidRDefault="00B538E9" w:rsidP="00B538E9">
      <w:pPr>
        <w:suppressAutoHyphens/>
        <w:ind w:left="284"/>
        <w:jc w:val="center"/>
        <w:rPr>
          <w:sz w:val="20"/>
          <w:szCs w:val="18"/>
          <w:lang w:val="es-ES"/>
        </w:rPr>
      </w:pPr>
    </w:p>
    <w:p w:rsidR="00676280" w:rsidRDefault="00676280" w:rsidP="00B538E9">
      <w:pPr>
        <w:suppressAutoHyphens/>
        <w:ind w:left="284"/>
        <w:jc w:val="center"/>
        <w:rPr>
          <w:sz w:val="20"/>
          <w:szCs w:val="18"/>
          <w:lang w:val="es-ES"/>
        </w:rPr>
      </w:pPr>
    </w:p>
    <w:p w:rsidR="00676280" w:rsidRPr="008F2584" w:rsidRDefault="00676280" w:rsidP="00B538E9">
      <w:pPr>
        <w:suppressAutoHyphens/>
        <w:ind w:left="284"/>
        <w:jc w:val="center"/>
        <w:rPr>
          <w:sz w:val="20"/>
          <w:szCs w:val="18"/>
          <w:lang w:val="es-ES"/>
        </w:rPr>
      </w:pPr>
    </w:p>
    <w:p w:rsidR="00737ABC" w:rsidRPr="007743B7" w:rsidRDefault="00737ABC" w:rsidP="0014449E">
      <w:pPr>
        <w:pStyle w:val="Titulo3"/>
        <w:numPr>
          <w:ilvl w:val="3"/>
          <w:numId w:val="19"/>
        </w:numPr>
        <w:suppressAutoHyphens/>
      </w:pPr>
      <w:bookmarkStart w:id="106" w:name="_Toc494882395"/>
      <w:bookmarkStart w:id="107" w:name="_Toc178575844"/>
      <w:bookmarkStart w:id="108" w:name="_Toc240347227"/>
      <w:bookmarkStart w:id="109" w:name="_Toc5891429"/>
      <w:r>
        <w:t>OBJETIVO DE CONTROL DE OPERATIVIDAD</w:t>
      </w:r>
      <w:bookmarkEnd w:id="106"/>
      <w:bookmarkEnd w:id="109"/>
    </w:p>
    <w:p w:rsidR="00737ABC" w:rsidRPr="008F2584" w:rsidRDefault="00737ABC" w:rsidP="00737ABC">
      <w:pPr>
        <w:suppressAutoHyphens/>
        <w:spacing w:after="120"/>
        <w:ind w:left="284"/>
        <w:rPr>
          <w:sz w:val="20"/>
          <w:szCs w:val="18"/>
          <w:lang w:val="es-ES"/>
        </w:rPr>
      </w:pPr>
      <w:r w:rsidRPr="008F2584">
        <w:rPr>
          <w:sz w:val="20"/>
          <w:szCs w:val="18"/>
          <w:lang w:val="es-ES"/>
        </w:rPr>
        <w:t xml:space="preserve">El objetivo de control de </w:t>
      </w:r>
      <w:proofErr w:type="gramStart"/>
      <w:r w:rsidRPr="008F2584">
        <w:rPr>
          <w:sz w:val="20"/>
          <w:szCs w:val="18"/>
          <w:lang w:val="es-ES"/>
        </w:rPr>
        <w:t>operatividad,</w:t>
      </w:r>
      <w:proofErr w:type="gramEnd"/>
      <w:r w:rsidRPr="008F2584">
        <w:rPr>
          <w:sz w:val="20"/>
          <w:szCs w:val="18"/>
          <w:lang w:val="es-ES"/>
        </w:rPr>
        <w:t xml:space="preserve"> trata de identificar la disponibilidad y funcionamiento adecuados tanto de los medios en el centro alternativo, como las aplicaciones necesarias para poder realizar las funciones críticas establecidas:</w:t>
      </w:r>
    </w:p>
    <w:p w:rsidR="00737ABC" w:rsidRDefault="005A3F0A" w:rsidP="00737ABC">
      <w:pPr>
        <w:suppressAutoHyphens/>
        <w:spacing w:before="0" w:after="0"/>
        <w:jc w:val="center"/>
        <w:rPr>
          <w:bCs/>
          <w:caps/>
          <w:color w:val="003399"/>
          <w:kern w:val="28"/>
          <w:sz w:val="24"/>
          <w:szCs w:val="28"/>
          <w:lang w:val="es-ES"/>
        </w:rPr>
      </w:pPr>
      <w:r>
        <w:rPr>
          <w:bCs/>
          <w:caps/>
          <w:noProof/>
          <w:color w:val="003399"/>
          <w:kern w:val="28"/>
          <w:sz w:val="24"/>
          <w:szCs w:val="28"/>
          <w:lang w:val="es-ES"/>
        </w:rPr>
        <w:drawing>
          <wp:inline distT="0" distB="0" distL="0" distR="0" wp14:anchorId="403DA720">
            <wp:extent cx="4550554" cy="1789372"/>
            <wp:effectExtent l="19050" t="19050" r="21590" b="209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8094" cy="1796269"/>
                    </a:xfrm>
                    <a:prstGeom prst="rect">
                      <a:avLst/>
                    </a:prstGeom>
                    <a:noFill/>
                    <a:ln>
                      <a:solidFill>
                        <a:srgbClr val="002060"/>
                      </a:solidFill>
                    </a:ln>
                  </pic:spPr>
                </pic:pic>
              </a:graphicData>
            </a:graphic>
          </wp:inline>
        </w:drawing>
      </w:r>
    </w:p>
    <w:p w:rsidR="00737ABC" w:rsidRPr="008F2584" w:rsidRDefault="00737ABC" w:rsidP="00676280">
      <w:pPr>
        <w:suppressAutoHyphens/>
        <w:ind w:left="284"/>
        <w:rPr>
          <w:sz w:val="20"/>
          <w:szCs w:val="18"/>
          <w:lang w:val="es-ES"/>
        </w:rPr>
      </w:pPr>
      <w:r w:rsidRPr="008F2584">
        <w:rPr>
          <w:sz w:val="20"/>
          <w:szCs w:val="18"/>
          <w:lang w:val="es-ES"/>
        </w:rPr>
        <w:lastRenderedPageBreak/>
        <w:t>La escala de valoración a considerar para cada objetivo de control será la siguiente:</w:t>
      </w:r>
    </w:p>
    <w:p w:rsidR="00737ABC" w:rsidRPr="007743B7" w:rsidRDefault="00737ABC" w:rsidP="00737ABC">
      <w:pPr>
        <w:suppressAutoHyphens/>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05"/>
        <w:gridCol w:w="5953"/>
      </w:tblGrid>
      <w:tr w:rsidR="00737ABC" w:rsidRPr="007743B7" w:rsidTr="00B538E9">
        <w:trPr>
          <w:trHeight w:val="394"/>
          <w:tblHeader/>
          <w:jc w:val="center"/>
        </w:trPr>
        <w:tc>
          <w:tcPr>
            <w:tcW w:w="2805" w:type="dxa"/>
            <w:shd w:val="clear" w:color="auto" w:fill="E6E6E6"/>
            <w:vAlign w:val="center"/>
          </w:tcPr>
          <w:p w:rsidR="00737ABC" w:rsidRPr="007743B7" w:rsidRDefault="00737ABC" w:rsidP="00B538E9">
            <w:pPr>
              <w:suppressAutoHyphens/>
              <w:jc w:val="center"/>
              <w:rPr>
                <w:b/>
                <w:sz w:val="18"/>
                <w:szCs w:val="18"/>
                <w:u w:val="single"/>
              </w:rPr>
            </w:pPr>
            <w:r w:rsidRPr="008F2584">
              <w:rPr>
                <w:b/>
                <w:sz w:val="20"/>
                <w:szCs w:val="18"/>
                <w:u w:val="single"/>
              </w:rPr>
              <w:t>Valoración</w:t>
            </w:r>
          </w:p>
        </w:tc>
        <w:tc>
          <w:tcPr>
            <w:tcW w:w="5953" w:type="dxa"/>
            <w:shd w:val="clear" w:color="auto" w:fill="E6E6E6"/>
            <w:vAlign w:val="center"/>
          </w:tcPr>
          <w:p w:rsidR="00737ABC" w:rsidRPr="008F2584" w:rsidRDefault="00737ABC" w:rsidP="00B538E9">
            <w:pPr>
              <w:suppressAutoHyphens/>
              <w:jc w:val="center"/>
              <w:rPr>
                <w:b/>
                <w:sz w:val="20"/>
                <w:szCs w:val="18"/>
                <w:u w:val="single"/>
              </w:rPr>
            </w:pPr>
            <w:r w:rsidRPr="008F2584">
              <w:rPr>
                <w:b/>
                <w:sz w:val="20"/>
                <w:szCs w:val="18"/>
                <w:u w:val="single"/>
              </w:rPr>
              <w:t>Descripción</w:t>
            </w:r>
          </w:p>
        </w:tc>
      </w:tr>
      <w:tr w:rsidR="00737ABC" w:rsidRPr="007743B7" w:rsidTr="00B538E9">
        <w:trPr>
          <w:trHeight w:val="415"/>
          <w:jc w:val="center"/>
        </w:trPr>
        <w:tc>
          <w:tcPr>
            <w:tcW w:w="2805" w:type="dxa"/>
            <w:vAlign w:val="center"/>
          </w:tcPr>
          <w:p w:rsidR="00737ABC" w:rsidRPr="007743B7" w:rsidRDefault="00737ABC" w:rsidP="00B538E9">
            <w:pPr>
              <w:suppressAutoHyphens/>
              <w:jc w:val="center"/>
              <w:rPr>
                <w:b/>
                <w:sz w:val="18"/>
                <w:szCs w:val="18"/>
              </w:rPr>
            </w:pPr>
            <w:r w:rsidRPr="008F2584">
              <w:rPr>
                <w:b/>
                <w:sz w:val="20"/>
                <w:szCs w:val="18"/>
              </w:rPr>
              <w:t>Correcto</w:t>
            </w:r>
          </w:p>
        </w:tc>
        <w:tc>
          <w:tcPr>
            <w:tcW w:w="5953" w:type="dxa"/>
            <w:vAlign w:val="center"/>
          </w:tcPr>
          <w:p w:rsidR="00737ABC" w:rsidRPr="008F2584" w:rsidRDefault="00737ABC" w:rsidP="00B538E9">
            <w:pPr>
              <w:suppressAutoHyphens/>
              <w:rPr>
                <w:sz w:val="20"/>
                <w:szCs w:val="18"/>
              </w:rPr>
            </w:pPr>
            <w:r w:rsidRPr="008F2584">
              <w:rPr>
                <w:sz w:val="20"/>
                <w:szCs w:val="18"/>
              </w:rPr>
              <w:t>No hay problemas o los aparecidos no impiden la consecución del objetivo de la prueba</w:t>
            </w:r>
          </w:p>
        </w:tc>
      </w:tr>
      <w:tr w:rsidR="00737ABC" w:rsidRPr="007743B7" w:rsidTr="00B538E9">
        <w:trPr>
          <w:trHeight w:val="409"/>
          <w:jc w:val="center"/>
        </w:trPr>
        <w:tc>
          <w:tcPr>
            <w:tcW w:w="2805" w:type="dxa"/>
            <w:vAlign w:val="center"/>
          </w:tcPr>
          <w:p w:rsidR="00737ABC" w:rsidRPr="008F2584" w:rsidRDefault="00737ABC" w:rsidP="00B538E9">
            <w:pPr>
              <w:suppressAutoHyphens/>
              <w:jc w:val="center"/>
              <w:rPr>
                <w:b/>
                <w:sz w:val="20"/>
                <w:szCs w:val="18"/>
              </w:rPr>
            </w:pPr>
            <w:r w:rsidRPr="008F2584">
              <w:rPr>
                <w:b/>
                <w:sz w:val="20"/>
                <w:szCs w:val="18"/>
              </w:rPr>
              <w:t xml:space="preserve">Correcto </w:t>
            </w:r>
          </w:p>
          <w:p w:rsidR="00737ABC" w:rsidRPr="007743B7" w:rsidRDefault="00737ABC" w:rsidP="00B538E9">
            <w:pPr>
              <w:suppressAutoHyphens/>
              <w:jc w:val="center"/>
              <w:rPr>
                <w:b/>
                <w:sz w:val="18"/>
                <w:szCs w:val="18"/>
              </w:rPr>
            </w:pPr>
            <w:r w:rsidRPr="008F2584">
              <w:rPr>
                <w:b/>
                <w:sz w:val="20"/>
                <w:szCs w:val="18"/>
              </w:rPr>
              <w:t>con incidencias</w:t>
            </w:r>
          </w:p>
        </w:tc>
        <w:tc>
          <w:tcPr>
            <w:tcW w:w="5953" w:type="dxa"/>
            <w:vAlign w:val="center"/>
          </w:tcPr>
          <w:p w:rsidR="00737ABC" w:rsidRPr="008F2584" w:rsidRDefault="00737ABC" w:rsidP="00B538E9">
            <w:pPr>
              <w:suppressAutoHyphens/>
              <w:rPr>
                <w:sz w:val="20"/>
                <w:szCs w:val="18"/>
              </w:rPr>
            </w:pPr>
            <w:r w:rsidRPr="008F2584">
              <w:rPr>
                <w:sz w:val="20"/>
                <w:szCs w:val="18"/>
              </w:rPr>
              <w:t>Se producen problemas que impedirían la recuperación de alguna actividad de negocio en su OTR asociado</w:t>
            </w:r>
          </w:p>
        </w:tc>
      </w:tr>
      <w:tr w:rsidR="00737ABC" w:rsidRPr="007743B7" w:rsidTr="00B538E9">
        <w:trPr>
          <w:trHeight w:val="347"/>
          <w:jc w:val="center"/>
        </w:trPr>
        <w:tc>
          <w:tcPr>
            <w:tcW w:w="2805" w:type="dxa"/>
            <w:vAlign w:val="center"/>
          </w:tcPr>
          <w:p w:rsidR="00737ABC" w:rsidRPr="007743B7" w:rsidRDefault="00737ABC" w:rsidP="00B538E9">
            <w:pPr>
              <w:suppressAutoHyphens/>
              <w:jc w:val="center"/>
              <w:rPr>
                <w:b/>
                <w:sz w:val="18"/>
                <w:szCs w:val="18"/>
              </w:rPr>
            </w:pPr>
            <w:r w:rsidRPr="008F2584">
              <w:rPr>
                <w:b/>
                <w:sz w:val="20"/>
                <w:szCs w:val="18"/>
              </w:rPr>
              <w:t>Incorrecto</w:t>
            </w:r>
          </w:p>
        </w:tc>
        <w:tc>
          <w:tcPr>
            <w:tcW w:w="5953" w:type="dxa"/>
            <w:vAlign w:val="center"/>
          </w:tcPr>
          <w:p w:rsidR="00737ABC" w:rsidRPr="008F2584" w:rsidRDefault="00737ABC" w:rsidP="00B538E9">
            <w:pPr>
              <w:suppressAutoHyphens/>
              <w:rPr>
                <w:sz w:val="20"/>
                <w:szCs w:val="18"/>
              </w:rPr>
            </w:pPr>
            <w:r w:rsidRPr="008F2584">
              <w:rPr>
                <w:sz w:val="20"/>
                <w:szCs w:val="18"/>
              </w:rPr>
              <w:t>Se producen problemas que impedirían por completo la recuperación de alguna actividad de negocio</w:t>
            </w:r>
          </w:p>
        </w:tc>
      </w:tr>
      <w:tr w:rsidR="00737ABC" w:rsidRPr="007743B7" w:rsidTr="00B538E9">
        <w:trPr>
          <w:trHeight w:val="497"/>
          <w:jc w:val="center"/>
        </w:trPr>
        <w:tc>
          <w:tcPr>
            <w:tcW w:w="2805" w:type="dxa"/>
            <w:vAlign w:val="center"/>
          </w:tcPr>
          <w:p w:rsidR="00737ABC" w:rsidRPr="007743B7" w:rsidRDefault="00737ABC" w:rsidP="00B538E9">
            <w:pPr>
              <w:suppressAutoHyphens/>
              <w:jc w:val="center"/>
              <w:rPr>
                <w:b/>
                <w:sz w:val="18"/>
                <w:szCs w:val="18"/>
              </w:rPr>
            </w:pPr>
            <w:r w:rsidRPr="008F2584">
              <w:rPr>
                <w:b/>
                <w:sz w:val="20"/>
                <w:szCs w:val="18"/>
              </w:rPr>
              <w:t>No aplica</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quedar fuera del alcance del área</w:t>
            </w:r>
          </w:p>
        </w:tc>
      </w:tr>
      <w:tr w:rsidR="00737ABC" w:rsidRPr="007743B7" w:rsidTr="00B538E9">
        <w:trPr>
          <w:trHeight w:val="349"/>
          <w:jc w:val="center"/>
        </w:trPr>
        <w:tc>
          <w:tcPr>
            <w:tcW w:w="2805" w:type="dxa"/>
            <w:vAlign w:val="center"/>
          </w:tcPr>
          <w:p w:rsidR="00737ABC" w:rsidRPr="007743B7" w:rsidRDefault="00737ABC" w:rsidP="00B538E9">
            <w:pPr>
              <w:suppressAutoHyphens/>
              <w:jc w:val="center"/>
              <w:rPr>
                <w:b/>
                <w:sz w:val="18"/>
                <w:szCs w:val="18"/>
              </w:rPr>
            </w:pPr>
            <w:r w:rsidRPr="008F2584">
              <w:rPr>
                <w:b/>
                <w:sz w:val="20"/>
                <w:szCs w:val="18"/>
              </w:rPr>
              <w:t>No me corresponde</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quedar fuera del alcance del participante (aunque forme parte de su área)</w:t>
            </w:r>
          </w:p>
        </w:tc>
      </w:tr>
      <w:tr w:rsidR="00737ABC" w:rsidRPr="007743B7" w:rsidTr="00B538E9">
        <w:trPr>
          <w:trHeight w:val="349"/>
          <w:jc w:val="center"/>
        </w:trPr>
        <w:tc>
          <w:tcPr>
            <w:tcW w:w="2805" w:type="dxa"/>
            <w:vAlign w:val="center"/>
          </w:tcPr>
          <w:p w:rsidR="00737ABC" w:rsidRPr="007743B7" w:rsidRDefault="00737ABC" w:rsidP="00B538E9">
            <w:pPr>
              <w:suppressAutoHyphens/>
              <w:jc w:val="center"/>
              <w:rPr>
                <w:b/>
                <w:sz w:val="18"/>
                <w:szCs w:val="18"/>
              </w:rPr>
            </w:pPr>
            <w:r w:rsidRPr="008F2584">
              <w:rPr>
                <w:b/>
                <w:sz w:val="20"/>
                <w:szCs w:val="18"/>
              </w:rPr>
              <w:t>Otros</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algún otro motivo a especificar por el usuario (por ejemplo, una actividad que no puede simularse porque se ejecutaría realmente)</w:t>
            </w:r>
          </w:p>
        </w:tc>
      </w:tr>
    </w:tbl>
    <w:p w:rsidR="00737ABC" w:rsidRDefault="00737ABC" w:rsidP="00737ABC">
      <w:pPr>
        <w:suppressAutoHyphens/>
        <w:spacing w:before="0" w:after="0"/>
        <w:jc w:val="center"/>
        <w:rPr>
          <w:bCs/>
          <w:caps/>
          <w:color w:val="003399"/>
          <w:kern w:val="28"/>
          <w:sz w:val="24"/>
          <w:szCs w:val="28"/>
          <w:lang w:val="es-ES"/>
        </w:rPr>
      </w:pPr>
    </w:p>
    <w:p w:rsidR="00737ABC" w:rsidRDefault="00737ABC" w:rsidP="00737ABC">
      <w:pPr>
        <w:suppressAutoHyphens/>
        <w:spacing w:before="0" w:after="0"/>
        <w:jc w:val="left"/>
        <w:rPr>
          <w:bCs/>
          <w:caps/>
          <w:color w:val="003399"/>
          <w:kern w:val="28"/>
          <w:sz w:val="24"/>
          <w:szCs w:val="28"/>
          <w:lang w:val="es-ES"/>
        </w:rPr>
      </w:pPr>
    </w:p>
    <w:p w:rsidR="00737ABC" w:rsidRPr="007743B7" w:rsidRDefault="00737ABC" w:rsidP="0014449E">
      <w:pPr>
        <w:pStyle w:val="Titulo3"/>
        <w:numPr>
          <w:ilvl w:val="3"/>
          <w:numId w:val="19"/>
        </w:numPr>
        <w:suppressAutoHyphens/>
      </w:pPr>
      <w:bookmarkStart w:id="110" w:name="_Toc494882396"/>
      <w:bookmarkStart w:id="111" w:name="_Toc5891430"/>
      <w:r>
        <w:t xml:space="preserve">OBJETIVO DE </w:t>
      </w:r>
      <w:bookmarkEnd w:id="110"/>
      <w:r w:rsidR="0014449E">
        <w:t>FUNCIONAMIENTO DE SISTEMAS DE INFORMACIÓN</w:t>
      </w:r>
      <w:bookmarkEnd w:id="111"/>
    </w:p>
    <w:p w:rsidR="00737ABC" w:rsidRPr="008F2584" w:rsidRDefault="00737ABC" w:rsidP="00737ABC">
      <w:pPr>
        <w:suppressAutoHyphens/>
        <w:ind w:left="284"/>
        <w:rPr>
          <w:sz w:val="20"/>
          <w:szCs w:val="18"/>
          <w:lang w:val="es-ES"/>
        </w:rPr>
      </w:pPr>
      <w:r w:rsidRPr="008F2584">
        <w:rPr>
          <w:sz w:val="20"/>
          <w:szCs w:val="18"/>
          <w:lang w:val="es-ES"/>
        </w:rPr>
        <w:t xml:space="preserve">El objetivo de control de continuidad trata de identificar la disponibilidad y operatividad de todos los elementos necesarios para poder poner en marcha las funciones críticas identificadas y sus actividades relacionadas. </w:t>
      </w:r>
    </w:p>
    <w:p w:rsidR="00737ABC" w:rsidRPr="008F2584" w:rsidRDefault="00737ABC" w:rsidP="00737ABC">
      <w:pPr>
        <w:suppressAutoHyphens/>
        <w:ind w:left="284"/>
        <w:rPr>
          <w:sz w:val="20"/>
          <w:szCs w:val="18"/>
          <w:lang w:val="es-ES"/>
        </w:rPr>
      </w:pPr>
    </w:p>
    <w:p w:rsidR="00737ABC" w:rsidRPr="008F2584" w:rsidRDefault="00E17FC2" w:rsidP="00737ABC">
      <w:pPr>
        <w:suppressAutoHyphens/>
        <w:ind w:left="284"/>
        <w:jc w:val="center"/>
        <w:rPr>
          <w:sz w:val="20"/>
          <w:szCs w:val="18"/>
          <w:lang w:val="es-ES"/>
        </w:rPr>
      </w:pPr>
      <w:r>
        <w:rPr>
          <w:noProof/>
        </w:rPr>
        <w:drawing>
          <wp:inline distT="0" distB="0" distL="0" distR="0" wp14:anchorId="2BA8AF43" wp14:editId="7B3C94B1">
            <wp:extent cx="5298292" cy="2090948"/>
            <wp:effectExtent l="19050" t="19050" r="17145" b="2413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09753" cy="2095471"/>
                    </a:xfrm>
                    <a:prstGeom prst="rect">
                      <a:avLst/>
                    </a:prstGeom>
                    <a:ln>
                      <a:solidFill>
                        <a:srgbClr val="002060"/>
                      </a:solidFill>
                    </a:ln>
                  </pic:spPr>
                </pic:pic>
              </a:graphicData>
            </a:graphic>
          </wp:inline>
        </w:drawing>
      </w:r>
    </w:p>
    <w:p w:rsidR="00737ABC" w:rsidRDefault="00737ABC" w:rsidP="00737ABC">
      <w:pPr>
        <w:spacing w:before="0" w:after="0"/>
        <w:jc w:val="left"/>
        <w:rPr>
          <w:sz w:val="20"/>
          <w:szCs w:val="18"/>
          <w:lang w:val="es-ES"/>
        </w:rPr>
      </w:pPr>
      <w:r>
        <w:rPr>
          <w:sz w:val="20"/>
          <w:szCs w:val="18"/>
          <w:lang w:val="es-ES"/>
        </w:rPr>
        <w:br w:type="page"/>
      </w:r>
    </w:p>
    <w:p w:rsidR="00737ABC" w:rsidRPr="008F2584" w:rsidRDefault="00737ABC" w:rsidP="00737ABC">
      <w:pPr>
        <w:suppressAutoHyphens/>
        <w:ind w:left="284"/>
        <w:rPr>
          <w:sz w:val="20"/>
          <w:szCs w:val="18"/>
          <w:lang w:val="es-ES"/>
        </w:rPr>
      </w:pPr>
      <w:r w:rsidRPr="008F2584">
        <w:rPr>
          <w:sz w:val="20"/>
          <w:szCs w:val="18"/>
          <w:lang w:val="es-ES"/>
        </w:rPr>
        <w:lastRenderedPageBreak/>
        <w:t>Por tanto, se valorará con la siguiente escala la puesta en marcha o no de dichas funciones y actividades críticas, así como cualquier comentario adicional que justifique dichas valoraciones:</w:t>
      </w:r>
    </w:p>
    <w:p w:rsidR="00737ABC" w:rsidRPr="008F2584" w:rsidRDefault="00737ABC" w:rsidP="00737ABC">
      <w:pPr>
        <w:suppressAutoHyphens/>
        <w:ind w:left="284"/>
        <w:rPr>
          <w:sz w:val="20"/>
          <w:szCs w:val="18"/>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07"/>
        <w:gridCol w:w="5953"/>
      </w:tblGrid>
      <w:tr w:rsidR="00737ABC" w:rsidRPr="007743B7" w:rsidTr="00B538E9">
        <w:trPr>
          <w:trHeight w:val="394"/>
          <w:tblHeader/>
          <w:jc w:val="center"/>
        </w:trPr>
        <w:tc>
          <w:tcPr>
            <w:tcW w:w="2607" w:type="dxa"/>
            <w:shd w:val="clear" w:color="auto" w:fill="E6E6E6"/>
            <w:vAlign w:val="center"/>
          </w:tcPr>
          <w:p w:rsidR="00737ABC" w:rsidRPr="007743B7" w:rsidRDefault="00737ABC" w:rsidP="00B538E9">
            <w:pPr>
              <w:suppressAutoHyphens/>
              <w:jc w:val="center"/>
              <w:rPr>
                <w:b/>
                <w:sz w:val="18"/>
                <w:szCs w:val="18"/>
                <w:u w:val="single"/>
              </w:rPr>
            </w:pPr>
            <w:r w:rsidRPr="008F2584">
              <w:rPr>
                <w:b/>
                <w:sz w:val="20"/>
                <w:szCs w:val="18"/>
                <w:u w:val="single"/>
              </w:rPr>
              <w:t>Valoración</w:t>
            </w:r>
          </w:p>
        </w:tc>
        <w:tc>
          <w:tcPr>
            <w:tcW w:w="5953" w:type="dxa"/>
            <w:shd w:val="clear" w:color="auto" w:fill="E6E6E6"/>
            <w:vAlign w:val="center"/>
          </w:tcPr>
          <w:p w:rsidR="00737ABC" w:rsidRPr="008F2584" w:rsidRDefault="00737ABC" w:rsidP="00B538E9">
            <w:pPr>
              <w:suppressAutoHyphens/>
              <w:jc w:val="center"/>
              <w:rPr>
                <w:b/>
                <w:sz w:val="20"/>
                <w:szCs w:val="18"/>
                <w:u w:val="single"/>
              </w:rPr>
            </w:pPr>
            <w:r w:rsidRPr="008F2584">
              <w:rPr>
                <w:b/>
                <w:sz w:val="20"/>
                <w:szCs w:val="18"/>
                <w:u w:val="single"/>
              </w:rPr>
              <w:t>Descripción</w:t>
            </w:r>
          </w:p>
        </w:tc>
      </w:tr>
      <w:tr w:rsidR="00737ABC" w:rsidRPr="007743B7" w:rsidTr="00B538E9">
        <w:trPr>
          <w:trHeight w:val="415"/>
          <w:jc w:val="center"/>
        </w:trPr>
        <w:tc>
          <w:tcPr>
            <w:tcW w:w="2607" w:type="dxa"/>
            <w:vAlign w:val="center"/>
          </w:tcPr>
          <w:p w:rsidR="00737ABC" w:rsidRPr="007743B7" w:rsidRDefault="00737ABC" w:rsidP="00B538E9">
            <w:pPr>
              <w:suppressAutoHyphens/>
              <w:jc w:val="center"/>
              <w:rPr>
                <w:b/>
                <w:sz w:val="18"/>
                <w:szCs w:val="18"/>
              </w:rPr>
            </w:pPr>
            <w:r w:rsidRPr="008F2584">
              <w:rPr>
                <w:b/>
                <w:sz w:val="20"/>
                <w:szCs w:val="18"/>
              </w:rPr>
              <w:t>Correcto</w:t>
            </w:r>
          </w:p>
        </w:tc>
        <w:tc>
          <w:tcPr>
            <w:tcW w:w="5953" w:type="dxa"/>
            <w:vAlign w:val="center"/>
          </w:tcPr>
          <w:p w:rsidR="00737ABC" w:rsidRPr="008F2584" w:rsidRDefault="00737ABC" w:rsidP="00B538E9">
            <w:pPr>
              <w:suppressAutoHyphens/>
              <w:rPr>
                <w:sz w:val="20"/>
                <w:szCs w:val="18"/>
              </w:rPr>
            </w:pPr>
            <w:r w:rsidRPr="008F2584">
              <w:rPr>
                <w:sz w:val="20"/>
                <w:szCs w:val="18"/>
              </w:rPr>
              <w:t>No hay problemas o los aparecidos no impiden la consecución del objetivo de la prueba</w:t>
            </w:r>
          </w:p>
        </w:tc>
      </w:tr>
      <w:tr w:rsidR="00737ABC" w:rsidRPr="007743B7" w:rsidTr="00B538E9">
        <w:trPr>
          <w:trHeight w:val="409"/>
          <w:jc w:val="center"/>
        </w:trPr>
        <w:tc>
          <w:tcPr>
            <w:tcW w:w="2607" w:type="dxa"/>
            <w:vAlign w:val="center"/>
          </w:tcPr>
          <w:p w:rsidR="00737ABC" w:rsidRPr="008F2584" w:rsidRDefault="00737ABC" w:rsidP="00B538E9">
            <w:pPr>
              <w:suppressAutoHyphens/>
              <w:jc w:val="center"/>
              <w:rPr>
                <w:b/>
                <w:sz w:val="20"/>
                <w:szCs w:val="18"/>
              </w:rPr>
            </w:pPr>
            <w:r w:rsidRPr="008F2584">
              <w:rPr>
                <w:b/>
                <w:sz w:val="20"/>
                <w:szCs w:val="18"/>
              </w:rPr>
              <w:t xml:space="preserve">Correcto </w:t>
            </w:r>
          </w:p>
          <w:p w:rsidR="00737ABC" w:rsidRPr="007743B7" w:rsidRDefault="00737ABC" w:rsidP="00B538E9">
            <w:pPr>
              <w:suppressAutoHyphens/>
              <w:jc w:val="center"/>
              <w:rPr>
                <w:b/>
                <w:sz w:val="18"/>
                <w:szCs w:val="18"/>
              </w:rPr>
            </w:pPr>
            <w:r w:rsidRPr="008F2584">
              <w:rPr>
                <w:b/>
                <w:sz w:val="20"/>
                <w:szCs w:val="18"/>
              </w:rPr>
              <w:t>con incidencias</w:t>
            </w:r>
          </w:p>
        </w:tc>
        <w:tc>
          <w:tcPr>
            <w:tcW w:w="5953" w:type="dxa"/>
            <w:vAlign w:val="center"/>
          </w:tcPr>
          <w:p w:rsidR="00737ABC" w:rsidRPr="008F2584" w:rsidRDefault="00737ABC" w:rsidP="00B538E9">
            <w:pPr>
              <w:suppressAutoHyphens/>
              <w:rPr>
                <w:sz w:val="20"/>
                <w:szCs w:val="18"/>
              </w:rPr>
            </w:pPr>
            <w:r w:rsidRPr="008F2584">
              <w:rPr>
                <w:sz w:val="20"/>
                <w:szCs w:val="18"/>
              </w:rPr>
              <w:t>Se producen problemas que impedirían la recuperación de alguna actividad de negocio en su OTR asociado</w:t>
            </w:r>
          </w:p>
        </w:tc>
      </w:tr>
      <w:tr w:rsidR="00737ABC" w:rsidRPr="007743B7" w:rsidTr="00B538E9">
        <w:trPr>
          <w:trHeight w:val="347"/>
          <w:jc w:val="center"/>
        </w:trPr>
        <w:tc>
          <w:tcPr>
            <w:tcW w:w="2607" w:type="dxa"/>
            <w:vAlign w:val="center"/>
          </w:tcPr>
          <w:p w:rsidR="00737ABC" w:rsidRPr="007743B7" w:rsidRDefault="00737ABC" w:rsidP="00B538E9">
            <w:pPr>
              <w:suppressAutoHyphens/>
              <w:jc w:val="center"/>
              <w:rPr>
                <w:b/>
                <w:sz w:val="18"/>
                <w:szCs w:val="18"/>
              </w:rPr>
            </w:pPr>
            <w:r w:rsidRPr="008F2584">
              <w:rPr>
                <w:b/>
                <w:sz w:val="20"/>
                <w:szCs w:val="18"/>
              </w:rPr>
              <w:t>Incorrecto</w:t>
            </w:r>
          </w:p>
        </w:tc>
        <w:tc>
          <w:tcPr>
            <w:tcW w:w="5953" w:type="dxa"/>
            <w:vAlign w:val="center"/>
          </w:tcPr>
          <w:p w:rsidR="00737ABC" w:rsidRPr="008F2584" w:rsidRDefault="00737ABC" w:rsidP="00B538E9">
            <w:pPr>
              <w:suppressAutoHyphens/>
              <w:rPr>
                <w:sz w:val="20"/>
                <w:szCs w:val="18"/>
              </w:rPr>
            </w:pPr>
            <w:r w:rsidRPr="008F2584">
              <w:rPr>
                <w:sz w:val="20"/>
                <w:szCs w:val="18"/>
              </w:rPr>
              <w:t>Se producen problemas que impedirían por completo la recuperación de alguna actividad de negocio</w:t>
            </w:r>
          </w:p>
        </w:tc>
      </w:tr>
      <w:tr w:rsidR="00737ABC" w:rsidRPr="007743B7" w:rsidTr="00B538E9">
        <w:trPr>
          <w:trHeight w:val="497"/>
          <w:jc w:val="center"/>
        </w:trPr>
        <w:tc>
          <w:tcPr>
            <w:tcW w:w="2607" w:type="dxa"/>
            <w:vAlign w:val="center"/>
          </w:tcPr>
          <w:p w:rsidR="00737ABC" w:rsidRPr="007743B7" w:rsidRDefault="00737ABC" w:rsidP="00B538E9">
            <w:pPr>
              <w:suppressAutoHyphens/>
              <w:jc w:val="center"/>
              <w:rPr>
                <w:b/>
                <w:sz w:val="18"/>
                <w:szCs w:val="18"/>
              </w:rPr>
            </w:pPr>
            <w:r w:rsidRPr="008F2584">
              <w:rPr>
                <w:b/>
                <w:sz w:val="20"/>
                <w:szCs w:val="18"/>
              </w:rPr>
              <w:t>No aplica</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quedar fuera del alcance del área</w:t>
            </w:r>
          </w:p>
        </w:tc>
      </w:tr>
      <w:tr w:rsidR="00737ABC" w:rsidRPr="007743B7" w:rsidTr="00B538E9">
        <w:trPr>
          <w:trHeight w:val="349"/>
          <w:jc w:val="center"/>
        </w:trPr>
        <w:tc>
          <w:tcPr>
            <w:tcW w:w="2607" w:type="dxa"/>
            <w:vAlign w:val="center"/>
          </w:tcPr>
          <w:p w:rsidR="00737ABC" w:rsidRPr="007743B7" w:rsidRDefault="00737ABC" w:rsidP="00B538E9">
            <w:pPr>
              <w:suppressAutoHyphens/>
              <w:jc w:val="center"/>
              <w:rPr>
                <w:b/>
                <w:sz w:val="18"/>
                <w:szCs w:val="18"/>
              </w:rPr>
            </w:pPr>
            <w:r w:rsidRPr="008F2584">
              <w:rPr>
                <w:b/>
                <w:sz w:val="20"/>
                <w:szCs w:val="18"/>
              </w:rPr>
              <w:t>No me corresponde</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quedar fuera del alcance del participante (aunque forme parte de su área)</w:t>
            </w:r>
          </w:p>
        </w:tc>
      </w:tr>
      <w:tr w:rsidR="00737ABC" w:rsidRPr="007743B7" w:rsidTr="00B538E9">
        <w:trPr>
          <w:trHeight w:val="349"/>
          <w:jc w:val="center"/>
        </w:trPr>
        <w:tc>
          <w:tcPr>
            <w:tcW w:w="2607" w:type="dxa"/>
            <w:vAlign w:val="center"/>
          </w:tcPr>
          <w:p w:rsidR="00737ABC" w:rsidRPr="007743B7" w:rsidRDefault="00737ABC" w:rsidP="00B538E9">
            <w:pPr>
              <w:suppressAutoHyphens/>
              <w:jc w:val="center"/>
              <w:rPr>
                <w:b/>
                <w:sz w:val="18"/>
                <w:szCs w:val="18"/>
              </w:rPr>
            </w:pPr>
            <w:r w:rsidRPr="008F2584">
              <w:rPr>
                <w:b/>
                <w:sz w:val="20"/>
                <w:szCs w:val="18"/>
              </w:rPr>
              <w:t>Otros</w:t>
            </w:r>
          </w:p>
        </w:tc>
        <w:tc>
          <w:tcPr>
            <w:tcW w:w="5953" w:type="dxa"/>
            <w:vAlign w:val="center"/>
          </w:tcPr>
          <w:p w:rsidR="00737ABC" w:rsidRPr="008F2584" w:rsidRDefault="00737ABC" w:rsidP="00B538E9">
            <w:pPr>
              <w:suppressAutoHyphens/>
              <w:rPr>
                <w:sz w:val="20"/>
                <w:szCs w:val="18"/>
              </w:rPr>
            </w:pPr>
            <w:r w:rsidRPr="008F2584">
              <w:rPr>
                <w:sz w:val="20"/>
                <w:szCs w:val="18"/>
              </w:rPr>
              <w:t>Actividad no probada por algún otro motivo a especificar por el usuario (por ejemplo, una actividad que no puede simularse porque se ejecutaría realmente)</w:t>
            </w:r>
          </w:p>
        </w:tc>
      </w:tr>
    </w:tbl>
    <w:p w:rsidR="00737ABC" w:rsidRDefault="00737ABC" w:rsidP="00737ABC">
      <w:pPr>
        <w:pStyle w:val="Titulo3"/>
        <w:numPr>
          <w:ilvl w:val="0"/>
          <w:numId w:val="0"/>
        </w:numPr>
        <w:suppressAutoHyphens/>
        <w:ind w:left="1134" w:hanging="794"/>
      </w:pPr>
    </w:p>
    <w:p w:rsidR="00737ABC" w:rsidRPr="007743B7" w:rsidRDefault="00737ABC" w:rsidP="00737ABC">
      <w:pPr>
        <w:pStyle w:val="Titulo3"/>
        <w:suppressAutoHyphens/>
        <w:ind w:left="709"/>
      </w:pPr>
      <w:bookmarkStart w:id="112" w:name="_Toc178575849"/>
      <w:bookmarkStart w:id="113" w:name="_Toc240347230"/>
      <w:bookmarkStart w:id="114" w:name="_Toc494882397"/>
      <w:bookmarkStart w:id="115" w:name="_Toc5891431"/>
      <w:bookmarkEnd w:id="107"/>
      <w:bookmarkEnd w:id="108"/>
      <w:r w:rsidRPr="007743B7">
        <w:t>Resultados de la Prueba</w:t>
      </w:r>
      <w:bookmarkEnd w:id="112"/>
      <w:bookmarkEnd w:id="113"/>
      <w:bookmarkEnd w:id="114"/>
      <w:bookmarkEnd w:id="115"/>
    </w:p>
    <w:p w:rsidR="00737ABC" w:rsidRDefault="00737ABC" w:rsidP="003B6A93">
      <w:pPr>
        <w:suppressAutoHyphens/>
        <w:ind w:left="284"/>
        <w:rPr>
          <w:sz w:val="20"/>
          <w:szCs w:val="18"/>
          <w:lang w:val="es-ES"/>
        </w:rPr>
      </w:pPr>
      <w:r w:rsidRPr="008F2584">
        <w:rPr>
          <w:sz w:val="20"/>
          <w:szCs w:val="18"/>
          <w:lang w:val="es-ES"/>
        </w:rPr>
        <w:t>Los resultados de la prueba se recogerán en dos aspectos fundamentales de libre cumplimentación, destacando una parte objetiva (resultados) y una parte para señalar aspectos de crítica y mejora (comentarios):</w:t>
      </w:r>
    </w:p>
    <w:p w:rsidR="003B6A93" w:rsidRDefault="003B6A93" w:rsidP="003B6A93">
      <w:pPr>
        <w:suppressAutoHyphens/>
        <w:ind w:left="284"/>
        <w:rPr>
          <w:sz w:val="20"/>
          <w:szCs w:val="18"/>
          <w:lang w:val="es-ES"/>
        </w:rPr>
      </w:pPr>
      <w:r>
        <w:rPr>
          <w:noProof/>
        </w:rPr>
        <w:drawing>
          <wp:anchor distT="0" distB="0" distL="114300" distR="114300" simplePos="0" relativeHeight="251660288" behindDoc="0" locked="0" layoutInCell="1" allowOverlap="1" wp14:anchorId="652B0496">
            <wp:simplePos x="0" y="0"/>
            <wp:positionH relativeFrom="column">
              <wp:posOffset>29210</wp:posOffset>
            </wp:positionH>
            <wp:positionV relativeFrom="paragraph">
              <wp:posOffset>146050</wp:posOffset>
            </wp:positionV>
            <wp:extent cx="5901678" cy="1850927"/>
            <wp:effectExtent l="19050" t="19050" r="23495" b="165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1678" cy="1850927"/>
                    </a:xfrm>
                    <a:prstGeom prst="rect">
                      <a:avLst/>
                    </a:prstGeom>
                    <a:noFill/>
                    <a:ln>
                      <a:solidFill>
                        <a:srgbClr val="002060"/>
                      </a:solidFill>
                    </a:ln>
                  </pic:spPr>
                </pic:pic>
              </a:graphicData>
            </a:graphic>
            <wp14:sizeRelH relativeFrom="page">
              <wp14:pctWidth>0</wp14:pctWidth>
            </wp14:sizeRelH>
            <wp14:sizeRelV relativeFrom="page">
              <wp14:pctHeight>0</wp14:pctHeight>
            </wp14:sizeRelV>
          </wp:anchor>
        </w:drawing>
      </w: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Default="003B6A93" w:rsidP="003B6A93">
      <w:pPr>
        <w:suppressAutoHyphens/>
        <w:ind w:left="284"/>
        <w:rPr>
          <w:sz w:val="20"/>
          <w:szCs w:val="18"/>
          <w:lang w:val="es-ES"/>
        </w:rPr>
      </w:pPr>
    </w:p>
    <w:p w:rsidR="003B6A93" w:rsidRPr="003B6A93" w:rsidRDefault="003B6A93" w:rsidP="003B6A93">
      <w:pPr>
        <w:suppressAutoHyphens/>
        <w:ind w:left="284"/>
        <w:rPr>
          <w:sz w:val="20"/>
          <w:szCs w:val="18"/>
          <w:lang w:val="es-ES"/>
        </w:rPr>
      </w:pPr>
    </w:p>
    <w:p w:rsidR="00737ABC" w:rsidRPr="007743B7" w:rsidRDefault="00737ABC" w:rsidP="00737ABC">
      <w:pPr>
        <w:suppressAutoHyphens/>
        <w:jc w:val="center"/>
      </w:pPr>
    </w:p>
    <w:p w:rsidR="00737ABC" w:rsidRPr="008F2584" w:rsidRDefault="00737ABC" w:rsidP="00737ABC">
      <w:pPr>
        <w:suppressAutoHyphens/>
        <w:spacing w:before="0" w:after="0"/>
        <w:jc w:val="left"/>
        <w:rPr>
          <w:sz w:val="20"/>
          <w:szCs w:val="18"/>
          <w:lang w:val="es-ES"/>
        </w:rPr>
      </w:pPr>
    </w:p>
    <w:p w:rsidR="00737ABC" w:rsidRPr="007743B7" w:rsidRDefault="00737ABC" w:rsidP="00737ABC">
      <w:pPr>
        <w:pStyle w:val="Ttulo2"/>
        <w:numPr>
          <w:ilvl w:val="1"/>
          <w:numId w:val="19"/>
        </w:numPr>
        <w:suppressAutoHyphens/>
        <w:rPr>
          <w:color w:val="003399"/>
          <w:sz w:val="24"/>
        </w:rPr>
      </w:pPr>
      <w:r w:rsidRPr="007743B7">
        <w:rPr>
          <w:color w:val="003399"/>
          <w:sz w:val="24"/>
        </w:rPr>
        <w:t xml:space="preserve"> </w:t>
      </w:r>
      <w:bookmarkStart w:id="116" w:name="_Toc240347231"/>
      <w:bookmarkStart w:id="117" w:name="_Toc494882398"/>
      <w:bookmarkStart w:id="118" w:name="_Toc5891432"/>
      <w:r w:rsidRPr="007743B7">
        <w:rPr>
          <w:color w:val="003399"/>
          <w:sz w:val="24"/>
        </w:rPr>
        <w:t>Planificación por equipo de las pruebas a realizar</w:t>
      </w:r>
      <w:bookmarkEnd w:id="116"/>
      <w:bookmarkEnd w:id="117"/>
      <w:bookmarkEnd w:id="118"/>
    </w:p>
    <w:p w:rsidR="00737ABC" w:rsidRPr="008F2584" w:rsidRDefault="00737ABC" w:rsidP="00737ABC">
      <w:pPr>
        <w:suppressAutoHyphens/>
        <w:ind w:left="284"/>
        <w:rPr>
          <w:sz w:val="20"/>
          <w:szCs w:val="18"/>
          <w:lang w:val="es-ES"/>
        </w:rPr>
      </w:pPr>
      <w:r w:rsidRPr="008F2584">
        <w:rPr>
          <w:sz w:val="20"/>
          <w:szCs w:val="18"/>
          <w:lang w:val="es-ES"/>
        </w:rPr>
        <w:t>La planificación anual de las pruebas, así como los resultados</w:t>
      </w:r>
      <w:r>
        <w:rPr>
          <w:sz w:val="20"/>
          <w:szCs w:val="18"/>
          <w:lang w:val="es-ES"/>
        </w:rPr>
        <w:t>, se</w:t>
      </w:r>
      <w:r w:rsidRPr="008F2584">
        <w:rPr>
          <w:sz w:val="20"/>
          <w:szCs w:val="18"/>
          <w:lang w:val="es-ES"/>
        </w:rPr>
        <w:t xml:space="preserve"> deberán recoger en </w:t>
      </w:r>
      <w:r>
        <w:rPr>
          <w:sz w:val="20"/>
          <w:szCs w:val="18"/>
          <w:lang w:val="es-ES"/>
        </w:rPr>
        <w:t>los siguientes</w:t>
      </w:r>
      <w:r w:rsidRPr="008F2584">
        <w:rPr>
          <w:sz w:val="20"/>
          <w:szCs w:val="18"/>
          <w:lang w:val="es-ES"/>
        </w:rPr>
        <w:t xml:space="preserve"> documentos, que serán considerados como registros del plan:</w:t>
      </w:r>
    </w:p>
    <w:p w:rsidR="00737ABC" w:rsidRPr="008F2584" w:rsidRDefault="00737ABC" w:rsidP="00737ABC">
      <w:pPr>
        <w:suppressAutoHyphens/>
        <w:ind w:left="284"/>
        <w:rPr>
          <w:sz w:val="20"/>
          <w:szCs w:val="18"/>
          <w:lang w:val="es-ES"/>
        </w:rPr>
      </w:pPr>
    </w:p>
    <w:p w:rsidR="00737ABC" w:rsidRPr="008F2584" w:rsidRDefault="00737ABC" w:rsidP="00CF0A04">
      <w:pPr>
        <w:pStyle w:val="Sangra2detindependiente"/>
        <w:numPr>
          <w:ilvl w:val="0"/>
          <w:numId w:val="12"/>
        </w:numPr>
        <w:suppressAutoHyphens/>
        <w:rPr>
          <w:sz w:val="20"/>
          <w:szCs w:val="18"/>
          <w:lang w:val="es-ES"/>
        </w:rPr>
      </w:pPr>
      <w:r w:rsidRPr="008F2584">
        <w:rPr>
          <w:sz w:val="20"/>
          <w:szCs w:val="18"/>
          <w:lang w:val="es-ES"/>
        </w:rPr>
        <w:t>Documento “</w:t>
      </w:r>
      <w:r w:rsidR="00CF0A04" w:rsidRPr="00CF0A04">
        <w:rPr>
          <w:b/>
          <w:sz w:val="20"/>
          <w:szCs w:val="18"/>
          <w:lang w:val="es-ES"/>
        </w:rPr>
        <w:t xml:space="preserve">13. </w:t>
      </w:r>
      <w:proofErr w:type="spellStart"/>
      <w:r w:rsidR="00CF0A04" w:rsidRPr="00CF0A04">
        <w:rPr>
          <w:b/>
          <w:sz w:val="20"/>
          <w:szCs w:val="18"/>
          <w:lang w:val="es-ES"/>
        </w:rPr>
        <w:t>HRE_PCN_PCT_Alcance</w:t>
      </w:r>
      <w:proofErr w:type="spellEnd"/>
      <w:r w:rsidR="00CF0A04" w:rsidRPr="00CF0A04">
        <w:rPr>
          <w:b/>
          <w:sz w:val="20"/>
          <w:szCs w:val="18"/>
          <w:lang w:val="es-ES"/>
        </w:rPr>
        <w:t xml:space="preserve"> Formación y Pruebas </w:t>
      </w:r>
      <w:proofErr w:type="spellStart"/>
      <w:r w:rsidR="00CF0A04">
        <w:rPr>
          <w:b/>
          <w:sz w:val="20"/>
          <w:szCs w:val="18"/>
          <w:lang w:val="es-ES"/>
        </w:rPr>
        <w:t>YYYY</w:t>
      </w:r>
      <w:r w:rsidR="00CF0A04" w:rsidRPr="00CF0A04">
        <w:rPr>
          <w:b/>
          <w:sz w:val="20"/>
          <w:szCs w:val="18"/>
          <w:lang w:val="es-ES"/>
        </w:rPr>
        <w:t>_</w:t>
      </w:r>
      <w:proofErr w:type="gramStart"/>
      <w:r w:rsidR="00CF0A04" w:rsidRPr="00CF0A04">
        <w:rPr>
          <w:b/>
          <w:sz w:val="20"/>
          <w:szCs w:val="18"/>
          <w:lang w:val="es-ES"/>
        </w:rPr>
        <w:t>v</w:t>
      </w:r>
      <w:r w:rsidR="00CF0A04">
        <w:rPr>
          <w:b/>
          <w:sz w:val="20"/>
          <w:szCs w:val="18"/>
          <w:lang w:val="es-ES"/>
        </w:rPr>
        <w:t>X</w:t>
      </w:r>
      <w:r w:rsidR="00CF0A04" w:rsidRPr="00CF0A04">
        <w:rPr>
          <w:b/>
          <w:sz w:val="20"/>
          <w:szCs w:val="18"/>
          <w:lang w:val="es-ES"/>
        </w:rPr>
        <w:t>.</w:t>
      </w:r>
      <w:r w:rsidR="00CF0A04">
        <w:rPr>
          <w:b/>
          <w:sz w:val="20"/>
          <w:szCs w:val="18"/>
          <w:lang w:val="es-ES"/>
        </w:rPr>
        <w:t>XX</w:t>
      </w:r>
      <w:proofErr w:type="spellEnd"/>
      <w:proofErr w:type="gramEnd"/>
      <w:r w:rsidRPr="008F2584">
        <w:rPr>
          <w:sz w:val="20"/>
          <w:szCs w:val="18"/>
          <w:lang w:val="es-ES"/>
        </w:rPr>
        <w:t>” para el Plan de Continuidad de Negocio de HRE</w:t>
      </w:r>
      <w:r w:rsidR="00BD5E01">
        <w:rPr>
          <w:sz w:val="20"/>
          <w:szCs w:val="18"/>
          <w:lang w:val="es-ES"/>
        </w:rPr>
        <w:t xml:space="preserve"> con la planificación de pruebas</w:t>
      </w:r>
      <w:r w:rsidRPr="008F2584">
        <w:rPr>
          <w:sz w:val="20"/>
          <w:szCs w:val="18"/>
          <w:lang w:val="es-ES"/>
        </w:rPr>
        <w:t>.</w:t>
      </w:r>
    </w:p>
    <w:p w:rsidR="00737ABC" w:rsidRPr="00737ABC" w:rsidRDefault="00737ABC" w:rsidP="00E74BFF">
      <w:pPr>
        <w:pStyle w:val="Sangra2detindependiente"/>
        <w:numPr>
          <w:ilvl w:val="0"/>
          <w:numId w:val="12"/>
        </w:numPr>
        <w:suppressAutoHyphens/>
        <w:rPr>
          <w:sz w:val="20"/>
          <w:szCs w:val="18"/>
          <w:lang w:val="es-ES"/>
        </w:rPr>
      </w:pPr>
      <w:r w:rsidRPr="008F2584">
        <w:rPr>
          <w:sz w:val="20"/>
          <w:szCs w:val="18"/>
          <w:lang w:val="es-ES"/>
        </w:rPr>
        <w:t>Informe final</w:t>
      </w:r>
      <w:r w:rsidR="008F6107">
        <w:rPr>
          <w:sz w:val="20"/>
          <w:szCs w:val="18"/>
          <w:lang w:val="es-ES"/>
        </w:rPr>
        <w:t xml:space="preserve"> de pruebas</w:t>
      </w:r>
      <w:r w:rsidRPr="008F2584">
        <w:rPr>
          <w:sz w:val="20"/>
          <w:szCs w:val="18"/>
          <w:lang w:val="es-ES"/>
        </w:rPr>
        <w:t xml:space="preserve"> “</w:t>
      </w:r>
      <w:r w:rsidR="00E74BFF" w:rsidRPr="00E74BFF">
        <w:rPr>
          <w:b/>
          <w:sz w:val="20"/>
          <w:szCs w:val="18"/>
          <w:lang w:val="es-ES"/>
        </w:rPr>
        <w:t xml:space="preserve">14. </w:t>
      </w:r>
      <w:proofErr w:type="spellStart"/>
      <w:r w:rsidR="00E74BFF" w:rsidRPr="00E74BFF">
        <w:rPr>
          <w:b/>
          <w:sz w:val="20"/>
          <w:szCs w:val="18"/>
          <w:lang w:val="es-ES"/>
        </w:rPr>
        <w:t>HRE_PCN_Informe</w:t>
      </w:r>
      <w:proofErr w:type="spellEnd"/>
      <w:r w:rsidR="00E74BFF" w:rsidRPr="00E74BFF">
        <w:rPr>
          <w:b/>
          <w:sz w:val="20"/>
          <w:szCs w:val="18"/>
          <w:lang w:val="es-ES"/>
        </w:rPr>
        <w:t xml:space="preserve"> Formación y Pruebas</w:t>
      </w:r>
      <w:r w:rsidR="00E74BFF">
        <w:rPr>
          <w:b/>
          <w:sz w:val="20"/>
          <w:szCs w:val="18"/>
          <w:lang w:val="es-ES"/>
        </w:rPr>
        <w:t xml:space="preserve"> </w:t>
      </w:r>
      <w:proofErr w:type="spellStart"/>
      <w:r w:rsidR="00E74BFF">
        <w:rPr>
          <w:b/>
          <w:sz w:val="20"/>
          <w:szCs w:val="18"/>
          <w:lang w:val="es-ES"/>
        </w:rPr>
        <w:t>YYYY</w:t>
      </w:r>
      <w:r w:rsidR="00E74BFF" w:rsidRPr="00E74BFF">
        <w:rPr>
          <w:b/>
          <w:sz w:val="20"/>
          <w:szCs w:val="18"/>
          <w:lang w:val="es-ES"/>
        </w:rPr>
        <w:t>_</w:t>
      </w:r>
      <w:proofErr w:type="gramStart"/>
      <w:r w:rsidR="00E74BFF" w:rsidRPr="00E74BFF">
        <w:rPr>
          <w:b/>
          <w:sz w:val="20"/>
          <w:szCs w:val="18"/>
          <w:lang w:val="es-ES"/>
        </w:rPr>
        <w:t>v</w:t>
      </w:r>
      <w:r w:rsidR="00E74BFF">
        <w:rPr>
          <w:b/>
          <w:sz w:val="20"/>
          <w:szCs w:val="18"/>
          <w:lang w:val="es-ES"/>
        </w:rPr>
        <w:t>X.XX</w:t>
      </w:r>
      <w:proofErr w:type="spellEnd"/>
      <w:proofErr w:type="gramEnd"/>
      <w:r w:rsidRPr="008F2584">
        <w:rPr>
          <w:sz w:val="20"/>
          <w:szCs w:val="18"/>
          <w:lang w:val="es-ES"/>
        </w:rPr>
        <w:t>”. Presentación de resultados, puntos de mejora y próximos pasos.</w:t>
      </w:r>
    </w:p>
    <w:sectPr w:rsidR="00737ABC" w:rsidRPr="00737ABC" w:rsidSect="00AE7F39">
      <w:headerReference w:type="even" r:id="rId15"/>
      <w:headerReference w:type="default" r:id="rId16"/>
      <w:footerReference w:type="default" r:id="rId17"/>
      <w:footnotePr>
        <w:numRestart w:val="eachPage"/>
      </w:footnotePr>
      <w:pgSz w:w="11907" w:h="16840" w:code="9"/>
      <w:pgMar w:top="454" w:right="851" w:bottom="454" w:left="1531" w:header="567" w:footer="284" w:gutter="0"/>
      <w:cols w:space="720"/>
      <w:noEndnote/>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761A" w:rsidRDefault="00B8761A">
      <w:r>
        <w:separator/>
      </w:r>
    </w:p>
  </w:endnote>
  <w:endnote w:type="continuationSeparator" w:id="0">
    <w:p w:rsidR="00B8761A" w:rsidRDefault="00B876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Arial Negrita">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3202"/>
      <w:gridCol w:w="1984"/>
      <w:gridCol w:w="1418"/>
    </w:tblGrid>
    <w:tr w:rsidR="00B538E9" w:rsidTr="005668E3">
      <w:trPr>
        <w:cantSplit/>
        <w:jc w:val="right"/>
      </w:trPr>
      <w:tc>
        <w:tcPr>
          <w:tcW w:w="3202" w:type="dxa"/>
          <w:tcBorders>
            <w:top w:val="single" w:sz="8" w:space="0" w:color="011A33"/>
            <w:left w:val="single" w:sz="8" w:space="0" w:color="011A33"/>
            <w:bottom w:val="nil"/>
            <w:right w:val="single" w:sz="8" w:space="0" w:color="011A33"/>
          </w:tcBorders>
        </w:tcPr>
        <w:p w:rsidR="00B538E9" w:rsidRDefault="00B538E9">
          <w:pPr>
            <w:pStyle w:val="Titulonormal8"/>
          </w:pPr>
          <w:r w:rsidRPr="00C42FAD">
            <w:rPr>
              <w:color w:val="auto"/>
            </w:rPr>
            <w:t>Código:</w:t>
          </w:r>
        </w:p>
      </w:tc>
      <w:tc>
        <w:tcPr>
          <w:tcW w:w="1984" w:type="dxa"/>
          <w:tcBorders>
            <w:top w:val="single" w:sz="8" w:space="0" w:color="011A33"/>
            <w:left w:val="single" w:sz="8" w:space="0" w:color="011A33"/>
            <w:bottom w:val="nil"/>
            <w:right w:val="single" w:sz="8" w:space="0" w:color="011A33"/>
          </w:tcBorders>
        </w:tcPr>
        <w:p w:rsidR="00B538E9" w:rsidRDefault="00B538E9">
          <w:pPr>
            <w:pStyle w:val="Titulonormal8"/>
          </w:pPr>
          <w:r>
            <w:t>Fecha emisión:</w:t>
          </w:r>
        </w:p>
      </w:tc>
      <w:tc>
        <w:tcPr>
          <w:tcW w:w="1418" w:type="dxa"/>
          <w:tcBorders>
            <w:top w:val="single" w:sz="8" w:space="0" w:color="011A33"/>
            <w:left w:val="single" w:sz="8" w:space="0" w:color="011A33"/>
            <w:bottom w:val="nil"/>
            <w:right w:val="single" w:sz="8" w:space="0" w:color="011A33"/>
          </w:tcBorders>
        </w:tcPr>
        <w:p w:rsidR="00B538E9" w:rsidRDefault="00B538E9">
          <w:pPr>
            <w:pStyle w:val="Titulonormal8"/>
          </w:pPr>
          <w:r>
            <w:t>Versión:</w:t>
          </w:r>
        </w:p>
      </w:tc>
    </w:tr>
    <w:tr w:rsidR="00B538E9" w:rsidTr="005668E3">
      <w:trPr>
        <w:cantSplit/>
        <w:jc w:val="right"/>
      </w:trPr>
      <w:tc>
        <w:tcPr>
          <w:tcW w:w="3202" w:type="dxa"/>
          <w:tcBorders>
            <w:top w:val="nil"/>
            <w:left w:val="single" w:sz="8" w:space="0" w:color="011A33"/>
            <w:bottom w:val="single" w:sz="8" w:space="0" w:color="011A33"/>
            <w:right w:val="single" w:sz="8" w:space="0" w:color="011A33"/>
          </w:tcBorders>
          <w:vAlign w:val="center"/>
        </w:tcPr>
        <w:p w:rsidR="00B538E9" w:rsidRDefault="00B538E9" w:rsidP="00136D49">
          <w:pPr>
            <w:pStyle w:val="Normal8CentradoCar"/>
            <w:jc w:val="left"/>
          </w:pPr>
          <w:r>
            <w:fldChar w:fldCharType="begin"/>
          </w:r>
          <w:r>
            <w:instrText xml:space="preserve"> FILENAME </w:instrText>
          </w:r>
          <w:r>
            <w:fldChar w:fldCharType="separate"/>
          </w:r>
          <w:r>
            <w:t>12. HRE_PCN_Plan de Pruebas_</w:t>
          </w:r>
          <w:r w:rsidRPr="00100D30">
            <w:t>v1.20</w:t>
          </w:r>
          <w:r>
            <w:t>.docx</w:t>
          </w:r>
          <w:r>
            <w:fldChar w:fldCharType="end"/>
          </w:r>
        </w:p>
      </w:tc>
      <w:tc>
        <w:tcPr>
          <w:tcW w:w="1984" w:type="dxa"/>
          <w:tcBorders>
            <w:top w:val="nil"/>
            <w:left w:val="single" w:sz="8" w:space="0" w:color="011A33"/>
            <w:bottom w:val="single" w:sz="8" w:space="0" w:color="011A33"/>
            <w:right w:val="single" w:sz="8" w:space="0" w:color="011A33"/>
          </w:tcBorders>
          <w:vAlign w:val="center"/>
        </w:tcPr>
        <w:p w:rsidR="00B538E9" w:rsidRDefault="00B538E9">
          <w:pPr>
            <w:pStyle w:val="Normal8CentradoCar"/>
          </w:pPr>
          <w:r w:rsidRPr="00100D30">
            <w:t>20/03/2019</w:t>
          </w:r>
        </w:p>
      </w:tc>
      <w:tc>
        <w:tcPr>
          <w:tcW w:w="1418" w:type="dxa"/>
          <w:tcBorders>
            <w:top w:val="nil"/>
            <w:left w:val="single" w:sz="8" w:space="0" w:color="011A33"/>
            <w:bottom w:val="single" w:sz="8" w:space="0" w:color="011A33"/>
            <w:right w:val="single" w:sz="8" w:space="0" w:color="011A33"/>
          </w:tcBorders>
          <w:vAlign w:val="center"/>
        </w:tcPr>
        <w:p w:rsidR="00B538E9" w:rsidRDefault="00B538E9" w:rsidP="00361EAE">
          <w:pPr>
            <w:pStyle w:val="Normal8CentradoCar"/>
          </w:pPr>
          <w:r w:rsidRPr="00100D30">
            <w:t>1.20</w:t>
          </w:r>
        </w:p>
      </w:tc>
    </w:tr>
    <w:tr w:rsidR="00B538E9" w:rsidTr="005668E3">
      <w:trPr>
        <w:cantSplit/>
        <w:trHeight w:val="315"/>
        <w:jc w:val="right"/>
      </w:trPr>
      <w:tc>
        <w:tcPr>
          <w:tcW w:w="3202" w:type="dxa"/>
          <w:tcBorders>
            <w:top w:val="single" w:sz="8" w:space="0" w:color="011A33"/>
            <w:left w:val="single" w:sz="8" w:space="0" w:color="011A33"/>
            <w:bottom w:val="single" w:sz="6" w:space="0" w:color="011A33"/>
            <w:right w:val="single" w:sz="6" w:space="0" w:color="011A33"/>
          </w:tcBorders>
          <w:vAlign w:val="center"/>
        </w:tcPr>
        <w:p w:rsidR="00B538E9" w:rsidRDefault="00B538E9">
          <w:pPr>
            <w:pStyle w:val="Titulonormal8"/>
          </w:pPr>
          <w:r>
            <w:t xml:space="preserve">Responsable:  </w:t>
          </w:r>
        </w:p>
      </w:tc>
      <w:tc>
        <w:tcPr>
          <w:tcW w:w="3402" w:type="dxa"/>
          <w:gridSpan w:val="2"/>
          <w:tcBorders>
            <w:top w:val="single" w:sz="8" w:space="0" w:color="011A33"/>
            <w:left w:val="single" w:sz="6" w:space="0" w:color="011A33"/>
            <w:bottom w:val="single" w:sz="6" w:space="0" w:color="011A33"/>
            <w:right w:val="single" w:sz="8" w:space="0" w:color="011A33"/>
          </w:tcBorders>
          <w:vAlign w:val="center"/>
        </w:tcPr>
        <w:p w:rsidR="00B538E9" w:rsidRDefault="00B538E9">
          <w:pPr>
            <w:pStyle w:val="Normal8Car"/>
            <w:jc w:val="left"/>
          </w:pPr>
          <w:r>
            <w:t>Sr. Javier Sánchez</w:t>
          </w:r>
        </w:p>
      </w:tc>
    </w:tr>
    <w:tr w:rsidR="00B538E9"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B538E9" w:rsidRDefault="00B538E9">
          <w:pPr>
            <w:pStyle w:val="Titulonormal8"/>
          </w:pPr>
          <w:r>
            <w:t>Elaborado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B538E9" w:rsidRPr="00C0569F" w:rsidRDefault="00B538E9">
          <w:pPr>
            <w:pStyle w:val="Normal8Car"/>
            <w:jc w:val="left"/>
          </w:pPr>
          <w:r w:rsidRPr="00100D30">
            <w:t>FS/SJ</w:t>
          </w:r>
          <w:r>
            <w:t xml:space="preserve"> – SolCN</w:t>
          </w:r>
        </w:p>
      </w:tc>
    </w:tr>
    <w:tr w:rsidR="00B538E9" w:rsidTr="005668E3">
      <w:trPr>
        <w:cantSplit/>
        <w:trHeight w:val="315"/>
        <w:jc w:val="right"/>
      </w:trPr>
      <w:tc>
        <w:tcPr>
          <w:tcW w:w="3202" w:type="dxa"/>
          <w:tcBorders>
            <w:top w:val="single" w:sz="6" w:space="0" w:color="011A33"/>
            <w:left w:val="single" w:sz="8" w:space="0" w:color="011A33"/>
            <w:bottom w:val="single" w:sz="6" w:space="0" w:color="011A33"/>
            <w:right w:val="single" w:sz="6" w:space="0" w:color="011A33"/>
          </w:tcBorders>
          <w:vAlign w:val="center"/>
        </w:tcPr>
        <w:p w:rsidR="00B538E9" w:rsidRDefault="00B538E9">
          <w:pPr>
            <w:pStyle w:val="Titulonormal8"/>
          </w:pPr>
          <w:r>
            <w:t>Revisado por:</w:t>
          </w:r>
        </w:p>
      </w:tc>
      <w:tc>
        <w:tcPr>
          <w:tcW w:w="3402" w:type="dxa"/>
          <w:gridSpan w:val="2"/>
          <w:tcBorders>
            <w:top w:val="single" w:sz="6" w:space="0" w:color="011A33"/>
            <w:left w:val="single" w:sz="6" w:space="0" w:color="011A33"/>
            <w:bottom w:val="single" w:sz="6" w:space="0" w:color="011A33"/>
            <w:right w:val="single" w:sz="8" w:space="0" w:color="011A33"/>
          </w:tcBorders>
          <w:vAlign w:val="center"/>
        </w:tcPr>
        <w:p w:rsidR="00B538E9" w:rsidRDefault="00B538E9" w:rsidP="005668E3">
          <w:pPr>
            <w:pStyle w:val="Normal8Car"/>
            <w:jc w:val="left"/>
          </w:pPr>
          <w:r>
            <w:t>Sr. Javier Sánchez / Sr. Santiago Uriel</w:t>
          </w:r>
        </w:p>
      </w:tc>
    </w:tr>
    <w:tr w:rsidR="00B538E9" w:rsidTr="005668E3">
      <w:trPr>
        <w:cantSplit/>
        <w:trHeight w:val="315"/>
        <w:jc w:val="right"/>
      </w:trPr>
      <w:tc>
        <w:tcPr>
          <w:tcW w:w="3202" w:type="dxa"/>
          <w:tcBorders>
            <w:top w:val="single" w:sz="6" w:space="0" w:color="011A33"/>
            <w:left w:val="single" w:sz="8" w:space="0" w:color="011A33"/>
            <w:bottom w:val="single" w:sz="8" w:space="0" w:color="011A33"/>
            <w:right w:val="single" w:sz="6" w:space="0" w:color="011A33"/>
          </w:tcBorders>
          <w:vAlign w:val="center"/>
        </w:tcPr>
        <w:p w:rsidR="00B538E9" w:rsidRDefault="00B538E9">
          <w:pPr>
            <w:pStyle w:val="Titulonormal8"/>
          </w:pPr>
          <w:r>
            <w:t>Aprobado por:</w:t>
          </w:r>
        </w:p>
      </w:tc>
      <w:tc>
        <w:tcPr>
          <w:tcW w:w="3402" w:type="dxa"/>
          <w:gridSpan w:val="2"/>
          <w:tcBorders>
            <w:top w:val="single" w:sz="6" w:space="0" w:color="011A33"/>
            <w:left w:val="single" w:sz="6" w:space="0" w:color="011A33"/>
            <w:bottom w:val="single" w:sz="8" w:space="0" w:color="011A33"/>
            <w:right w:val="single" w:sz="8" w:space="0" w:color="011A33"/>
          </w:tcBorders>
          <w:vAlign w:val="center"/>
        </w:tcPr>
        <w:p w:rsidR="00B538E9" w:rsidRDefault="00B538E9">
          <w:pPr>
            <w:pStyle w:val="Normal8Car"/>
            <w:jc w:val="left"/>
          </w:pPr>
          <w:r>
            <w:t>Sr. Javier Sánchez</w:t>
          </w:r>
        </w:p>
      </w:tc>
    </w:tr>
    <w:tr w:rsidR="00B538E9" w:rsidTr="005668E3">
      <w:trPr>
        <w:cantSplit/>
        <w:trHeight w:val="315"/>
        <w:jc w:val="right"/>
      </w:trPr>
      <w:tc>
        <w:tcPr>
          <w:tcW w:w="3202" w:type="dxa"/>
          <w:tcBorders>
            <w:top w:val="single" w:sz="8" w:space="0" w:color="011A33"/>
            <w:left w:val="single" w:sz="8" w:space="0" w:color="011A33"/>
            <w:bottom w:val="single" w:sz="8" w:space="0" w:color="011A33"/>
            <w:right w:val="single" w:sz="8" w:space="0" w:color="011A33"/>
          </w:tcBorders>
        </w:tcPr>
        <w:p w:rsidR="00B538E9" w:rsidRDefault="00B538E9">
          <w:pPr>
            <w:pStyle w:val="Titulonormal8"/>
          </w:pPr>
          <w:r>
            <w:t>Ámbito de afectación:</w:t>
          </w:r>
        </w:p>
      </w:tc>
      <w:tc>
        <w:tcPr>
          <w:tcW w:w="3402" w:type="dxa"/>
          <w:gridSpan w:val="2"/>
          <w:tcBorders>
            <w:top w:val="single" w:sz="8" w:space="0" w:color="011A33"/>
            <w:left w:val="single" w:sz="8" w:space="0" w:color="011A33"/>
            <w:bottom w:val="single" w:sz="8" w:space="0" w:color="011A33"/>
            <w:right w:val="single" w:sz="8" w:space="0" w:color="011A33"/>
          </w:tcBorders>
          <w:vAlign w:val="center"/>
        </w:tcPr>
        <w:p w:rsidR="00B538E9" w:rsidRDefault="00B538E9" w:rsidP="005668E3">
          <w:pPr>
            <w:pStyle w:val="Normal8Car"/>
            <w:jc w:val="left"/>
          </w:pPr>
          <w:r>
            <w:t>HRE</w:t>
          </w:r>
        </w:p>
      </w:tc>
    </w:tr>
  </w:tbl>
  <w:p w:rsidR="00B538E9" w:rsidRDefault="00B538E9" w:rsidP="005668E3">
    <w:pPr>
      <w:pStyle w:val="Normal8Car"/>
      <w:tabs>
        <w:tab w:val="left" w:pos="6420"/>
      </w:tabs>
      <w:spacing w:before="0" w:after="0"/>
    </w:pPr>
    <w:r>
      <w:tab/>
    </w:r>
  </w:p>
  <w:p w:rsidR="00B538E9" w:rsidRDefault="00B538E9" w:rsidP="005668E3">
    <w:pPr>
      <w:pStyle w:val="Normal8Car"/>
      <w:tabs>
        <w:tab w:val="left" w:pos="6420"/>
      </w:tabs>
      <w:spacing w:before="0" w:after="0"/>
    </w:pPr>
    <w:r>
      <w:tab/>
    </w:r>
  </w:p>
  <w:p w:rsidR="00B538E9" w:rsidRDefault="00B538E9">
    <w:pPr>
      <w:pStyle w:val="Normal8Car"/>
      <w:spacing w:before="0" w:after="0"/>
    </w:pPr>
  </w:p>
  <w:p w:rsidR="00B538E9" w:rsidRPr="00B62B1C" w:rsidRDefault="00B538E9">
    <w:pPr>
      <w:pStyle w:val="Normal8Car"/>
      <w:spacing w:before="0" w:after="0"/>
      <w:rPr>
        <w:color w:val="002060"/>
      </w:rPr>
    </w:pPr>
  </w:p>
  <w:tbl>
    <w:tblPr>
      <w:tblW w:w="9355" w:type="dxa"/>
      <w:jc w:val="right"/>
      <w:tblLayout w:type="fixed"/>
      <w:tblCellMar>
        <w:left w:w="56" w:type="dxa"/>
        <w:right w:w="56" w:type="dxa"/>
      </w:tblCellMar>
      <w:tblLook w:val="0000" w:firstRow="0" w:lastRow="0" w:firstColumn="0" w:lastColumn="0" w:noHBand="0" w:noVBand="0"/>
    </w:tblPr>
    <w:tblGrid>
      <w:gridCol w:w="9355"/>
    </w:tblGrid>
    <w:tr w:rsidR="00B538E9" w:rsidRPr="00C42FAD">
      <w:trPr>
        <w:cantSplit/>
        <w:trHeight w:val="315"/>
        <w:jc w:val="right"/>
      </w:trPr>
      <w:tc>
        <w:tcPr>
          <w:tcW w:w="9355" w:type="dxa"/>
          <w:tcMar>
            <w:left w:w="113" w:type="dxa"/>
            <w:right w:w="227" w:type="dxa"/>
          </w:tcMar>
        </w:tcPr>
        <w:p w:rsidR="00B538E9" w:rsidRPr="00C42FAD" w:rsidRDefault="00B538E9">
          <w:pPr>
            <w:pStyle w:val="Normal8naranja"/>
            <w:rPr>
              <w:rFonts w:cs="Times New Roman"/>
              <w:iCs w:val="0"/>
              <w:noProof w:val="0"/>
              <w:color w:val="003399"/>
              <w:kern w:val="28"/>
            </w:rPr>
          </w:pPr>
          <w:r w:rsidRPr="00C42FAD">
            <w:rPr>
              <w:rFonts w:cs="Times New Roman"/>
              <w:iCs w:val="0"/>
              <w:noProof w:val="0"/>
              <w:color w:val="003399"/>
              <w:kern w:val="28"/>
            </w:rPr>
            <w:t>La información incluida en este documento es estrictamente confidencial, puede estar legalmente protegida y solo va dirigida a su destinatario. Cualquier copia, divulgación, corrección o cualquier acción tomada en base a su contenido, sin previa autorización, está terminantemente prohibida.</w:t>
          </w:r>
        </w:p>
      </w:tc>
    </w:tr>
  </w:tbl>
  <w:p w:rsidR="00B538E9" w:rsidRDefault="00B538E9">
    <w:pPr>
      <w:pStyle w:val="Normal8Ca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10" w:type="dxa"/>
      <w:jc w:val="right"/>
      <w:tblBorders>
        <w:top w:val="single" w:sz="8" w:space="0" w:color="FF8700"/>
        <w:left w:val="single" w:sz="8" w:space="0" w:color="FF8700"/>
        <w:bottom w:val="single" w:sz="8" w:space="0" w:color="FF8700"/>
        <w:right w:val="single" w:sz="8" w:space="0" w:color="FF8700"/>
        <w:insideH w:val="single" w:sz="8" w:space="0" w:color="FF8700"/>
        <w:insideV w:val="single" w:sz="8" w:space="0" w:color="FF8700"/>
      </w:tblBorders>
      <w:tblLayout w:type="fixed"/>
      <w:tblCellMar>
        <w:left w:w="56" w:type="dxa"/>
        <w:right w:w="56" w:type="dxa"/>
      </w:tblCellMar>
      <w:tblLook w:val="0000" w:firstRow="0" w:lastRow="0" w:firstColumn="0" w:lastColumn="0" w:noHBand="0" w:noVBand="0"/>
    </w:tblPr>
    <w:tblGrid>
      <w:gridCol w:w="9610"/>
    </w:tblGrid>
    <w:tr w:rsidR="00B538E9" w:rsidRPr="00B11F02" w:rsidTr="004A6C24">
      <w:trPr>
        <w:cantSplit/>
        <w:trHeight w:val="315"/>
        <w:jc w:val="right"/>
      </w:trPr>
      <w:tc>
        <w:tcPr>
          <w:tcW w:w="9610" w:type="dxa"/>
          <w:tcBorders>
            <w:top w:val="single" w:sz="8" w:space="0" w:color="011A33"/>
            <w:left w:val="single" w:sz="8" w:space="0" w:color="011A33"/>
            <w:bottom w:val="single" w:sz="8" w:space="0" w:color="011A33"/>
            <w:right w:val="single" w:sz="8" w:space="0" w:color="011A33"/>
          </w:tcBorders>
          <w:tcMar>
            <w:left w:w="85" w:type="dxa"/>
            <w:right w:w="85" w:type="dxa"/>
          </w:tcMar>
        </w:tcPr>
        <w:p w:rsidR="00B538E9" w:rsidRPr="00316757" w:rsidRDefault="00B538E9" w:rsidP="00B62B1C">
          <w:pPr>
            <w:pStyle w:val="Titulonormal8derecha"/>
            <w:jc w:val="center"/>
            <w:rPr>
              <w:noProof w:val="0"/>
              <w:color w:val="002060"/>
              <w:kern w:val="28"/>
            </w:rPr>
          </w:pPr>
          <w:r w:rsidRPr="00316757">
            <w:rPr>
              <w:noProof w:val="0"/>
              <w:color w:val="002060"/>
              <w:kern w:val="28"/>
            </w:rPr>
            <w:t>INFORMACIÓN ESTRICTAMENTE CONFIDENCIAL.   Prohibida su copia o divulgación bajo ningún concepto</w:t>
          </w:r>
        </w:p>
      </w:tc>
    </w:tr>
    <w:tr w:rsidR="00B538E9" w:rsidRPr="00B11F02">
      <w:trPr>
        <w:cantSplit/>
        <w:trHeight w:val="227"/>
        <w:jc w:val="right"/>
      </w:trPr>
      <w:tc>
        <w:tcPr>
          <w:tcW w:w="9610" w:type="dxa"/>
          <w:tcBorders>
            <w:top w:val="single" w:sz="8" w:space="0" w:color="011A33"/>
            <w:left w:val="nil"/>
            <w:bottom w:val="nil"/>
            <w:right w:val="nil"/>
          </w:tcBorders>
          <w:tcMar>
            <w:left w:w="85" w:type="dxa"/>
            <w:right w:w="85" w:type="dxa"/>
          </w:tcMar>
          <w:vAlign w:val="center"/>
        </w:tcPr>
        <w:p w:rsidR="00B538E9" w:rsidRPr="00C42FAD" w:rsidRDefault="00B538E9">
          <w:pPr>
            <w:pStyle w:val="Normal8Car"/>
            <w:spacing w:before="0" w:after="0"/>
            <w:jc w:val="center"/>
            <w:rPr>
              <w:rFonts w:cs="Times New Roman"/>
              <w:iCs w:val="0"/>
              <w:noProof w:val="0"/>
              <w:color w:val="003399"/>
              <w:kern w:val="28"/>
            </w:rPr>
          </w:pPr>
        </w:p>
      </w:tc>
    </w:tr>
  </w:tbl>
  <w:p w:rsidR="00B538E9" w:rsidRDefault="00B538E9" w:rsidP="00B62B1C">
    <w:pPr>
      <w:pStyle w:val="Normal8Car"/>
      <w:rPr>
        <w:sz w:val="4"/>
        <w:szCs w:val="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761A" w:rsidRDefault="00B8761A">
      <w:r>
        <w:separator/>
      </w:r>
    </w:p>
  </w:footnote>
  <w:footnote w:type="continuationSeparator" w:id="0">
    <w:p w:rsidR="00B8761A" w:rsidRDefault="00B876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538E9" w:rsidRPr="00B11F02" w:rsidRDefault="00B538E9">
    <w:pPr>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695" w:type="dxa"/>
      <w:jc w:val="right"/>
      <w:tblBorders>
        <w:top w:val="single" w:sz="8" w:space="0" w:color="011A33"/>
        <w:left w:val="single" w:sz="8" w:space="0" w:color="011A33"/>
        <w:bottom w:val="single" w:sz="8" w:space="0" w:color="011A33"/>
        <w:right w:val="single" w:sz="8" w:space="0" w:color="011A33"/>
        <w:insideH w:val="single" w:sz="8" w:space="0" w:color="011A33"/>
        <w:insideV w:val="single" w:sz="8" w:space="0" w:color="011A33"/>
      </w:tblBorders>
      <w:tblLayout w:type="fixed"/>
      <w:tblCellMar>
        <w:left w:w="28" w:type="dxa"/>
        <w:right w:w="28" w:type="dxa"/>
      </w:tblCellMar>
      <w:tblLook w:val="0000" w:firstRow="0" w:lastRow="0" w:firstColumn="0" w:lastColumn="0" w:noHBand="0" w:noVBand="0"/>
    </w:tblPr>
    <w:tblGrid>
      <w:gridCol w:w="1956"/>
      <w:gridCol w:w="2864"/>
      <w:gridCol w:w="1134"/>
      <w:gridCol w:w="1985"/>
      <w:gridCol w:w="1756"/>
    </w:tblGrid>
    <w:tr w:rsidR="00B538E9" w:rsidRPr="00B11F02" w:rsidTr="00B62B1C">
      <w:trPr>
        <w:cantSplit/>
        <w:jc w:val="right"/>
      </w:trPr>
      <w:tc>
        <w:tcPr>
          <w:tcW w:w="1956" w:type="dxa"/>
          <w:vMerge w:val="restart"/>
          <w:tcMar>
            <w:left w:w="28" w:type="dxa"/>
          </w:tcMar>
          <w:vAlign w:val="center"/>
        </w:tcPr>
        <w:p w:rsidR="00B538E9" w:rsidRDefault="00B538E9">
          <w:pPr>
            <w:pStyle w:val="Ilustracin"/>
            <w:ind w:left="-57"/>
            <w:rPr>
              <w:rFonts w:ascii="Verdana" w:hAnsi="Verdana"/>
              <w:lang w:val="es-ES_tradnl"/>
            </w:rPr>
          </w:pPr>
          <w:r w:rsidRPr="009A7187">
            <w:rPr>
              <w:rFonts w:ascii="Verdana" w:hAnsi="Verdana"/>
              <w:noProof/>
            </w:rPr>
            <w:drawing>
              <wp:inline distT="0" distB="0" distL="0" distR="0" wp14:anchorId="642CDA75" wp14:editId="27C5B77C">
                <wp:extent cx="729095" cy="736270"/>
                <wp:effectExtent l="19050" t="0" r="0" b="0"/>
                <wp:docPr id="2" name="Imagen 2" descr="HAYA"/>
                <wp:cNvGraphicFramePr/>
                <a:graphic xmlns:a="http://schemas.openxmlformats.org/drawingml/2006/main">
                  <a:graphicData uri="http://schemas.openxmlformats.org/drawingml/2006/picture">
                    <pic:pic xmlns:pic="http://schemas.openxmlformats.org/drawingml/2006/picture">
                      <pic:nvPicPr>
                        <pic:cNvPr id="6150" name="Picture 9" descr="HAYA"/>
                        <pic:cNvPicPr>
                          <a:picLocks noChangeAspect="1" noChangeArrowheads="1"/>
                        </pic:cNvPicPr>
                      </pic:nvPicPr>
                      <pic:blipFill>
                        <a:blip r:embed="rId1"/>
                        <a:srcRect l="18069" t="13344" r="28510" b="8791"/>
                        <a:stretch>
                          <a:fillRect/>
                        </a:stretch>
                      </pic:blipFill>
                      <pic:spPr bwMode="auto">
                        <a:xfrm>
                          <a:off x="0" y="0"/>
                          <a:ext cx="729095" cy="736270"/>
                        </a:xfrm>
                        <a:prstGeom prst="rect">
                          <a:avLst/>
                        </a:prstGeom>
                        <a:noFill/>
                        <a:ln w="9525">
                          <a:noFill/>
                          <a:miter lim="800000"/>
                          <a:headEnd/>
                          <a:tailEnd/>
                        </a:ln>
                      </pic:spPr>
                    </pic:pic>
                  </a:graphicData>
                </a:graphic>
              </wp:inline>
            </w:drawing>
          </w:r>
        </w:p>
      </w:tc>
      <w:tc>
        <w:tcPr>
          <w:tcW w:w="2864" w:type="dxa"/>
          <w:tcBorders>
            <w:bottom w:val="nil"/>
          </w:tcBorders>
          <w:tcMar>
            <w:left w:w="28" w:type="dxa"/>
          </w:tcMar>
        </w:tcPr>
        <w:p w:rsidR="00B538E9" w:rsidRDefault="00B538E9">
          <w:pPr>
            <w:pStyle w:val="Titulonormal8"/>
          </w:pPr>
          <w:r>
            <w:rPr>
              <w:color w:val="auto"/>
            </w:rPr>
            <w:t>Nombre del Documento:</w:t>
          </w:r>
        </w:p>
      </w:tc>
      <w:tc>
        <w:tcPr>
          <w:tcW w:w="1134" w:type="dxa"/>
          <w:tcBorders>
            <w:bottom w:val="nil"/>
          </w:tcBorders>
          <w:tcMar>
            <w:left w:w="28" w:type="dxa"/>
          </w:tcMar>
        </w:tcPr>
        <w:p w:rsidR="00B538E9" w:rsidRDefault="00B538E9">
          <w:pPr>
            <w:pStyle w:val="Titulonormal8"/>
          </w:pPr>
          <w:r>
            <w:t>Versión:</w:t>
          </w:r>
        </w:p>
      </w:tc>
      <w:tc>
        <w:tcPr>
          <w:tcW w:w="1985" w:type="dxa"/>
          <w:tcBorders>
            <w:bottom w:val="nil"/>
          </w:tcBorders>
          <w:tcMar>
            <w:left w:w="28" w:type="dxa"/>
          </w:tcMar>
        </w:tcPr>
        <w:p w:rsidR="00B538E9" w:rsidRDefault="00B538E9" w:rsidP="00B13E68">
          <w:pPr>
            <w:pStyle w:val="Titulonormal8"/>
          </w:pPr>
          <w:r>
            <w:t>Fecha:</w:t>
          </w:r>
        </w:p>
      </w:tc>
      <w:tc>
        <w:tcPr>
          <w:tcW w:w="1756" w:type="dxa"/>
          <w:tcBorders>
            <w:bottom w:val="nil"/>
          </w:tcBorders>
          <w:tcMar>
            <w:left w:w="28" w:type="dxa"/>
          </w:tcMar>
        </w:tcPr>
        <w:p w:rsidR="00B538E9" w:rsidRDefault="00B538E9">
          <w:pPr>
            <w:pStyle w:val="Titulonormal8"/>
          </w:pPr>
          <w:r>
            <w:t>Página:</w:t>
          </w:r>
        </w:p>
      </w:tc>
    </w:tr>
    <w:tr w:rsidR="00B538E9" w:rsidRPr="00B11F02" w:rsidTr="00B62B1C">
      <w:trPr>
        <w:cantSplit/>
        <w:jc w:val="right"/>
      </w:trPr>
      <w:tc>
        <w:tcPr>
          <w:tcW w:w="1956" w:type="dxa"/>
          <w:vMerge/>
          <w:tcMar>
            <w:left w:w="28" w:type="dxa"/>
          </w:tcMar>
          <w:vAlign w:val="center"/>
        </w:tcPr>
        <w:p w:rsidR="00B538E9" w:rsidRDefault="00B538E9">
          <w:pPr>
            <w:pStyle w:val="Ilustracin"/>
            <w:rPr>
              <w:rFonts w:ascii="Verdana" w:hAnsi="Verdana"/>
              <w:lang w:val="es-ES_tradnl"/>
            </w:rPr>
          </w:pPr>
        </w:p>
      </w:tc>
      <w:tc>
        <w:tcPr>
          <w:tcW w:w="2864" w:type="dxa"/>
          <w:tcBorders>
            <w:top w:val="nil"/>
          </w:tcBorders>
          <w:tcMar>
            <w:left w:w="28" w:type="dxa"/>
          </w:tcMar>
        </w:tcPr>
        <w:p w:rsidR="00B538E9" w:rsidRDefault="00B538E9" w:rsidP="006D4AFC">
          <w:pPr>
            <w:pStyle w:val="Normal8CentradoCar"/>
            <w:jc w:val="left"/>
          </w:pPr>
          <w:r>
            <w:fldChar w:fldCharType="begin"/>
          </w:r>
          <w:r>
            <w:instrText xml:space="preserve"> FILENAME </w:instrText>
          </w:r>
          <w:r>
            <w:fldChar w:fldCharType="separate"/>
          </w:r>
          <w:r>
            <w:t>12. HRE_PCN_Plan de Pruebas_</w:t>
          </w:r>
          <w:r w:rsidRPr="00100D30">
            <w:t>v1.20.d</w:t>
          </w:r>
          <w:r>
            <w:t>ocx</w:t>
          </w:r>
          <w:r>
            <w:fldChar w:fldCharType="end"/>
          </w:r>
        </w:p>
      </w:tc>
      <w:tc>
        <w:tcPr>
          <w:tcW w:w="1134" w:type="dxa"/>
          <w:tcBorders>
            <w:top w:val="nil"/>
          </w:tcBorders>
          <w:tcMar>
            <w:left w:w="28" w:type="dxa"/>
          </w:tcMar>
        </w:tcPr>
        <w:p w:rsidR="00B538E9" w:rsidRDefault="00B538E9" w:rsidP="00B5712F">
          <w:pPr>
            <w:pStyle w:val="Normal8CentradoCar"/>
          </w:pPr>
          <w:r w:rsidRPr="00100D30">
            <w:t>1.20</w:t>
          </w:r>
        </w:p>
      </w:tc>
      <w:tc>
        <w:tcPr>
          <w:tcW w:w="1985" w:type="dxa"/>
          <w:tcBorders>
            <w:top w:val="nil"/>
          </w:tcBorders>
          <w:tcMar>
            <w:left w:w="28" w:type="dxa"/>
          </w:tcMar>
        </w:tcPr>
        <w:p w:rsidR="00B538E9" w:rsidRDefault="00B538E9">
          <w:pPr>
            <w:pStyle w:val="Normal8CentradoCar"/>
          </w:pPr>
          <w:r w:rsidRPr="00100D30">
            <w:t>20/03/2019</w:t>
          </w:r>
        </w:p>
      </w:tc>
      <w:tc>
        <w:tcPr>
          <w:tcW w:w="1756" w:type="dxa"/>
          <w:tcBorders>
            <w:top w:val="nil"/>
          </w:tcBorders>
          <w:tcMar>
            <w:left w:w="28" w:type="dxa"/>
          </w:tcMar>
        </w:tcPr>
        <w:p w:rsidR="00B538E9" w:rsidRDefault="00B538E9">
          <w:pPr>
            <w:pStyle w:val="Normal8CentradoCar"/>
          </w:pPr>
          <w:r>
            <w:fldChar w:fldCharType="begin"/>
          </w:r>
          <w:r>
            <w:instrText xml:space="preserve"> PAGE </w:instrText>
          </w:r>
          <w:r>
            <w:fldChar w:fldCharType="separate"/>
          </w:r>
          <w:r>
            <w:t>4</w:t>
          </w:r>
          <w:r>
            <w:fldChar w:fldCharType="end"/>
          </w:r>
          <w:r>
            <w:t xml:space="preserve"> /  </w:t>
          </w:r>
          <w:r w:rsidR="00B8761A">
            <w:fldChar w:fldCharType="begin"/>
          </w:r>
          <w:r w:rsidR="00B8761A">
            <w:instrText xml:space="preserve"> NUMPAGES  \* MERGEFORMAT </w:instrText>
          </w:r>
          <w:r w:rsidR="00B8761A">
            <w:fldChar w:fldCharType="separate"/>
          </w:r>
          <w:r>
            <w:t>23</w:t>
          </w:r>
          <w:r w:rsidR="00B8761A">
            <w:fldChar w:fldCharType="end"/>
          </w:r>
        </w:p>
      </w:tc>
    </w:tr>
    <w:tr w:rsidR="00B538E9" w:rsidRPr="00B11F02" w:rsidTr="00B62B1C">
      <w:trPr>
        <w:cantSplit/>
        <w:trHeight w:val="164"/>
        <w:jc w:val="right"/>
      </w:trPr>
      <w:tc>
        <w:tcPr>
          <w:tcW w:w="1956" w:type="dxa"/>
          <w:vMerge/>
          <w:tcMar>
            <w:left w:w="28" w:type="dxa"/>
          </w:tcMar>
          <w:vAlign w:val="center"/>
        </w:tcPr>
        <w:p w:rsidR="00B538E9" w:rsidRDefault="00B538E9">
          <w:pPr>
            <w:pStyle w:val="Ilustracin"/>
            <w:rPr>
              <w:rFonts w:ascii="Verdana" w:hAnsi="Verdana"/>
              <w:lang w:val="es-ES_tradnl"/>
            </w:rPr>
          </w:pPr>
        </w:p>
      </w:tc>
      <w:tc>
        <w:tcPr>
          <w:tcW w:w="7739" w:type="dxa"/>
          <w:gridSpan w:val="4"/>
          <w:tcBorders>
            <w:bottom w:val="nil"/>
          </w:tcBorders>
          <w:tcMar>
            <w:left w:w="28" w:type="dxa"/>
          </w:tcMar>
        </w:tcPr>
        <w:p w:rsidR="00B538E9" w:rsidRDefault="00B538E9">
          <w:pPr>
            <w:pStyle w:val="Titulonormal8"/>
          </w:pPr>
          <w:r>
            <w:t>Descripción:</w:t>
          </w:r>
        </w:p>
      </w:tc>
    </w:tr>
    <w:tr w:rsidR="00B538E9" w:rsidRPr="00B11F02" w:rsidTr="00B62B1C">
      <w:trPr>
        <w:cantSplit/>
        <w:trHeight w:val="112"/>
        <w:jc w:val="right"/>
      </w:trPr>
      <w:tc>
        <w:tcPr>
          <w:tcW w:w="1956" w:type="dxa"/>
          <w:vMerge/>
          <w:tcMar>
            <w:left w:w="28" w:type="dxa"/>
          </w:tcMar>
          <w:vAlign w:val="center"/>
        </w:tcPr>
        <w:p w:rsidR="00B538E9" w:rsidRDefault="00B538E9" w:rsidP="00737ABC">
          <w:pPr>
            <w:pStyle w:val="Ilustracin"/>
            <w:rPr>
              <w:rFonts w:ascii="Verdana" w:hAnsi="Verdana"/>
              <w:lang w:val="es-ES_tradnl"/>
            </w:rPr>
          </w:pPr>
        </w:p>
      </w:tc>
      <w:tc>
        <w:tcPr>
          <w:tcW w:w="7739" w:type="dxa"/>
          <w:gridSpan w:val="4"/>
          <w:tcBorders>
            <w:top w:val="nil"/>
          </w:tcBorders>
          <w:tcMar>
            <w:left w:w="28" w:type="dxa"/>
          </w:tcMar>
        </w:tcPr>
        <w:p w:rsidR="00B538E9" w:rsidRPr="00004B2B" w:rsidRDefault="00B538E9" w:rsidP="00737ABC">
          <w:pPr>
            <w:pStyle w:val="Normal8CentradoCar"/>
            <w:jc w:val="left"/>
          </w:pPr>
          <w:r>
            <w:t>Plan de Continuidad de Negocio. Plan de Pruebas del Plan de Continuidad de Negocio</w:t>
          </w:r>
        </w:p>
      </w:tc>
    </w:tr>
  </w:tbl>
  <w:p w:rsidR="00B538E9" w:rsidRPr="00B62B1C" w:rsidRDefault="00B538E9" w:rsidP="00B62B1C">
    <w:pPr>
      <w:rPr>
        <w:sz w:val="8"/>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B"/>
    <w:multiLevelType w:val="multilevel"/>
    <w:tmpl w:val="D010751A"/>
    <w:lvl w:ilvl="0">
      <w:start w:val="1"/>
      <w:numFmt w:val="decimal"/>
      <w:lvlText w:val="%1."/>
      <w:lvlJc w:val="left"/>
      <w:pPr>
        <w:tabs>
          <w:tab w:val="num" w:pos="720"/>
        </w:tabs>
      </w:pPr>
      <w:rPr>
        <w:rFonts w:cs="Times New Roman" w:hint="default"/>
      </w:rPr>
    </w:lvl>
    <w:lvl w:ilvl="1">
      <w:start w:val="1"/>
      <w:numFmt w:val="decimal"/>
      <w:lvlText w:val="%1.%2"/>
      <w:lvlJc w:val="left"/>
      <w:pPr>
        <w:tabs>
          <w:tab w:val="num" w:pos="-170"/>
        </w:tabs>
        <w:ind w:left="397" w:hanging="397"/>
      </w:pPr>
      <w:rPr>
        <w:rFonts w:ascii="Verdana" w:hAnsi="Verdana" w:cs="Times New Roman" w:hint="default"/>
        <w:b w:val="0"/>
        <w:i w:val="0"/>
        <w:strike w:val="0"/>
        <w:dstrike w:val="0"/>
        <w:outline w:val="0"/>
        <w:shadow w:val="0"/>
        <w:emboss w:val="0"/>
        <w:imprint w:val="0"/>
        <w:vanish w:val="0"/>
        <w:color w:val="003399"/>
        <w:sz w:val="28"/>
        <w:szCs w:val="28"/>
        <w:u w:val="none"/>
        <w:vertAlign w:val="baseline"/>
      </w:rPr>
    </w:lvl>
    <w:lvl w:ilvl="2">
      <w:start w:val="1"/>
      <w:numFmt w:val="decimal"/>
      <w:pStyle w:val="Titulo3"/>
      <w:suff w:val="space"/>
      <w:lvlText w:val="%1.%2.%3"/>
      <w:lvlJc w:val="left"/>
      <w:pPr>
        <w:ind w:left="1134" w:hanging="794"/>
      </w:pPr>
      <w:rPr>
        <w:rFonts w:ascii="Verdana" w:hAnsi="Verdana" w:cs="Times New Roman" w:hint="default"/>
        <w:b w:val="0"/>
        <w:i w:val="0"/>
        <w:strike w:val="0"/>
        <w:dstrike w:val="0"/>
        <w:outline w:val="0"/>
        <w:shadow w:val="0"/>
        <w:emboss w:val="0"/>
        <w:imprint w:val="0"/>
        <w:vanish w:val="0"/>
        <w:color w:val="003399"/>
        <w:sz w:val="28"/>
        <w:szCs w:val="28"/>
        <w:u w:val="none"/>
        <w:vertAlign w:val="baseline"/>
      </w:rPr>
    </w:lvl>
    <w:lvl w:ilvl="3">
      <w:start w:val="1"/>
      <w:numFmt w:val="decimal"/>
      <w:suff w:val="space"/>
      <w:lvlText w:val="%1.%2.%3.%4"/>
      <w:lvlJc w:val="left"/>
      <w:pPr>
        <w:ind w:left="1220" w:hanging="1078"/>
      </w:pPr>
      <w:rPr>
        <w:rFonts w:ascii="Verdana" w:hAnsi="Verdana" w:cs="Times New Roman" w:hint="default"/>
        <w:b w:val="0"/>
        <w:i w:val="0"/>
        <w:strike w:val="0"/>
        <w:dstrike w:val="0"/>
        <w:outline w:val="0"/>
        <w:shadow w:val="0"/>
        <w:emboss w:val="0"/>
        <w:imprint w:val="0"/>
        <w:vanish w:val="0"/>
        <w:color w:val="003399"/>
        <w:sz w:val="24"/>
        <w:szCs w:val="28"/>
        <w:u w:val="none"/>
        <w:vertAlign w:val="baseline"/>
      </w:rPr>
    </w:lvl>
    <w:lvl w:ilvl="4">
      <w:start w:val="1"/>
      <w:numFmt w:val="decimal"/>
      <w:suff w:val="space"/>
      <w:lvlText w:val="%1.%2.%3.%4.%5"/>
      <w:lvlJc w:val="left"/>
      <w:pPr>
        <w:ind w:left="2041" w:hanging="1361"/>
      </w:pPr>
      <w:rPr>
        <w:rFonts w:cs="Times New Roman" w:hint="default"/>
        <w:b w:val="0"/>
        <w:i w:val="0"/>
        <w:strike w:val="0"/>
        <w:dstrike w:val="0"/>
        <w:outline w:val="0"/>
        <w:shadow w:val="0"/>
        <w:emboss w:val="0"/>
        <w:imprint w:val="0"/>
        <w:vanish w:val="0"/>
        <w:color w:val="011A33"/>
        <w:sz w:val="28"/>
        <w:szCs w:val="28"/>
        <w:u w:val="none"/>
        <w:vertAlign w:val="baseline"/>
      </w:rPr>
    </w:lvl>
    <w:lvl w:ilvl="5">
      <w:start w:val="1"/>
      <w:numFmt w:val="decimal"/>
      <w:suff w:val="space"/>
      <w:lvlText w:val="%1.%2.%3.%4.%5.%6"/>
      <w:lvlJc w:val="left"/>
      <w:pPr>
        <w:ind w:left="2495" w:hanging="1644"/>
      </w:pPr>
      <w:rPr>
        <w:rFonts w:ascii="Verdana" w:hAnsi="Verdana" w:cs="Times New Roman" w:hint="default"/>
        <w:b w:val="0"/>
        <w:i w:val="0"/>
        <w:caps/>
        <w:strike w:val="0"/>
        <w:dstrike w:val="0"/>
        <w:outline w:val="0"/>
        <w:shadow w:val="0"/>
        <w:emboss w:val="0"/>
        <w:imprint w:val="0"/>
        <w:vanish w:val="0"/>
        <w:color w:val="011A33"/>
        <w:sz w:val="28"/>
        <w:szCs w:val="28"/>
        <w:u w:val="none"/>
        <w:vertAlign w:val="baseline"/>
      </w:rPr>
    </w:lvl>
    <w:lvl w:ilvl="6">
      <w:start w:val="1"/>
      <w:numFmt w:val="decimal"/>
      <w:suff w:val="space"/>
      <w:lvlText w:val="%1.%2.%3.%4.%5.%6.%7"/>
      <w:lvlJc w:val="left"/>
      <w:pPr>
        <w:ind w:left="2948" w:hanging="1927"/>
      </w:pPr>
      <w:rPr>
        <w:rFonts w:ascii="Verdana" w:hAnsi="Verdana" w:cs="Times New Roman" w:hint="default"/>
        <w:b w:val="0"/>
        <w:i w:val="0"/>
        <w:strike w:val="0"/>
        <w:dstrike w:val="0"/>
        <w:outline w:val="0"/>
        <w:shadow w:val="0"/>
        <w:emboss w:val="0"/>
        <w:imprint w:val="0"/>
        <w:vanish w:val="0"/>
        <w:color w:val="011A33"/>
        <w:sz w:val="28"/>
        <w:szCs w:val="28"/>
        <w:u w:val="none"/>
        <w:vertAlign w:val="baseline"/>
      </w:rPr>
    </w:lvl>
    <w:lvl w:ilvl="7">
      <w:start w:val="1"/>
      <w:numFmt w:val="decimal"/>
      <w:lvlText w:val="%1.%2.%3.%4.%5.%6.%7.%8"/>
      <w:lvlJc w:val="left"/>
      <w:pPr>
        <w:tabs>
          <w:tab w:val="num" w:pos="0"/>
        </w:tabs>
        <w:ind w:left="3402" w:hanging="2211"/>
      </w:pPr>
      <w:rPr>
        <w:rFonts w:cs="Times New Roman" w:hint="default"/>
      </w:rPr>
    </w:lvl>
    <w:lvl w:ilvl="8">
      <w:start w:val="1"/>
      <w:numFmt w:val="decimal"/>
      <w:lvlText w:val="%1.%2.%3.%4.%5.%6.%7.%8.%9"/>
      <w:lvlJc w:val="left"/>
      <w:pPr>
        <w:tabs>
          <w:tab w:val="num" w:pos="0"/>
        </w:tabs>
        <w:ind w:firstLine="1361"/>
      </w:pPr>
      <w:rPr>
        <w:rFonts w:cs="Times New Roman" w:hint="default"/>
      </w:rPr>
    </w:lvl>
  </w:abstractNum>
  <w:abstractNum w:abstractNumId="1" w15:restartNumberingAfterBreak="0">
    <w:nsid w:val="1C4F407D"/>
    <w:multiLevelType w:val="hybridMultilevel"/>
    <w:tmpl w:val="82847DF0"/>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0207E6"/>
    <w:multiLevelType w:val="multilevel"/>
    <w:tmpl w:val="1B306C10"/>
    <w:lvl w:ilvl="0">
      <w:start w:val="1"/>
      <w:numFmt w:val="bullet"/>
      <w:pStyle w:val="BulletNivel1"/>
      <w:lvlText w:val=""/>
      <w:lvlJc w:val="left"/>
      <w:pPr>
        <w:tabs>
          <w:tab w:val="num" w:pos="644"/>
        </w:tabs>
        <w:ind w:left="567" w:hanging="283"/>
      </w:pPr>
      <w:rPr>
        <w:rFonts w:ascii="Symbol" w:hAnsi="Symbol" w:hint="default"/>
        <w:color w:val="auto"/>
        <w:sz w:val="16"/>
        <w:szCs w:val="16"/>
      </w:rPr>
    </w:lvl>
    <w:lvl w:ilvl="1">
      <w:start w:val="1"/>
      <w:numFmt w:val="bullet"/>
      <w:lvlText w:val=""/>
      <w:lvlJc w:val="left"/>
      <w:pPr>
        <w:tabs>
          <w:tab w:val="num" w:pos="927"/>
        </w:tabs>
        <w:ind w:left="851" w:hanging="284"/>
      </w:pPr>
      <w:rPr>
        <w:rFonts w:ascii="Symbol" w:hAnsi="Symbol" w:hint="default"/>
        <w:color w:val="auto"/>
        <w:sz w:val="20"/>
        <w:szCs w:val="20"/>
      </w:rPr>
    </w:lvl>
    <w:lvl w:ilvl="2">
      <w:start w:val="1"/>
      <w:numFmt w:val="bullet"/>
      <w:lvlText w:val=""/>
      <w:lvlJc w:val="left"/>
      <w:pPr>
        <w:tabs>
          <w:tab w:val="num" w:pos="1211"/>
        </w:tabs>
        <w:ind w:left="1134" w:hanging="283"/>
      </w:pPr>
      <w:rPr>
        <w:rFonts w:ascii="Symbol" w:hAnsi="Symbol" w:hint="default"/>
        <w:color w:val="CC0000"/>
        <w:sz w:val="16"/>
      </w:rPr>
    </w:lvl>
    <w:lvl w:ilvl="3">
      <w:start w:val="1"/>
      <w:numFmt w:val="bullet"/>
      <w:lvlText w:val="-"/>
      <w:lvlJc w:val="left"/>
      <w:pPr>
        <w:tabs>
          <w:tab w:val="num" w:pos="1494"/>
        </w:tabs>
        <w:ind w:left="1418" w:hanging="284"/>
      </w:pPr>
      <w:rPr>
        <w:rFonts w:cs="Times New Roman" w:hint="default"/>
        <w:color w:val="CC0000"/>
        <w:sz w:val="20"/>
      </w:rPr>
    </w:lvl>
    <w:lvl w:ilvl="4">
      <w:start w:val="1"/>
      <w:numFmt w:val="bullet"/>
      <w:lvlText w:val="o"/>
      <w:lvlJc w:val="left"/>
      <w:pPr>
        <w:tabs>
          <w:tab w:val="num" w:pos="3600"/>
        </w:tabs>
        <w:ind w:left="3600" w:hanging="360"/>
      </w:pPr>
      <w:rPr>
        <w:rFonts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1EB06F1B"/>
    <w:multiLevelType w:val="multilevel"/>
    <w:tmpl w:val="7DBAE786"/>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4" w15:restartNumberingAfterBreak="0">
    <w:nsid w:val="26000965"/>
    <w:multiLevelType w:val="hybridMultilevel"/>
    <w:tmpl w:val="3ECEE45C"/>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1412D8"/>
    <w:multiLevelType w:val="hybridMultilevel"/>
    <w:tmpl w:val="57C203E8"/>
    <w:lvl w:ilvl="0" w:tplc="B47697EE">
      <w:start w:val="2"/>
      <w:numFmt w:val="bullet"/>
      <w:lvlText w:val="-"/>
      <w:lvlJc w:val="left"/>
      <w:pPr>
        <w:tabs>
          <w:tab w:val="num" w:pos="720"/>
        </w:tabs>
        <w:ind w:left="720" w:hanging="360"/>
      </w:pPr>
      <w:rPr>
        <w:rFonts w:ascii="Verdana" w:eastAsia="Times New Roman" w:hAnsi="Verdana" w:cs="Times New Roman" w:hint="default"/>
        <w:b/>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30E87E9D"/>
    <w:multiLevelType w:val="hybridMultilevel"/>
    <w:tmpl w:val="47D29DC0"/>
    <w:lvl w:ilvl="0" w:tplc="B71052AE">
      <w:start w:val="1"/>
      <w:numFmt w:val="bullet"/>
      <w:lvlText w:val=""/>
      <w:lvlJc w:val="left"/>
      <w:pPr>
        <w:tabs>
          <w:tab w:val="num" w:pos="720"/>
        </w:tabs>
        <w:ind w:left="720" w:hanging="360"/>
      </w:pPr>
      <w:rPr>
        <w:rFonts w:ascii="Symbol" w:hAnsi="Symbol" w:hint="default"/>
        <w:color w:val="000000"/>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20E5A31"/>
    <w:multiLevelType w:val="hybridMultilevel"/>
    <w:tmpl w:val="A24A5E34"/>
    <w:lvl w:ilvl="0" w:tplc="0C0A0001">
      <w:start w:val="1"/>
      <w:numFmt w:val="bullet"/>
      <w:lvlText w:val=""/>
      <w:lvlJc w:val="left"/>
      <w:pPr>
        <w:ind w:left="1060" w:hanging="360"/>
      </w:pPr>
      <w:rPr>
        <w:rFonts w:ascii="Symbol" w:hAnsi="Symbol" w:hint="default"/>
      </w:rPr>
    </w:lvl>
    <w:lvl w:ilvl="1" w:tplc="0C0A0003" w:tentative="1">
      <w:start w:val="1"/>
      <w:numFmt w:val="bullet"/>
      <w:lvlText w:val="o"/>
      <w:lvlJc w:val="left"/>
      <w:pPr>
        <w:ind w:left="1780" w:hanging="360"/>
      </w:pPr>
      <w:rPr>
        <w:rFonts w:ascii="Courier New" w:hAnsi="Courier New" w:cs="Courier New" w:hint="default"/>
      </w:rPr>
    </w:lvl>
    <w:lvl w:ilvl="2" w:tplc="0C0A0005" w:tentative="1">
      <w:start w:val="1"/>
      <w:numFmt w:val="bullet"/>
      <w:lvlText w:val=""/>
      <w:lvlJc w:val="left"/>
      <w:pPr>
        <w:ind w:left="2500" w:hanging="360"/>
      </w:pPr>
      <w:rPr>
        <w:rFonts w:ascii="Wingdings" w:hAnsi="Wingdings" w:hint="default"/>
      </w:rPr>
    </w:lvl>
    <w:lvl w:ilvl="3" w:tplc="0C0A0001" w:tentative="1">
      <w:start w:val="1"/>
      <w:numFmt w:val="bullet"/>
      <w:lvlText w:val=""/>
      <w:lvlJc w:val="left"/>
      <w:pPr>
        <w:ind w:left="3220" w:hanging="360"/>
      </w:pPr>
      <w:rPr>
        <w:rFonts w:ascii="Symbol" w:hAnsi="Symbol" w:hint="default"/>
      </w:rPr>
    </w:lvl>
    <w:lvl w:ilvl="4" w:tplc="0C0A0003" w:tentative="1">
      <w:start w:val="1"/>
      <w:numFmt w:val="bullet"/>
      <w:lvlText w:val="o"/>
      <w:lvlJc w:val="left"/>
      <w:pPr>
        <w:ind w:left="3940" w:hanging="360"/>
      </w:pPr>
      <w:rPr>
        <w:rFonts w:ascii="Courier New" w:hAnsi="Courier New" w:cs="Courier New" w:hint="default"/>
      </w:rPr>
    </w:lvl>
    <w:lvl w:ilvl="5" w:tplc="0C0A0005" w:tentative="1">
      <w:start w:val="1"/>
      <w:numFmt w:val="bullet"/>
      <w:lvlText w:val=""/>
      <w:lvlJc w:val="left"/>
      <w:pPr>
        <w:ind w:left="4660" w:hanging="360"/>
      </w:pPr>
      <w:rPr>
        <w:rFonts w:ascii="Wingdings" w:hAnsi="Wingdings" w:hint="default"/>
      </w:rPr>
    </w:lvl>
    <w:lvl w:ilvl="6" w:tplc="0C0A0001" w:tentative="1">
      <w:start w:val="1"/>
      <w:numFmt w:val="bullet"/>
      <w:lvlText w:val=""/>
      <w:lvlJc w:val="left"/>
      <w:pPr>
        <w:ind w:left="5380" w:hanging="360"/>
      </w:pPr>
      <w:rPr>
        <w:rFonts w:ascii="Symbol" w:hAnsi="Symbol" w:hint="default"/>
      </w:rPr>
    </w:lvl>
    <w:lvl w:ilvl="7" w:tplc="0C0A0003" w:tentative="1">
      <w:start w:val="1"/>
      <w:numFmt w:val="bullet"/>
      <w:lvlText w:val="o"/>
      <w:lvlJc w:val="left"/>
      <w:pPr>
        <w:ind w:left="6100" w:hanging="360"/>
      </w:pPr>
      <w:rPr>
        <w:rFonts w:ascii="Courier New" w:hAnsi="Courier New" w:cs="Courier New" w:hint="default"/>
      </w:rPr>
    </w:lvl>
    <w:lvl w:ilvl="8" w:tplc="0C0A0005" w:tentative="1">
      <w:start w:val="1"/>
      <w:numFmt w:val="bullet"/>
      <w:lvlText w:val=""/>
      <w:lvlJc w:val="left"/>
      <w:pPr>
        <w:ind w:left="6820" w:hanging="360"/>
      </w:pPr>
      <w:rPr>
        <w:rFonts w:ascii="Wingdings" w:hAnsi="Wingdings" w:hint="default"/>
      </w:rPr>
    </w:lvl>
  </w:abstractNum>
  <w:abstractNum w:abstractNumId="8" w15:restartNumberingAfterBreak="0">
    <w:nsid w:val="4EC35F02"/>
    <w:multiLevelType w:val="hybridMultilevel"/>
    <w:tmpl w:val="48F65CA4"/>
    <w:lvl w:ilvl="0" w:tplc="B76C3494">
      <w:start w:val="1"/>
      <w:numFmt w:val="bullet"/>
      <w:lvlText w:val=""/>
      <w:lvlJc w:val="left"/>
      <w:pPr>
        <w:tabs>
          <w:tab w:val="num" w:pos="720"/>
        </w:tabs>
        <w:ind w:left="720" w:hanging="360"/>
      </w:pPr>
      <w:rPr>
        <w:rFonts w:ascii="Symbol" w:hAnsi="Symbol" w:hint="default"/>
        <w:color w:val="A71F2F"/>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5A56B74"/>
    <w:multiLevelType w:val="hybridMultilevel"/>
    <w:tmpl w:val="21761400"/>
    <w:lvl w:ilvl="0" w:tplc="05E223F4">
      <w:start w:val="1"/>
      <w:numFmt w:val="bullet"/>
      <w:lvlText w:val=""/>
      <w:lvlJc w:val="left"/>
      <w:pPr>
        <w:tabs>
          <w:tab w:val="num" w:pos="1068"/>
        </w:tabs>
        <w:ind w:left="1068" w:hanging="360"/>
      </w:pPr>
      <w:rPr>
        <w:rFonts w:ascii="Symbol" w:hAnsi="Symbol" w:hint="default"/>
        <w:color w:val="000000"/>
      </w:rPr>
    </w:lvl>
    <w:lvl w:ilvl="1" w:tplc="0C0A0003" w:tentative="1">
      <w:start w:val="1"/>
      <w:numFmt w:val="bullet"/>
      <w:lvlText w:val="o"/>
      <w:lvlJc w:val="left"/>
      <w:pPr>
        <w:tabs>
          <w:tab w:val="num" w:pos="1788"/>
        </w:tabs>
        <w:ind w:left="1788" w:hanging="360"/>
      </w:pPr>
      <w:rPr>
        <w:rFonts w:ascii="Courier New" w:hAnsi="Courier New" w:cs="Courier New" w:hint="default"/>
      </w:rPr>
    </w:lvl>
    <w:lvl w:ilvl="2" w:tplc="0C0A0005" w:tentative="1">
      <w:start w:val="1"/>
      <w:numFmt w:val="bullet"/>
      <w:lvlText w:val=""/>
      <w:lvlJc w:val="left"/>
      <w:pPr>
        <w:tabs>
          <w:tab w:val="num" w:pos="2508"/>
        </w:tabs>
        <w:ind w:left="2508" w:hanging="360"/>
      </w:pPr>
      <w:rPr>
        <w:rFonts w:ascii="Wingdings" w:hAnsi="Wingdings" w:hint="default"/>
      </w:rPr>
    </w:lvl>
    <w:lvl w:ilvl="3" w:tplc="0C0A0001" w:tentative="1">
      <w:start w:val="1"/>
      <w:numFmt w:val="bullet"/>
      <w:lvlText w:val=""/>
      <w:lvlJc w:val="left"/>
      <w:pPr>
        <w:tabs>
          <w:tab w:val="num" w:pos="3228"/>
        </w:tabs>
        <w:ind w:left="3228" w:hanging="360"/>
      </w:pPr>
      <w:rPr>
        <w:rFonts w:ascii="Symbol" w:hAnsi="Symbol" w:hint="default"/>
      </w:rPr>
    </w:lvl>
    <w:lvl w:ilvl="4" w:tplc="0C0A0003" w:tentative="1">
      <w:start w:val="1"/>
      <w:numFmt w:val="bullet"/>
      <w:lvlText w:val="o"/>
      <w:lvlJc w:val="left"/>
      <w:pPr>
        <w:tabs>
          <w:tab w:val="num" w:pos="3948"/>
        </w:tabs>
        <w:ind w:left="3948" w:hanging="360"/>
      </w:pPr>
      <w:rPr>
        <w:rFonts w:ascii="Courier New" w:hAnsi="Courier New" w:cs="Courier New" w:hint="default"/>
      </w:rPr>
    </w:lvl>
    <w:lvl w:ilvl="5" w:tplc="0C0A0005" w:tentative="1">
      <w:start w:val="1"/>
      <w:numFmt w:val="bullet"/>
      <w:lvlText w:val=""/>
      <w:lvlJc w:val="left"/>
      <w:pPr>
        <w:tabs>
          <w:tab w:val="num" w:pos="4668"/>
        </w:tabs>
        <w:ind w:left="4668" w:hanging="360"/>
      </w:pPr>
      <w:rPr>
        <w:rFonts w:ascii="Wingdings" w:hAnsi="Wingdings" w:hint="default"/>
      </w:rPr>
    </w:lvl>
    <w:lvl w:ilvl="6" w:tplc="0C0A0001" w:tentative="1">
      <w:start w:val="1"/>
      <w:numFmt w:val="bullet"/>
      <w:lvlText w:val=""/>
      <w:lvlJc w:val="left"/>
      <w:pPr>
        <w:tabs>
          <w:tab w:val="num" w:pos="5388"/>
        </w:tabs>
        <w:ind w:left="5388" w:hanging="360"/>
      </w:pPr>
      <w:rPr>
        <w:rFonts w:ascii="Symbol" w:hAnsi="Symbol" w:hint="default"/>
      </w:rPr>
    </w:lvl>
    <w:lvl w:ilvl="7" w:tplc="0C0A0003" w:tentative="1">
      <w:start w:val="1"/>
      <w:numFmt w:val="bullet"/>
      <w:lvlText w:val="o"/>
      <w:lvlJc w:val="left"/>
      <w:pPr>
        <w:tabs>
          <w:tab w:val="num" w:pos="6108"/>
        </w:tabs>
        <w:ind w:left="6108" w:hanging="360"/>
      </w:pPr>
      <w:rPr>
        <w:rFonts w:ascii="Courier New" w:hAnsi="Courier New" w:cs="Courier New" w:hint="default"/>
      </w:rPr>
    </w:lvl>
    <w:lvl w:ilvl="8" w:tplc="0C0A0005" w:tentative="1">
      <w:start w:val="1"/>
      <w:numFmt w:val="bullet"/>
      <w:lvlText w:val=""/>
      <w:lvlJc w:val="left"/>
      <w:pPr>
        <w:tabs>
          <w:tab w:val="num" w:pos="6828"/>
        </w:tabs>
        <w:ind w:left="6828" w:hanging="360"/>
      </w:pPr>
      <w:rPr>
        <w:rFonts w:ascii="Wingdings" w:hAnsi="Wingdings" w:hint="default"/>
      </w:rPr>
    </w:lvl>
  </w:abstractNum>
  <w:abstractNum w:abstractNumId="10" w15:restartNumberingAfterBreak="0">
    <w:nsid w:val="622B608D"/>
    <w:multiLevelType w:val="hybridMultilevel"/>
    <w:tmpl w:val="AB520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3D23B5D"/>
    <w:multiLevelType w:val="hybridMultilevel"/>
    <w:tmpl w:val="AC20C9C6"/>
    <w:lvl w:ilvl="0" w:tplc="D868C63E">
      <w:start w:val="1"/>
      <w:numFmt w:val="bullet"/>
      <w:pStyle w:val="ListaanexoGRANDE"/>
      <w:lvlText w:val=""/>
      <w:lvlJc w:val="left"/>
      <w:pPr>
        <w:tabs>
          <w:tab w:val="num" w:pos="1988"/>
        </w:tabs>
        <w:ind w:left="1988" w:hanging="360"/>
      </w:pPr>
      <w:rPr>
        <w:rFonts w:ascii="Wingdings" w:hAnsi="Wingdings" w:hint="default"/>
        <w:color w:val="800000"/>
      </w:rPr>
    </w:lvl>
    <w:lvl w:ilvl="1" w:tplc="0C0A0003">
      <w:start w:val="1"/>
      <w:numFmt w:val="bullet"/>
      <w:lvlText w:val="o"/>
      <w:lvlJc w:val="left"/>
      <w:pPr>
        <w:tabs>
          <w:tab w:val="num" w:pos="2708"/>
        </w:tabs>
        <w:ind w:left="2708" w:hanging="360"/>
      </w:pPr>
      <w:rPr>
        <w:rFonts w:ascii="Courier New" w:hAnsi="Courier New" w:hint="default"/>
      </w:rPr>
    </w:lvl>
    <w:lvl w:ilvl="2" w:tplc="0C0A0005" w:tentative="1">
      <w:start w:val="1"/>
      <w:numFmt w:val="bullet"/>
      <w:lvlText w:val=""/>
      <w:lvlJc w:val="left"/>
      <w:pPr>
        <w:tabs>
          <w:tab w:val="num" w:pos="3428"/>
        </w:tabs>
        <w:ind w:left="3428" w:hanging="360"/>
      </w:pPr>
      <w:rPr>
        <w:rFonts w:ascii="Wingdings" w:hAnsi="Wingdings" w:hint="default"/>
      </w:rPr>
    </w:lvl>
    <w:lvl w:ilvl="3" w:tplc="0C0A0001" w:tentative="1">
      <w:start w:val="1"/>
      <w:numFmt w:val="bullet"/>
      <w:lvlText w:val=""/>
      <w:lvlJc w:val="left"/>
      <w:pPr>
        <w:tabs>
          <w:tab w:val="num" w:pos="4148"/>
        </w:tabs>
        <w:ind w:left="4148" w:hanging="360"/>
      </w:pPr>
      <w:rPr>
        <w:rFonts w:ascii="Symbol" w:hAnsi="Symbol" w:hint="default"/>
      </w:rPr>
    </w:lvl>
    <w:lvl w:ilvl="4" w:tplc="0C0A0003" w:tentative="1">
      <w:start w:val="1"/>
      <w:numFmt w:val="bullet"/>
      <w:lvlText w:val="o"/>
      <w:lvlJc w:val="left"/>
      <w:pPr>
        <w:tabs>
          <w:tab w:val="num" w:pos="4868"/>
        </w:tabs>
        <w:ind w:left="4868" w:hanging="360"/>
      </w:pPr>
      <w:rPr>
        <w:rFonts w:ascii="Courier New" w:hAnsi="Courier New" w:hint="default"/>
      </w:rPr>
    </w:lvl>
    <w:lvl w:ilvl="5" w:tplc="0C0A0005" w:tentative="1">
      <w:start w:val="1"/>
      <w:numFmt w:val="bullet"/>
      <w:lvlText w:val=""/>
      <w:lvlJc w:val="left"/>
      <w:pPr>
        <w:tabs>
          <w:tab w:val="num" w:pos="5588"/>
        </w:tabs>
        <w:ind w:left="5588" w:hanging="360"/>
      </w:pPr>
      <w:rPr>
        <w:rFonts w:ascii="Wingdings" w:hAnsi="Wingdings" w:hint="default"/>
      </w:rPr>
    </w:lvl>
    <w:lvl w:ilvl="6" w:tplc="0C0A0001" w:tentative="1">
      <w:start w:val="1"/>
      <w:numFmt w:val="bullet"/>
      <w:lvlText w:val=""/>
      <w:lvlJc w:val="left"/>
      <w:pPr>
        <w:tabs>
          <w:tab w:val="num" w:pos="6308"/>
        </w:tabs>
        <w:ind w:left="6308" w:hanging="360"/>
      </w:pPr>
      <w:rPr>
        <w:rFonts w:ascii="Symbol" w:hAnsi="Symbol" w:hint="default"/>
      </w:rPr>
    </w:lvl>
    <w:lvl w:ilvl="7" w:tplc="0C0A0003" w:tentative="1">
      <w:start w:val="1"/>
      <w:numFmt w:val="bullet"/>
      <w:lvlText w:val="o"/>
      <w:lvlJc w:val="left"/>
      <w:pPr>
        <w:tabs>
          <w:tab w:val="num" w:pos="7028"/>
        </w:tabs>
        <w:ind w:left="7028" w:hanging="360"/>
      </w:pPr>
      <w:rPr>
        <w:rFonts w:ascii="Courier New" w:hAnsi="Courier New" w:hint="default"/>
      </w:rPr>
    </w:lvl>
    <w:lvl w:ilvl="8" w:tplc="0C0A0005" w:tentative="1">
      <w:start w:val="1"/>
      <w:numFmt w:val="bullet"/>
      <w:lvlText w:val=""/>
      <w:lvlJc w:val="left"/>
      <w:pPr>
        <w:tabs>
          <w:tab w:val="num" w:pos="7748"/>
        </w:tabs>
        <w:ind w:left="7748" w:hanging="360"/>
      </w:pPr>
      <w:rPr>
        <w:rFonts w:ascii="Wingdings" w:hAnsi="Wingdings" w:hint="default"/>
      </w:rPr>
    </w:lvl>
  </w:abstractNum>
  <w:abstractNum w:abstractNumId="12" w15:restartNumberingAfterBreak="0">
    <w:nsid w:val="67822923"/>
    <w:multiLevelType w:val="hybridMultilevel"/>
    <w:tmpl w:val="788CEDF0"/>
    <w:lvl w:ilvl="0" w:tplc="B99ADC4C">
      <w:start w:val="2"/>
      <w:numFmt w:val="bullet"/>
      <w:lvlText w:val="-"/>
      <w:lvlJc w:val="left"/>
      <w:pPr>
        <w:tabs>
          <w:tab w:val="num" w:pos="720"/>
        </w:tabs>
        <w:ind w:left="720" w:hanging="360"/>
      </w:pPr>
      <w:rPr>
        <w:rFonts w:ascii="Verdana" w:eastAsia="Times New Roman" w:hAnsi="Verdana"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697D30E6"/>
    <w:multiLevelType w:val="hybridMultilevel"/>
    <w:tmpl w:val="6D5CCAB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C0F4EA7"/>
    <w:multiLevelType w:val="hybridMultilevel"/>
    <w:tmpl w:val="45F4FCE2"/>
    <w:lvl w:ilvl="0" w:tplc="04030001">
      <w:start w:val="1"/>
      <w:numFmt w:val="bullet"/>
      <w:lvlText w:val=""/>
      <w:lvlJc w:val="left"/>
      <w:pPr>
        <w:ind w:left="1440" w:hanging="360"/>
      </w:pPr>
      <w:rPr>
        <w:rFonts w:ascii="Symbol" w:hAnsi="Symbol" w:hint="default"/>
      </w:rPr>
    </w:lvl>
    <w:lvl w:ilvl="1" w:tplc="04030003" w:tentative="1">
      <w:start w:val="1"/>
      <w:numFmt w:val="bullet"/>
      <w:lvlText w:val="o"/>
      <w:lvlJc w:val="left"/>
      <w:pPr>
        <w:ind w:left="2160" w:hanging="360"/>
      </w:pPr>
      <w:rPr>
        <w:rFonts w:ascii="Courier New" w:hAnsi="Courier New" w:hint="default"/>
      </w:rPr>
    </w:lvl>
    <w:lvl w:ilvl="2" w:tplc="04030005" w:tentative="1">
      <w:start w:val="1"/>
      <w:numFmt w:val="bullet"/>
      <w:lvlText w:val=""/>
      <w:lvlJc w:val="left"/>
      <w:pPr>
        <w:ind w:left="2880" w:hanging="360"/>
      </w:pPr>
      <w:rPr>
        <w:rFonts w:ascii="Wingdings" w:hAnsi="Wingdings" w:hint="default"/>
      </w:rPr>
    </w:lvl>
    <w:lvl w:ilvl="3" w:tplc="04030001" w:tentative="1">
      <w:start w:val="1"/>
      <w:numFmt w:val="bullet"/>
      <w:lvlText w:val=""/>
      <w:lvlJc w:val="left"/>
      <w:pPr>
        <w:ind w:left="3600" w:hanging="360"/>
      </w:pPr>
      <w:rPr>
        <w:rFonts w:ascii="Symbol" w:hAnsi="Symbol" w:hint="default"/>
      </w:rPr>
    </w:lvl>
    <w:lvl w:ilvl="4" w:tplc="04030003" w:tentative="1">
      <w:start w:val="1"/>
      <w:numFmt w:val="bullet"/>
      <w:lvlText w:val="o"/>
      <w:lvlJc w:val="left"/>
      <w:pPr>
        <w:ind w:left="4320" w:hanging="360"/>
      </w:pPr>
      <w:rPr>
        <w:rFonts w:ascii="Courier New" w:hAnsi="Courier New" w:hint="default"/>
      </w:rPr>
    </w:lvl>
    <w:lvl w:ilvl="5" w:tplc="04030005" w:tentative="1">
      <w:start w:val="1"/>
      <w:numFmt w:val="bullet"/>
      <w:lvlText w:val=""/>
      <w:lvlJc w:val="left"/>
      <w:pPr>
        <w:ind w:left="5040" w:hanging="360"/>
      </w:pPr>
      <w:rPr>
        <w:rFonts w:ascii="Wingdings" w:hAnsi="Wingdings" w:hint="default"/>
      </w:rPr>
    </w:lvl>
    <w:lvl w:ilvl="6" w:tplc="04030001" w:tentative="1">
      <w:start w:val="1"/>
      <w:numFmt w:val="bullet"/>
      <w:lvlText w:val=""/>
      <w:lvlJc w:val="left"/>
      <w:pPr>
        <w:ind w:left="5760" w:hanging="360"/>
      </w:pPr>
      <w:rPr>
        <w:rFonts w:ascii="Symbol" w:hAnsi="Symbol" w:hint="default"/>
      </w:rPr>
    </w:lvl>
    <w:lvl w:ilvl="7" w:tplc="04030003" w:tentative="1">
      <w:start w:val="1"/>
      <w:numFmt w:val="bullet"/>
      <w:lvlText w:val="o"/>
      <w:lvlJc w:val="left"/>
      <w:pPr>
        <w:ind w:left="6480" w:hanging="360"/>
      </w:pPr>
      <w:rPr>
        <w:rFonts w:ascii="Courier New" w:hAnsi="Courier New" w:hint="default"/>
      </w:rPr>
    </w:lvl>
    <w:lvl w:ilvl="8" w:tplc="04030005" w:tentative="1">
      <w:start w:val="1"/>
      <w:numFmt w:val="bullet"/>
      <w:lvlText w:val=""/>
      <w:lvlJc w:val="left"/>
      <w:pPr>
        <w:ind w:left="7200" w:hanging="360"/>
      </w:pPr>
      <w:rPr>
        <w:rFonts w:ascii="Wingdings" w:hAnsi="Wingdings" w:hint="default"/>
      </w:rPr>
    </w:lvl>
  </w:abstractNum>
  <w:abstractNum w:abstractNumId="15" w15:restartNumberingAfterBreak="0">
    <w:nsid w:val="7E637739"/>
    <w:multiLevelType w:val="hybridMultilevel"/>
    <w:tmpl w:val="3B327E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E8B5D0A"/>
    <w:multiLevelType w:val="hybridMultilevel"/>
    <w:tmpl w:val="0D3E7AEA"/>
    <w:lvl w:ilvl="0" w:tplc="0C0A0019">
      <w:start w:val="1"/>
      <w:numFmt w:val="bullet"/>
      <w:pStyle w:val="Stand1"/>
      <w:lvlText w:val=""/>
      <w:lvlJc w:val="left"/>
      <w:pPr>
        <w:tabs>
          <w:tab w:val="num" w:pos="720"/>
        </w:tabs>
        <w:ind w:left="720" w:hanging="360"/>
      </w:pPr>
      <w:rPr>
        <w:rFonts w:ascii="Symbol" w:hAnsi="Symbol" w:hint="default"/>
      </w:rPr>
    </w:lvl>
    <w:lvl w:ilvl="1" w:tplc="0C0A0019" w:tentative="1">
      <w:start w:val="1"/>
      <w:numFmt w:val="bullet"/>
      <w:lvlText w:val="o"/>
      <w:lvlJc w:val="left"/>
      <w:pPr>
        <w:tabs>
          <w:tab w:val="num" w:pos="1440"/>
        </w:tabs>
        <w:ind w:left="1440" w:hanging="360"/>
      </w:pPr>
      <w:rPr>
        <w:rFonts w:ascii="Courier New" w:hAnsi="Courier New" w:cs="Courier New" w:hint="default"/>
      </w:rPr>
    </w:lvl>
    <w:lvl w:ilvl="2" w:tplc="0C0A001B" w:tentative="1">
      <w:start w:val="1"/>
      <w:numFmt w:val="bullet"/>
      <w:lvlText w:val=""/>
      <w:lvlJc w:val="left"/>
      <w:pPr>
        <w:tabs>
          <w:tab w:val="num" w:pos="2160"/>
        </w:tabs>
        <w:ind w:left="2160" w:hanging="360"/>
      </w:pPr>
      <w:rPr>
        <w:rFonts w:ascii="Wingdings" w:hAnsi="Wingdings" w:hint="default"/>
      </w:rPr>
    </w:lvl>
    <w:lvl w:ilvl="3" w:tplc="0C0A000F" w:tentative="1">
      <w:start w:val="1"/>
      <w:numFmt w:val="bullet"/>
      <w:lvlText w:val=""/>
      <w:lvlJc w:val="left"/>
      <w:pPr>
        <w:tabs>
          <w:tab w:val="num" w:pos="2880"/>
        </w:tabs>
        <w:ind w:left="2880" w:hanging="360"/>
      </w:pPr>
      <w:rPr>
        <w:rFonts w:ascii="Symbol" w:hAnsi="Symbol" w:hint="default"/>
      </w:rPr>
    </w:lvl>
    <w:lvl w:ilvl="4" w:tplc="0C0A0019" w:tentative="1">
      <w:start w:val="1"/>
      <w:numFmt w:val="bullet"/>
      <w:lvlText w:val="o"/>
      <w:lvlJc w:val="left"/>
      <w:pPr>
        <w:tabs>
          <w:tab w:val="num" w:pos="3600"/>
        </w:tabs>
        <w:ind w:left="3600" w:hanging="360"/>
      </w:pPr>
      <w:rPr>
        <w:rFonts w:ascii="Courier New" w:hAnsi="Courier New" w:cs="Courier New" w:hint="default"/>
      </w:rPr>
    </w:lvl>
    <w:lvl w:ilvl="5" w:tplc="0C0A001B" w:tentative="1">
      <w:start w:val="1"/>
      <w:numFmt w:val="bullet"/>
      <w:lvlText w:val=""/>
      <w:lvlJc w:val="left"/>
      <w:pPr>
        <w:tabs>
          <w:tab w:val="num" w:pos="4320"/>
        </w:tabs>
        <w:ind w:left="4320" w:hanging="360"/>
      </w:pPr>
      <w:rPr>
        <w:rFonts w:ascii="Wingdings" w:hAnsi="Wingdings" w:hint="default"/>
      </w:rPr>
    </w:lvl>
    <w:lvl w:ilvl="6" w:tplc="0C0A000F" w:tentative="1">
      <w:start w:val="1"/>
      <w:numFmt w:val="bullet"/>
      <w:lvlText w:val=""/>
      <w:lvlJc w:val="left"/>
      <w:pPr>
        <w:tabs>
          <w:tab w:val="num" w:pos="5040"/>
        </w:tabs>
        <w:ind w:left="5040" w:hanging="360"/>
      </w:pPr>
      <w:rPr>
        <w:rFonts w:ascii="Symbol" w:hAnsi="Symbol" w:hint="default"/>
      </w:rPr>
    </w:lvl>
    <w:lvl w:ilvl="7" w:tplc="0C0A0019" w:tentative="1">
      <w:start w:val="1"/>
      <w:numFmt w:val="bullet"/>
      <w:lvlText w:val="o"/>
      <w:lvlJc w:val="left"/>
      <w:pPr>
        <w:tabs>
          <w:tab w:val="num" w:pos="5760"/>
        </w:tabs>
        <w:ind w:left="5760" w:hanging="360"/>
      </w:pPr>
      <w:rPr>
        <w:rFonts w:ascii="Courier New" w:hAnsi="Courier New" w:cs="Courier New" w:hint="default"/>
      </w:rPr>
    </w:lvl>
    <w:lvl w:ilvl="8" w:tplc="0C0A001B"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4"/>
  </w:num>
  <w:num w:numId="3">
    <w:abstractNumId w:val="1"/>
  </w:num>
  <w:num w:numId="4">
    <w:abstractNumId w:val="10"/>
  </w:num>
  <w:num w:numId="5">
    <w:abstractNumId w:val="5"/>
  </w:num>
  <w:num w:numId="6">
    <w:abstractNumId w:val="15"/>
  </w:num>
  <w:num w:numId="7">
    <w:abstractNumId w:val="3"/>
  </w:num>
  <w:num w:numId="8">
    <w:abstractNumId w:val="13"/>
  </w:num>
  <w:num w:numId="9">
    <w:abstractNumId w:val="8"/>
  </w:num>
  <w:num w:numId="10">
    <w:abstractNumId w:val="6"/>
  </w:num>
  <w:num w:numId="11">
    <w:abstractNumId w:val="9"/>
  </w:num>
  <w:num w:numId="12">
    <w:abstractNumId w:val="12"/>
  </w:num>
  <w:num w:numId="13">
    <w:abstractNumId w:val="16"/>
  </w:num>
  <w:num w:numId="14">
    <w:abstractNumId w:val="3"/>
  </w:num>
  <w:num w:numId="15">
    <w:abstractNumId w:val="3"/>
  </w:num>
  <w:num w:numId="16">
    <w:abstractNumId w:val="3"/>
  </w:num>
  <w:num w:numId="17">
    <w:abstractNumId w:val="14"/>
  </w:num>
  <w:num w:numId="18">
    <w:abstractNumId w:val="7"/>
  </w:num>
  <w:num w:numId="19">
    <w:abstractNumId w:val="0"/>
  </w:num>
  <w:num w:numId="20">
    <w:abstractNumId w:val="2"/>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14D6A"/>
    <w:rsid w:val="00000D4D"/>
    <w:rsid w:val="00001076"/>
    <w:rsid w:val="00004A83"/>
    <w:rsid w:val="00005823"/>
    <w:rsid w:val="00006925"/>
    <w:rsid w:val="000108FD"/>
    <w:rsid w:val="0001151C"/>
    <w:rsid w:val="00012BEB"/>
    <w:rsid w:val="000148CF"/>
    <w:rsid w:val="0001728B"/>
    <w:rsid w:val="00020631"/>
    <w:rsid w:val="00020D55"/>
    <w:rsid w:val="000212DC"/>
    <w:rsid w:val="000214D1"/>
    <w:rsid w:val="00024D58"/>
    <w:rsid w:val="00026459"/>
    <w:rsid w:val="00026DF7"/>
    <w:rsid w:val="00027586"/>
    <w:rsid w:val="00027F37"/>
    <w:rsid w:val="00032672"/>
    <w:rsid w:val="00032951"/>
    <w:rsid w:val="00032B85"/>
    <w:rsid w:val="00033EB5"/>
    <w:rsid w:val="00034E57"/>
    <w:rsid w:val="00035030"/>
    <w:rsid w:val="000400DD"/>
    <w:rsid w:val="000414D2"/>
    <w:rsid w:val="0004751C"/>
    <w:rsid w:val="000479D6"/>
    <w:rsid w:val="00054F37"/>
    <w:rsid w:val="00054FC2"/>
    <w:rsid w:val="00061F52"/>
    <w:rsid w:val="000622D7"/>
    <w:rsid w:val="00066914"/>
    <w:rsid w:val="0006694C"/>
    <w:rsid w:val="000707EE"/>
    <w:rsid w:val="00075420"/>
    <w:rsid w:val="000754CE"/>
    <w:rsid w:val="00084078"/>
    <w:rsid w:val="00086EC0"/>
    <w:rsid w:val="00087F9D"/>
    <w:rsid w:val="000903FC"/>
    <w:rsid w:val="0009628E"/>
    <w:rsid w:val="000970A5"/>
    <w:rsid w:val="00097405"/>
    <w:rsid w:val="000A0129"/>
    <w:rsid w:val="000A4AA6"/>
    <w:rsid w:val="000A6EA2"/>
    <w:rsid w:val="000B076B"/>
    <w:rsid w:val="000B1420"/>
    <w:rsid w:val="000B2E06"/>
    <w:rsid w:val="000B482C"/>
    <w:rsid w:val="000B53DE"/>
    <w:rsid w:val="000B7233"/>
    <w:rsid w:val="000C1297"/>
    <w:rsid w:val="000C2800"/>
    <w:rsid w:val="000C2A75"/>
    <w:rsid w:val="000C43EE"/>
    <w:rsid w:val="000D222A"/>
    <w:rsid w:val="000D26F9"/>
    <w:rsid w:val="000D4C5F"/>
    <w:rsid w:val="000D7C68"/>
    <w:rsid w:val="000E1C7A"/>
    <w:rsid w:val="000E44A5"/>
    <w:rsid w:val="000E6623"/>
    <w:rsid w:val="000E736F"/>
    <w:rsid w:val="000E7A5C"/>
    <w:rsid w:val="000E7C51"/>
    <w:rsid w:val="000F3268"/>
    <w:rsid w:val="000F3A00"/>
    <w:rsid w:val="000F3A5E"/>
    <w:rsid w:val="000F72C7"/>
    <w:rsid w:val="000F74DA"/>
    <w:rsid w:val="00100BC0"/>
    <w:rsid w:val="00100D30"/>
    <w:rsid w:val="00103903"/>
    <w:rsid w:val="00105A32"/>
    <w:rsid w:val="00106D75"/>
    <w:rsid w:val="00107E22"/>
    <w:rsid w:val="00110037"/>
    <w:rsid w:val="00110AB6"/>
    <w:rsid w:val="00111ADB"/>
    <w:rsid w:val="00111BEE"/>
    <w:rsid w:val="00113EAF"/>
    <w:rsid w:val="00114EF0"/>
    <w:rsid w:val="00115D57"/>
    <w:rsid w:val="0012428C"/>
    <w:rsid w:val="001252B6"/>
    <w:rsid w:val="001257D5"/>
    <w:rsid w:val="00131EF1"/>
    <w:rsid w:val="00132044"/>
    <w:rsid w:val="00134FFC"/>
    <w:rsid w:val="00136D49"/>
    <w:rsid w:val="00137339"/>
    <w:rsid w:val="00137D12"/>
    <w:rsid w:val="001405A6"/>
    <w:rsid w:val="0014449E"/>
    <w:rsid w:val="00152FFD"/>
    <w:rsid w:val="00153F24"/>
    <w:rsid w:val="0015548B"/>
    <w:rsid w:val="00155A64"/>
    <w:rsid w:val="00157564"/>
    <w:rsid w:val="00162CAA"/>
    <w:rsid w:val="00162E9E"/>
    <w:rsid w:val="00163E89"/>
    <w:rsid w:val="00170A28"/>
    <w:rsid w:val="00174629"/>
    <w:rsid w:val="0017547D"/>
    <w:rsid w:val="00181D8A"/>
    <w:rsid w:val="00187DB7"/>
    <w:rsid w:val="00194D2F"/>
    <w:rsid w:val="001A2647"/>
    <w:rsid w:val="001A3B68"/>
    <w:rsid w:val="001A46BB"/>
    <w:rsid w:val="001B2914"/>
    <w:rsid w:val="001B38C8"/>
    <w:rsid w:val="001B4C5E"/>
    <w:rsid w:val="001B52F1"/>
    <w:rsid w:val="001B77EA"/>
    <w:rsid w:val="001C06A4"/>
    <w:rsid w:val="001C10B0"/>
    <w:rsid w:val="001C588E"/>
    <w:rsid w:val="001C69E9"/>
    <w:rsid w:val="001D7C1B"/>
    <w:rsid w:val="001E108B"/>
    <w:rsid w:val="001E15D4"/>
    <w:rsid w:val="001E174B"/>
    <w:rsid w:val="001E24DF"/>
    <w:rsid w:val="001E2D00"/>
    <w:rsid w:val="001E2D37"/>
    <w:rsid w:val="001E3E2C"/>
    <w:rsid w:val="001F1278"/>
    <w:rsid w:val="001F149B"/>
    <w:rsid w:val="001F5AB4"/>
    <w:rsid w:val="0020205D"/>
    <w:rsid w:val="00203D08"/>
    <w:rsid w:val="002069E8"/>
    <w:rsid w:val="00207119"/>
    <w:rsid w:val="002103F9"/>
    <w:rsid w:val="00212B15"/>
    <w:rsid w:val="00213D50"/>
    <w:rsid w:val="00214913"/>
    <w:rsid w:val="00216152"/>
    <w:rsid w:val="002161D0"/>
    <w:rsid w:val="0022069E"/>
    <w:rsid w:val="0022109D"/>
    <w:rsid w:val="00221BDC"/>
    <w:rsid w:val="002321B9"/>
    <w:rsid w:val="002330BC"/>
    <w:rsid w:val="00235257"/>
    <w:rsid w:val="00236B5E"/>
    <w:rsid w:val="00236BE4"/>
    <w:rsid w:val="00237439"/>
    <w:rsid w:val="0023768D"/>
    <w:rsid w:val="00241BDE"/>
    <w:rsid w:val="002460FE"/>
    <w:rsid w:val="00246656"/>
    <w:rsid w:val="00247BE7"/>
    <w:rsid w:val="00250551"/>
    <w:rsid w:val="00252CF6"/>
    <w:rsid w:val="0025736D"/>
    <w:rsid w:val="00257667"/>
    <w:rsid w:val="00263A6C"/>
    <w:rsid w:val="002655D8"/>
    <w:rsid w:val="002655DE"/>
    <w:rsid w:val="00270A15"/>
    <w:rsid w:val="00270F7F"/>
    <w:rsid w:val="00271697"/>
    <w:rsid w:val="00271980"/>
    <w:rsid w:val="002739E7"/>
    <w:rsid w:val="002749EE"/>
    <w:rsid w:val="00282C1B"/>
    <w:rsid w:val="00282CF8"/>
    <w:rsid w:val="0028560B"/>
    <w:rsid w:val="00291EFA"/>
    <w:rsid w:val="00292B0C"/>
    <w:rsid w:val="0029439D"/>
    <w:rsid w:val="0029631C"/>
    <w:rsid w:val="00296B68"/>
    <w:rsid w:val="002A2997"/>
    <w:rsid w:val="002A4707"/>
    <w:rsid w:val="002A6B7E"/>
    <w:rsid w:val="002B0041"/>
    <w:rsid w:val="002C0060"/>
    <w:rsid w:val="002C0FBF"/>
    <w:rsid w:val="002C3783"/>
    <w:rsid w:val="002C4E4E"/>
    <w:rsid w:val="002D04BF"/>
    <w:rsid w:val="002D0708"/>
    <w:rsid w:val="002D3010"/>
    <w:rsid w:val="002D37C4"/>
    <w:rsid w:val="002D3FDB"/>
    <w:rsid w:val="002D5A2A"/>
    <w:rsid w:val="002D6474"/>
    <w:rsid w:val="002D66C1"/>
    <w:rsid w:val="002E21FA"/>
    <w:rsid w:val="002E6F19"/>
    <w:rsid w:val="002F1822"/>
    <w:rsid w:val="002F2684"/>
    <w:rsid w:val="002F2CBE"/>
    <w:rsid w:val="002F68EE"/>
    <w:rsid w:val="00300EBC"/>
    <w:rsid w:val="00301473"/>
    <w:rsid w:val="00303C0C"/>
    <w:rsid w:val="00307F76"/>
    <w:rsid w:val="00310004"/>
    <w:rsid w:val="00312948"/>
    <w:rsid w:val="003148C0"/>
    <w:rsid w:val="00316757"/>
    <w:rsid w:val="00317AC2"/>
    <w:rsid w:val="00317CB5"/>
    <w:rsid w:val="0032084C"/>
    <w:rsid w:val="00320D6A"/>
    <w:rsid w:val="00320EF4"/>
    <w:rsid w:val="00323FBD"/>
    <w:rsid w:val="00326970"/>
    <w:rsid w:val="003315F2"/>
    <w:rsid w:val="003324E4"/>
    <w:rsid w:val="003353FA"/>
    <w:rsid w:val="00335BDC"/>
    <w:rsid w:val="0033662C"/>
    <w:rsid w:val="0033735E"/>
    <w:rsid w:val="00340127"/>
    <w:rsid w:val="00340E24"/>
    <w:rsid w:val="0034408A"/>
    <w:rsid w:val="003441CA"/>
    <w:rsid w:val="00346903"/>
    <w:rsid w:val="0035407B"/>
    <w:rsid w:val="0035453B"/>
    <w:rsid w:val="00355F8B"/>
    <w:rsid w:val="0035714A"/>
    <w:rsid w:val="00361409"/>
    <w:rsid w:val="00361D27"/>
    <w:rsid w:val="00361EAE"/>
    <w:rsid w:val="00363C04"/>
    <w:rsid w:val="00364325"/>
    <w:rsid w:val="00365A31"/>
    <w:rsid w:val="0036687D"/>
    <w:rsid w:val="00370043"/>
    <w:rsid w:val="003708FC"/>
    <w:rsid w:val="00374C18"/>
    <w:rsid w:val="00376FDE"/>
    <w:rsid w:val="00376FF6"/>
    <w:rsid w:val="0038211A"/>
    <w:rsid w:val="00382447"/>
    <w:rsid w:val="00384D92"/>
    <w:rsid w:val="00385D00"/>
    <w:rsid w:val="00386713"/>
    <w:rsid w:val="00386852"/>
    <w:rsid w:val="00387446"/>
    <w:rsid w:val="00387CC6"/>
    <w:rsid w:val="0039008D"/>
    <w:rsid w:val="00390E89"/>
    <w:rsid w:val="00391D4A"/>
    <w:rsid w:val="003941DC"/>
    <w:rsid w:val="0039474E"/>
    <w:rsid w:val="00395873"/>
    <w:rsid w:val="003A095D"/>
    <w:rsid w:val="003A2076"/>
    <w:rsid w:val="003A3E8B"/>
    <w:rsid w:val="003A4794"/>
    <w:rsid w:val="003A48BF"/>
    <w:rsid w:val="003A690C"/>
    <w:rsid w:val="003B1FC0"/>
    <w:rsid w:val="003B2045"/>
    <w:rsid w:val="003B24B3"/>
    <w:rsid w:val="003B6A93"/>
    <w:rsid w:val="003C1048"/>
    <w:rsid w:val="003C6A20"/>
    <w:rsid w:val="003C781F"/>
    <w:rsid w:val="003D0E20"/>
    <w:rsid w:val="003D3BC6"/>
    <w:rsid w:val="003D4DCF"/>
    <w:rsid w:val="003D5F87"/>
    <w:rsid w:val="003E42FE"/>
    <w:rsid w:val="003E4BA3"/>
    <w:rsid w:val="003E4E55"/>
    <w:rsid w:val="003F0ED6"/>
    <w:rsid w:val="003F296A"/>
    <w:rsid w:val="003F3E0F"/>
    <w:rsid w:val="003F440A"/>
    <w:rsid w:val="003F4C4C"/>
    <w:rsid w:val="003F6B54"/>
    <w:rsid w:val="00400BE9"/>
    <w:rsid w:val="004055CC"/>
    <w:rsid w:val="004061DD"/>
    <w:rsid w:val="004064E3"/>
    <w:rsid w:val="0041062C"/>
    <w:rsid w:val="0041178F"/>
    <w:rsid w:val="0041270D"/>
    <w:rsid w:val="004152D5"/>
    <w:rsid w:val="00417F8E"/>
    <w:rsid w:val="00422B84"/>
    <w:rsid w:val="00423F61"/>
    <w:rsid w:val="00425DB3"/>
    <w:rsid w:val="004332FB"/>
    <w:rsid w:val="00433854"/>
    <w:rsid w:val="00433CE4"/>
    <w:rsid w:val="00433E1E"/>
    <w:rsid w:val="00433F2C"/>
    <w:rsid w:val="00434BC4"/>
    <w:rsid w:val="00436BDD"/>
    <w:rsid w:val="0043732C"/>
    <w:rsid w:val="00442EB7"/>
    <w:rsid w:val="00446FF6"/>
    <w:rsid w:val="004548C7"/>
    <w:rsid w:val="00462268"/>
    <w:rsid w:val="0046489F"/>
    <w:rsid w:val="0046571D"/>
    <w:rsid w:val="00470AEC"/>
    <w:rsid w:val="004721EB"/>
    <w:rsid w:val="004741E4"/>
    <w:rsid w:val="004801FB"/>
    <w:rsid w:val="004836FE"/>
    <w:rsid w:val="00484CFA"/>
    <w:rsid w:val="00485550"/>
    <w:rsid w:val="0049023F"/>
    <w:rsid w:val="00490CEA"/>
    <w:rsid w:val="004914A1"/>
    <w:rsid w:val="00491D8E"/>
    <w:rsid w:val="00492B00"/>
    <w:rsid w:val="00495B10"/>
    <w:rsid w:val="00497CBA"/>
    <w:rsid w:val="004A0CC7"/>
    <w:rsid w:val="004A45C8"/>
    <w:rsid w:val="004A52FB"/>
    <w:rsid w:val="004A6C24"/>
    <w:rsid w:val="004A7119"/>
    <w:rsid w:val="004A7382"/>
    <w:rsid w:val="004B04E4"/>
    <w:rsid w:val="004B19AC"/>
    <w:rsid w:val="004B26DE"/>
    <w:rsid w:val="004B35DA"/>
    <w:rsid w:val="004C09A6"/>
    <w:rsid w:val="004C1FBB"/>
    <w:rsid w:val="004C3AB0"/>
    <w:rsid w:val="004C7210"/>
    <w:rsid w:val="004C7CCB"/>
    <w:rsid w:val="004D36FB"/>
    <w:rsid w:val="004D450F"/>
    <w:rsid w:val="004D46C3"/>
    <w:rsid w:val="004E0329"/>
    <w:rsid w:val="004E191D"/>
    <w:rsid w:val="004E1923"/>
    <w:rsid w:val="004E2F09"/>
    <w:rsid w:val="004E3127"/>
    <w:rsid w:val="004E3DFF"/>
    <w:rsid w:val="004E5D1D"/>
    <w:rsid w:val="004E6E79"/>
    <w:rsid w:val="004E7F4E"/>
    <w:rsid w:val="004F282E"/>
    <w:rsid w:val="004F4323"/>
    <w:rsid w:val="00500391"/>
    <w:rsid w:val="005041CF"/>
    <w:rsid w:val="00504730"/>
    <w:rsid w:val="0050588B"/>
    <w:rsid w:val="005058A9"/>
    <w:rsid w:val="005073C7"/>
    <w:rsid w:val="00507FAD"/>
    <w:rsid w:val="005130B6"/>
    <w:rsid w:val="00513814"/>
    <w:rsid w:val="005151EA"/>
    <w:rsid w:val="0052267B"/>
    <w:rsid w:val="00525BAF"/>
    <w:rsid w:val="0052769B"/>
    <w:rsid w:val="00531285"/>
    <w:rsid w:val="005325CA"/>
    <w:rsid w:val="00532D1E"/>
    <w:rsid w:val="00535A8C"/>
    <w:rsid w:val="00536296"/>
    <w:rsid w:val="0053646A"/>
    <w:rsid w:val="00551E52"/>
    <w:rsid w:val="00553F29"/>
    <w:rsid w:val="00557908"/>
    <w:rsid w:val="00557F9A"/>
    <w:rsid w:val="00557FFE"/>
    <w:rsid w:val="005626BD"/>
    <w:rsid w:val="005647FC"/>
    <w:rsid w:val="00565130"/>
    <w:rsid w:val="00565A6B"/>
    <w:rsid w:val="00566257"/>
    <w:rsid w:val="005668E3"/>
    <w:rsid w:val="005671AD"/>
    <w:rsid w:val="00570529"/>
    <w:rsid w:val="0057484D"/>
    <w:rsid w:val="0058054C"/>
    <w:rsid w:val="00587170"/>
    <w:rsid w:val="0059243B"/>
    <w:rsid w:val="005964E7"/>
    <w:rsid w:val="0059733C"/>
    <w:rsid w:val="00597A70"/>
    <w:rsid w:val="005A18BA"/>
    <w:rsid w:val="005A2175"/>
    <w:rsid w:val="005A3F0A"/>
    <w:rsid w:val="005A4C2E"/>
    <w:rsid w:val="005A55C2"/>
    <w:rsid w:val="005A5CEF"/>
    <w:rsid w:val="005A6C4C"/>
    <w:rsid w:val="005A73F6"/>
    <w:rsid w:val="005B1BFC"/>
    <w:rsid w:val="005B1F5E"/>
    <w:rsid w:val="005B2FFB"/>
    <w:rsid w:val="005B69E0"/>
    <w:rsid w:val="005C3618"/>
    <w:rsid w:val="005C4B14"/>
    <w:rsid w:val="005C4E86"/>
    <w:rsid w:val="005C693F"/>
    <w:rsid w:val="005D00D4"/>
    <w:rsid w:val="005D3144"/>
    <w:rsid w:val="005D5505"/>
    <w:rsid w:val="005D59E8"/>
    <w:rsid w:val="005E3EB6"/>
    <w:rsid w:val="005E509C"/>
    <w:rsid w:val="005E5277"/>
    <w:rsid w:val="005F10F4"/>
    <w:rsid w:val="005F4156"/>
    <w:rsid w:val="00600128"/>
    <w:rsid w:val="00600416"/>
    <w:rsid w:val="00601D5F"/>
    <w:rsid w:val="0060365F"/>
    <w:rsid w:val="006052F7"/>
    <w:rsid w:val="00606276"/>
    <w:rsid w:val="00606A1B"/>
    <w:rsid w:val="006111FC"/>
    <w:rsid w:val="006139DC"/>
    <w:rsid w:val="006147C8"/>
    <w:rsid w:val="00614DF4"/>
    <w:rsid w:val="006161B7"/>
    <w:rsid w:val="006174B3"/>
    <w:rsid w:val="00622A38"/>
    <w:rsid w:val="00622B78"/>
    <w:rsid w:val="0062364F"/>
    <w:rsid w:val="00623F3F"/>
    <w:rsid w:val="00627F59"/>
    <w:rsid w:val="0063369F"/>
    <w:rsid w:val="00635669"/>
    <w:rsid w:val="00636F8C"/>
    <w:rsid w:val="006421D7"/>
    <w:rsid w:val="00642FF7"/>
    <w:rsid w:val="00647D07"/>
    <w:rsid w:val="00647FB6"/>
    <w:rsid w:val="00650481"/>
    <w:rsid w:val="00651190"/>
    <w:rsid w:val="006538C2"/>
    <w:rsid w:val="006543D2"/>
    <w:rsid w:val="0066094E"/>
    <w:rsid w:val="006636A2"/>
    <w:rsid w:val="006659A5"/>
    <w:rsid w:val="00667399"/>
    <w:rsid w:val="0067148A"/>
    <w:rsid w:val="00671B2C"/>
    <w:rsid w:val="006739B1"/>
    <w:rsid w:val="00674E31"/>
    <w:rsid w:val="00676280"/>
    <w:rsid w:val="0067705E"/>
    <w:rsid w:val="00677071"/>
    <w:rsid w:val="006812D0"/>
    <w:rsid w:val="0068184B"/>
    <w:rsid w:val="00686A57"/>
    <w:rsid w:val="006877A7"/>
    <w:rsid w:val="00691925"/>
    <w:rsid w:val="00691A50"/>
    <w:rsid w:val="0069292E"/>
    <w:rsid w:val="00694185"/>
    <w:rsid w:val="0069751E"/>
    <w:rsid w:val="006A0996"/>
    <w:rsid w:val="006A1DD7"/>
    <w:rsid w:val="006A519E"/>
    <w:rsid w:val="006B0CDC"/>
    <w:rsid w:val="006B23E9"/>
    <w:rsid w:val="006B2916"/>
    <w:rsid w:val="006B40DC"/>
    <w:rsid w:val="006C2F90"/>
    <w:rsid w:val="006C367C"/>
    <w:rsid w:val="006C4F9A"/>
    <w:rsid w:val="006C7D5E"/>
    <w:rsid w:val="006D1212"/>
    <w:rsid w:val="006D2606"/>
    <w:rsid w:val="006D3745"/>
    <w:rsid w:val="006D4AFC"/>
    <w:rsid w:val="006D6602"/>
    <w:rsid w:val="006E20E4"/>
    <w:rsid w:val="006E20F0"/>
    <w:rsid w:val="006E2412"/>
    <w:rsid w:val="006E5149"/>
    <w:rsid w:val="006F2589"/>
    <w:rsid w:val="006F4D28"/>
    <w:rsid w:val="006F6726"/>
    <w:rsid w:val="0070140A"/>
    <w:rsid w:val="007016E7"/>
    <w:rsid w:val="00702A40"/>
    <w:rsid w:val="00702EC6"/>
    <w:rsid w:val="00702F7D"/>
    <w:rsid w:val="0070346D"/>
    <w:rsid w:val="0070391F"/>
    <w:rsid w:val="00703B36"/>
    <w:rsid w:val="00703D84"/>
    <w:rsid w:val="00705B0A"/>
    <w:rsid w:val="00705E36"/>
    <w:rsid w:val="00707B49"/>
    <w:rsid w:val="00710079"/>
    <w:rsid w:val="007144E3"/>
    <w:rsid w:val="0072202A"/>
    <w:rsid w:val="0072548F"/>
    <w:rsid w:val="00730A95"/>
    <w:rsid w:val="00732310"/>
    <w:rsid w:val="00732872"/>
    <w:rsid w:val="00735320"/>
    <w:rsid w:val="00735E95"/>
    <w:rsid w:val="00737ABC"/>
    <w:rsid w:val="00737C8F"/>
    <w:rsid w:val="0074278F"/>
    <w:rsid w:val="00742C02"/>
    <w:rsid w:val="00743BD3"/>
    <w:rsid w:val="00746279"/>
    <w:rsid w:val="00746AE5"/>
    <w:rsid w:val="0074785A"/>
    <w:rsid w:val="00751A9B"/>
    <w:rsid w:val="00751E49"/>
    <w:rsid w:val="0075236F"/>
    <w:rsid w:val="00760787"/>
    <w:rsid w:val="00762143"/>
    <w:rsid w:val="007655BF"/>
    <w:rsid w:val="00765E88"/>
    <w:rsid w:val="00772D0D"/>
    <w:rsid w:val="00773A5B"/>
    <w:rsid w:val="00773D70"/>
    <w:rsid w:val="00781E1C"/>
    <w:rsid w:val="00782A7A"/>
    <w:rsid w:val="007831B5"/>
    <w:rsid w:val="007848F6"/>
    <w:rsid w:val="00785E9F"/>
    <w:rsid w:val="00790F26"/>
    <w:rsid w:val="007920DC"/>
    <w:rsid w:val="007925ED"/>
    <w:rsid w:val="00793D9B"/>
    <w:rsid w:val="007966A6"/>
    <w:rsid w:val="00797914"/>
    <w:rsid w:val="007A05AE"/>
    <w:rsid w:val="007A2A9F"/>
    <w:rsid w:val="007A5718"/>
    <w:rsid w:val="007A7A67"/>
    <w:rsid w:val="007B0FC6"/>
    <w:rsid w:val="007B1E13"/>
    <w:rsid w:val="007B36BE"/>
    <w:rsid w:val="007B38E4"/>
    <w:rsid w:val="007B628D"/>
    <w:rsid w:val="007C08AB"/>
    <w:rsid w:val="007C3109"/>
    <w:rsid w:val="007C3E35"/>
    <w:rsid w:val="007C45D4"/>
    <w:rsid w:val="007C496B"/>
    <w:rsid w:val="007C5423"/>
    <w:rsid w:val="007C648B"/>
    <w:rsid w:val="007D5573"/>
    <w:rsid w:val="007E3041"/>
    <w:rsid w:val="007E3617"/>
    <w:rsid w:val="007E3D7D"/>
    <w:rsid w:val="007F004F"/>
    <w:rsid w:val="007F15EA"/>
    <w:rsid w:val="007F54EF"/>
    <w:rsid w:val="007F791A"/>
    <w:rsid w:val="00800770"/>
    <w:rsid w:val="008016FF"/>
    <w:rsid w:val="00805292"/>
    <w:rsid w:val="008066C8"/>
    <w:rsid w:val="008068C1"/>
    <w:rsid w:val="00806AAC"/>
    <w:rsid w:val="00807DDA"/>
    <w:rsid w:val="00810933"/>
    <w:rsid w:val="008147DA"/>
    <w:rsid w:val="0081557A"/>
    <w:rsid w:val="008164B7"/>
    <w:rsid w:val="00817ACF"/>
    <w:rsid w:val="00822DDA"/>
    <w:rsid w:val="00827578"/>
    <w:rsid w:val="00834754"/>
    <w:rsid w:val="008379F3"/>
    <w:rsid w:val="0084305A"/>
    <w:rsid w:val="00844D1F"/>
    <w:rsid w:val="008512E8"/>
    <w:rsid w:val="00852B50"/>
    <w:rsid w:val="00854203"/>
    <w:rsid w:val="008618DF"/>
    <w:rsid w:val="0086329E"/>
    <w:rsid w:val="00863D64"/>
    <w:rsid w:val="008645B7"/>
    <w:rsid w:val="00864B47"/>
    <w:rsid w:val="00865599"/>
    <w:rsid w:val="00867BA9"/>
    <w:rsid w:val="008701D1"/>
    <w:rsid w:val="0087048F"/>
    <w:rsid w:val="0087515A"/>
    <w:rsid w:val="008751EA"/>
    <w:rsid w:val="00876151"/>
    <w:rsid w:val="008803FB"/>
    <w:rsid w:val="00884310"/>
    <w:rsid w:val="008859A7"/>
    <w:rsid w:val="008861E1"/>
    <w:rsid w:val="008870CE"/>
    <w:rsid w:val="00887884"/>
    <w:rsid w:val="008905C5"/>
    <w:rsid w:val="00890636"/>
    <w:rsid w:val="00890E8A"/>
    <w:rsid w:val="0089134D"/>
    <w:rsid w:val="00892B05"/>
    <w:rsid w:val="008934BD"/>
    <w:rsid w:val="008963A0"/>
    <w:rsid w:val="008A1483"/>
    <w:rsid w:val="008A1656"/>
    <w:rsid w:val="008A4C46"/>
    <w:rsid w:val="008A68C3"/>
    <w:rsid w:val="008A6F89"/>
    <w:rsid w:val="008B0C65"/>
    <w:rsid w:val="008C1DB1"/>
    <w:rsid w:val="008C2DFB"/>
    <w:rsid w:val="008C4CBE"/>
    <w:rsid w:val="008C4F2D"/>
    <w:rsid w:val="008C517C"/>
    <w:rsid w:val="008C52C0"/>
    <w:rsid w:val="008C618D"/>
    <w:rsid w:val="008D0784"/>
    <w:rsid w:val="008D2650"/>
    <w:rsid w:val="008D448C"/>
    <w:rsid w:val="008D537D"/>
    <w:rsid w:val="008D5DD0"/>
    <w:rsid w:val="008D6B2E"/>
    <w:rsid w:val="008E0B0A"/>
    <w:rsid w:val="008F0A95"/>
    <w:rsid w:val="008F1C8E"/>
    <w:rsid w:val="008F1D53"/>
    <w:rsid w:val="008F6107"/>
    <w:rsid w:val="008F6779"/>
    <w:rsid w:val="009026D6"/>
    <w:rsid w:val="00903C7B"/>
    <w:rsid w:val="00903E4E"/>
    <w:rsid w:val="00904988"/>
    <w:rsid w:val="009069D5"/>
    <w:rsid w:val="009076B9"/>
    <w:rsid w:val="00911C7D"/>
    <w:rsid w:val="00912935"/>
    <w:rsid w:val="00912C3E"/>
    <w:rsid w:val="00913EA2"/>
    <w:rsid w:val="009147B9"/>
    <w:rsid w:val="00915B21"/>
    <w:rsid w:val="009213E1"/>
    <w:rsid w:val="009252C7"/>
    <w:rsid w:val="00925764"/>
    <w:rsid w:val="009279A5"/>
    <w:rsid w:val="00927E00"/>
    <w:rsid w:val="009303B3"/>
    <w:rsid w:val="00930427"/>
    <w:rsid w:val="00931AD3"/>
    <w:rsid w:val="00931FF5"/>
    <w:rsid w:val="0093289B"/>
    <w:rsid w:val="00932CA0"/>
    <w:rsid w:val="0093375F"/>
    <w:rsid w:val="009350BB"/>
    <w:rsid w:val="00942504"/>
    <w:rsid w:val="009438E6"/>
    <w:rsid w:val="00944BC5"/>
    <w:rsid w:val="00945888"/>
    <w:rsid w:val="0094713D"/>
    <w:rsid w:val="0094721A"/>
    <w:rsid w:val="009479A1"/>
    <w:rsid w:val="00950EB4"/>
    <w:rsid w:val="00950F4E"/>
    <w:rsid w:val="00953713"/>
    <w:rsid w:val="00955204"/>
    <w:rsid w:val="0096411A"/>
    <w:rsid w:val="00967AD6"/>
    <w:rsid w:val="00970AAD"/>
    <w:rsid w:val="009716D6"/>
    <w:rsid w:val="00977042"/>
    <w:rsid w:val="009775C2"/>
    <w:rsid w:val="009814B3"/>
    <w:rsid w:val="00983AF5"/>
    <w:rsid w:val="009844D0"/>
    <w:rsid w:val="00990E4A"/>
    <w:rsid w:val="00990F20"/>
    <w:rsid w:val="00992568"/>
    <w:rsid w:val="009A09B9"/>
    <w:rsid w:val="009A0F3D"/>
    <w:rsid w:val="009A1689"/>
    <w:rsid w:val="009A1F4E"/>
    <w:rsid w:val="009A25C3"/>
    <w:rsid w:val="009A28CE"/>
    <w:rsid w:val="009A6A08"/>
    <w:rsid w:val="009A7187"/>
    <w:rsid w:val="009B0D81"/>
    <w:rsid w:val="009B2BE6"/>
    <w:rsid w:val="009B2CEB"/>
    <w:rsid w:val="009B4607"/>
    <w:rsid w:val="009B49C0"/>
    <w:rsid w:val="009B6308"/>
    <w:rsid w:val="009B63E3"/>
    <w:rsid w:val="009C1865"/>
    <w:rsid w:val="009D1311"/>
    <w:rsid w:val="009D2577"/>
    <w:rsid w:val="009E5772"/>
    <w:rsid w:val="009F0091"/>
    <w:rsid w:val="009F089F"/>
    <w:rsid w:val="009F45D2"/>
    <w:rsid w:val="009F5175"/>
    <w:rsid w:val="009F57A5"/>
    <w:rsid w:val="00A01055"/>
    <w:rsid w:val="00A12724"/>
    <w:rsid w:val="00A14D6A"/>
    <w:rsid w:val="00A157C9"/>
    <w:rsid w:val="00A161A1"/>
    <w:rsid w:val="00A20542"/>
    <w:rsid w:val="00A215CD"/>
    <w:rsid w:val="00A3168D"/>
    <w:rsid w:val="00A32112"/>
    <w:rsid w:val="00A323CA"/>
    <w:rsid w:val="00A327D2"/>
    <w:rsid w:val="00A33B79"/>
    <w:rsid w:val="00A357B4"/>
    <w:rsid w:val="00A3611E"/>
    <w:rsid w:val="00A362E6"/>
    <w:rsid w:val="00A40C98"/>
    <w:rsid w:val="00A423A1"/>
    <w:rsid w:val="00A435F9"/>
    <w:rsid w:val="00A43E9C"/>
    <w:rsid w:val="00A4444D"/>
    <w:rsid w:val="00A4475B"/>
    <w:rsid w:val="00A44F50"/>
    <w:rsid w:val="00A46248"/>
    <w:rsid w:val="00A4694B"/>
    <w:rsid w:val="00A53648"/>
    <w:rsid w:val="00A54368"/>
    <w:rsid w:val="00A63DFC"/>
    <w:rsid w:val="00A6749E"/>
    <w:rsid w:val="00A717EC"/>
    <w:rsid w:val="00A73C51"/>
    <w:rsid w:val="00A74AB3"/>
    <w:rsid w:val="00A75811"/>
    <w:rsid w:val="00A760F1"/>
    <w:rsid w:val="00A763CC"/>
    <w:rsid w:val="00A77DB7"/>
    <w:rsid w:val="00A81B8D"/>
    <w:rsid w:val="00A82302"/>
    <w:rsid w:val="00A82334"/>
    <w:rsid w:val="00A84CD9"/>
    <w:rsid w:val="00A85C1D"/>
    <w:rsid w:val="00A92980"/>
    <w:rsid w:val="00AA6385"/>
    <w:rsid w:val="00AA6831"/>
    <w:rsid w:val="00AA7E5C"/>
    <w:rsid w:val="00AB0711"/>
    <w:rsid w:val="00AB238B"/>
    <w:rsid w:val="00AB68BC"/>
    <w:rsid w:val="00AC0064"/>
    <w:rsid w:val="00AC0BF7"/>
    <w:rsid w:val="00AC202F"/>
    <w:rsid w:val="00AC4376"/>
    <w:rsid w:val="00AC69EE"/>
    <w:rsid w:val="00AC7418"/>
    <w:rsid w:val="00AC7768"/>
    <w:rsid w:val="00AD0B52"/>
    <w:rsid w:val="00AD36EC"/>
    <w:rsid w:val="00AD63B7"/>
    <w:rsid w:val="00AE1A9D"/>
    <w:rsid w:val="00AE2CB3"/>
    <w:rsid w:val="00AE4A7C"/>
    <w:rsid w:val="00AE7F39"/>
    <w:rsid w:val="00AF738A"/>
    <w:rsid w:val="00AF7AD4"/>
    <w:rsid w:val="00B01F69"/>
    <w:rsid w:val="00B05016"/>
    <w:rsid w:val="00B05523"/>
    <w:rsid w:val="00B07CF6"/>
    <w:rsid w:val="00B11F02"/>
    <w:rsid w:val="00B13E68"/>
    <w:rsid w:val="00B14C5E"/>
    <w:rsid w:val="00B15680"/>
    <w:rsid w:val="00B20148"/>
    <w:rsid w:val="00B214C0"/>
    <w:rsid w:val="00B22DE1"/>
    <w:rsid w:val="00B249B2"/>
    <w:rsid w:val="00B25FAF"/>
    <w:rsid w:val="00B30B17"/>
    <w:rsid w:val="00B32DF8"/>
    <w:rsid w:val="00B33F0F"/>
    <w:rsid w:val="00B34A07"/>
    <w:rsid w:val="00B3630C"/>
    <w:rsid w:val="00B400A3"/>
    <w:rsid w:val="00B4358C"/>
    <w:rsid w:val="00B441F3"/>
    <w:rsid w:val="00B446AD"/>
    <w:rsid w:val="00B45F93"/>
    <w:rsid w:val="00B5167E"/>
    <w:rsid w:val="00B538E9"/>
    <w:rsid w:val="00B557E6"/>
    <w:rsid w:val="00B561B3"/>
    <w:rsid w:val="00B566D4"/>
    <w:rsid w:val="00B5712F"/>
    <w:rsid w:val="00B621CC"/>
    <w:rsid w:val="00B62B1C"/>
    <w:rsid w:val="00B63AE6"/>
    <w:rsid w:val="00B66ABF"/>
    <w:rsid w:val="00B67324"/>
    <w:rsid w:val="00B7011F"/>
    <w:rsid w:val="00B71761"/>
    <w:rsid w:val="00B71AE7"/>
    <w:rsid w:val="00B75A04"/>
    <w:rsid w:val="00B75A78"/>
    <w:rsid w:val="00B77838"/>
    <w:rsid w:val="00B800B1"/>
    <w:rsid w:val="00B81D8F"/>
    <w:rsid w:val="00B8761A"/>
    <w:rsid w:val="00BA00FE"/>
    <w:rsid w:val="00BA353D"/>
    <w:rsid w:val="00BB158B"/>
    <w:rsid w:val="00BB6675"/>
    <w:rsid w:val="00BB7A1E"/>
    <w:rsid w:val="00BC7952"/>
    <w:rsid w:val="00BD0806"/>
    <w:rsid w:val="00BD1235"/>
    <w:rsid w:val="00BD2145"/>
    <w:rsid w:val="00BD3F02"/>
    <w:rsid w:val="00BD5E01"/>
    <w:rsid w:val="00BE2DCB"/>
    <w:rsid w:val="00BE3420"/>
    <w:rsid w:val="00BE7320"/>
    <w:rsid w:val="00BF0133"/>
    <w:rsid w:val="00BF402F"/>
    <w:rsid w:val="00BF6497"/>
    <w:rsid w:val="00BF6774"/>
    <w:rsid w:val="00BF6F60"/>
    <w:rsid w:val="00C02C37"/>
    <w:rsid w:val="00C05555"/>
    <w:rsid w:val="00C06D57"/>
    <w:rsid w:val="00C1024B"/>
    <w:rsid w:val="00C113B8"/>
    <w:rsid w:val="00C11F97"/>
    <w:rsid w:val="00C252F8"/>
    <w:rsid w:val="00C25EB8"/>
    <w:rsid w:val="00C278B7"/>
    <w:rsid w:val="00C31D9A"/>
    <w:rsid w:val="00C3356E"/>
    <w:rsid w:val="00C3527D"/>
    <w:rsid w:val="00C35C01"/>
    <w:rsid w:val="00C372B2"/>
    <w:rsid w:val="00C37B3D"/>
    <w:rsid w:val="00C37C20"/>
    <w:rsid w:val="00C40752"/>
    <w:rsid w:val="00C42FAD"/>
    <w:rsid w:val="00C43C10"/>
    <w:rsid w:val="00C4422E"/>
    <w:rsid w:val="00C46452"/>
    <w:rsid w:val="00C46623"/>
    <w:rsid w:val="00C47D46"/>
    <w:rsid w:val="00C47E03"/>
    <w:rsid w:val="00C47EA3"/>
    <w:rsid w:val="00C539AA"/>
    <w:rsid w:val="00C56E95"/>
    <w:rsid w:val="00C57A0D"/>
    <w:rsid w:val="00C60F4C"/>
    <w:rsid w:val="00C615B7"/>
    <w:rsid w:val="00C634D0"/>
    <w:rsid w:val="00C63C97"/>
    <w:rsid w:val="00C650A0"/>
    <w:rsid w:val="00C66BAF"/>
    <w:rsid w:val="00C7118A"/>
    <w:rsid w:val="00C71F09"/>
    <w:rsid w:val="00C73485"/>
    <w:rsid w:val="00C7479B"/>
    <w:rsid w:val="00C76314"/>
    <w:rsid w:val="00C8030A"/>
    <w:rsid w:val="00C82FF3"/>
    <w:rsid w:val="00C84805"/>
    <w:rsid w:val="00C87D9D"/>
    <w:rsid w:val="00C91649"/>
    <w:rsid w:val="00C91F10"/>
    <w:rsid w:val="00CA16A5"/>
    <w:rsid w:val="00CA1874"/>
    <w:rsid w:val="00CA235A"/>
    <w:rsid w:val="00CA66D3"/>
    <w:rsid w:val="00CA6706"/>
    <w:rsid w:val="00CA6C6C"/>
    <w:rsid w:val="00CB21A4"/>
    <w:rsid w:val="00CB2BB5"/>
    <w:rsid w:val="00CB2F24"/>
    <w:rsid w:val="00CB6C4F"/>
    <w:rsid w:val="00CC0577"/>
    <w:rsid w:val="00CC10C4"/>
    <w:rsid w:val="00CC2E08"/>
    <w:rsid w:val="00CC3B2D"/>
    <w:rsid w:val="00CC3B57"/>
    <w:rsid w:val="00CC5E11"/>
    <w:rsid w:val="00CC6085"/>
    <w:rsid w:val="00CD1046"/>
    <w:rsid w:val="00CD470A"/>
    <w:rsid w:val="00CD6A24"/>
    <w:rsid w:val="00CE4098"/>
    <w:rsid w:val="00CE4D14"/>
    <w:rsid w:val="00CE5C55"/>
    <w:rsid w:val="00CE70F7"/>
    <w:rsid w:val="00CF0453"/>
    <w:rsid w:val="00CF0A04"/>
    <w:rsid w:val="00CF0DD4"/>
    <w:rsid w:val="00CF2EA9"/>
    <w:rsid w:val="00CF3122"/>
    <w:rsid w:val="00CF5894"/>
    <w:rsid w:val="00CF5DC7"/>
    <w:rsid w:val="00D002A3"/>
    <w:rsid w:val="00D025F8"/>
    <w:rsid w:val="00D02618"/>
    <w:rsid w:val="00D02E42"/>
    <w:rsid w:val="00D04F01"/>
    <w:rsid w:val="00D0547A"/>
    <w:rsid w:val="00D07888"/>
    <w:rsid w:val="00D10088"/>
    <w:rsid w:val="00D10C7B"/>
    <w:rsid w:val="00D1215C"/>
    <w:rsid w:val="00D1234F"/>
    <w:rsid w:val="00D22091"/>
    <w:rsid w:val="00D233C2"/>
    <w:rsid w:val="00D24E40"/>
    <w:rsid w:val="00D25BDB"/>
    <w:rsid w:val="00D317DC"/>
    <w:rsid w:val="00D33308"/>
    <w:rsid w:val="00D3367E"/>
    <w:rsid w:val="00D342FF"/>
    <w:rsid w:val="00D34D17"/>
    <w:rsid w:val="00D37908"/>
    <w:rsid w:val="00D434C2"/>
    <w:rsid w:val="00D44F5F"/>
    <w:rsid w:val="00D46AB1"/>
    <w:rsid w:val="00D53905"/>
    <w:rsid w:val="00D551B6"/>
    <w:rsid w:val="00D55F8E"/>
    <w:rsid w:val="00D570E7"/>
    <w:rsid w:val="00D710C0"/>
    <w:rsid w:val="00D71985"/>
    <w:rsid w:val="00D73E29"/>
    <w:rsid w:val="00D753D2"/>
    <w:rsid w:val="00D77DDF"/>
    <w:rsid w:val="00D80174"/>
    <w:rsid w:val="00D801B8"/>
    <w:rsid w:val="00D803D3"/>
    <w:rsid w:val="00D82E5E"/>
    <w:rsid w:val="00D858D1"/>
    <w:rsid w:val="00D8592D"/>
    <w:rsid w:val="00D9043B"/>
    <w:rsid w:val="00D934D0"/>
    <w:rsid w:val="00D957D5"/>
    <w:rsid w:val="00D9698F"/>
    <w:rsid w:val="00D973EE"/>
    <w:rsid w:val="00D97C1A"/>
    <w:rsid w:val="00DA10EF"/>
    <w:rsid w:val="00DA1DA1"/>
    <w:rsid w:val="00DA46D1"/>
    <w:rsid w:val="00DA4C63"/>
    <w:rsid w:val="00DA710A"/>
    <w:rsid w:val="00DA7307"/>
    <w:rsid w:val="00DB039D"/>
    <w:rsid w:val="00DB0FD7"/>
    <w:rsid w:val="00DB1565"/>
    <w:rsid w:val="00DB1CED"/>
    <w:rsid w:val="00DB2D5E"/>
    <w:rsid w:val="00DB4B51"/>
    <w:rsid w:val="00DB6037"/>
    <w:rsid w:val="00DC22F7"/>
    <w:rsid w:val="00DC2F24"/>
    <w:rsid w:val="00DC47E3"/>
    <w:rsid w:val="00DC4BE6"/>
    <w:rsid w:val="00DC59B1"/>
    <w:rsid w:val="00DC59C0"/>
    <w:rsid w:val="00DC5FBD"/>
    <w:rsid w:val="00DC7C8E"/>
    <w:rsid w:val="00DD324E"/>
    <w:rsid w:val="00DD453A"/>
    <w:rsid w:val="00DD5EA5"/>
    <w:rsid w:val="00DE0257"/>
    <w:rsid w:val="00DE27BC"/>
    <w:rsid w:val="00DE2916"/>
    <w:rsid w:val="00DE3871"/>
    <w:rsid w:val="00DE405A"/>
    <w:rsid w:val="00DE5512"/>
    <w:rsid w:val="00DE5F3E"/>
    <w:rsid w:val="00DF0612"/>
    <w:rsid w:val="00DF1078"/>
    <w:rsid w:val="00DF1114"/>
    <w:rsid w:val="00DF33C0"/>
    <w:rsid w:val="00DF5122"/>
    <w:rsid w:val="00DF731E"/>
    <w:rsid w:val="00E017C4"/>
    <w:rsid w:val="00E01E99"/>
    <w:rsid w:val="00E02C01"/>
    <w:rsid w:val="00E04663"/>
    <w:rsid w:val="00E05012"/>
    <w:rsid w:val="00E05828"/>
    <w:rsid w:val="00E05FA5"/>
    <w:rsid w:val="00E101CB"/>
    <w:rsid w:val="00E1111C"/>
    <w:rsid w:val="00E13560"/>
    <w:rsid w:val="00E14403"/>
    <w:rsid w:val="00E14586"/>
    <w:rsid w:val="00E15328"/>
    <w:rsid w:val="00E16547"/>
    <w:rsid w:val="00E17FC2"/>
    <w:rsid w:val="00E21590"/>
    <w:rsid w:val="00E21AA0"/>
    <w:rsid w:val="00E30FB2"/>
    <w:rsid w:val="00E321E6"/>
    <w:rsid w:val="00E34608"/>
    <w:rsid w:val="00E36567"/>
    <w:rsid w:val="00E37D1B"/>
    <w:rsid w:val="00E412B7"/>
    <w:rsid w:val="00E419DB"/>
    <w:rsid w:val="00E41C18"/>
    <w:rsid w:val="00E45012"/>
    <w:rsid w:val="00E455BF"/>
    <w:rsid w:val="00E461A0"/>
    <w:rsid w:val="00E47BD6"/>
    <w:rsid w:val="00E5126F"/>
    <w:rsid w:val="00E54447"/>
    <w:rsid w:val="00E56B72"/>
    <w:rsid w:val="00E60740"/>
    <w:rsid w:val="00E64837"/>
    <w:rsid w:val="00E67E26"/>
    <w:rsid w:val="00E70FBF"/>
    <w:rsid w:val="00E71425"/>
    <w:rsid w:val="00E7152D"/>
    <w:rsid w:val="00E716BE"/>
    <w:rsid w:val="00E7480D"/>
    <w:rsid w:val="00E74919"/>
    <w:rsid w:val="00E74BFF"/>
    <w:rsid w:val="00E74DD0"/>
    <w:rsid w:val="00E75E9B"/>
    <w:rsid w:val="00E76C2C"/>
    <w:rsid w:val="00E80CB5"/>
    <w:rsid w:val="00E8404B"/>
    <w:rsid w:val="00E846F3"/>
    <w:rsid w:val="00E84FEA"/>
    <w:rsid w:val="00E876D6"/>
    <w:rsid w:val="00E91C7F"/>
    <w:rsid w:val="00E945F0"/>
    <w:rsid w:val="00E94777"/>
    <w:rsid w:val="00E97881"/>
    <w:rsid w:val="00EA2052"/>
    <w:rsid w:val="00EA516A"/>
    <w:rsid w:val="00EA54EB"/>
    <w:rsid w:val="00EA5611"/>
    <w:rsid w:val="00EB2F1D"/>
    <w:rsid w:val="00EB37D6"/>
    <w:rsid w:val="00EB3D98"/>
    <w:rsid w:val="00EB3EA9"/>
    <w:rsid w:val="00EB5091"/>
    <w:rsid w:val="00EB6900"/>
    <w:rsid w:val="00EC11C3"/>
    <w:rsid w:val="00EC3804"/>
    <w:rsid w:val="00EC5D1F"/>
    <w:rsid w:val="00EC5F1C"/>
    <w:rsid w:val="00EC61C6"/>
    <w:rsid w:val="00EC62B2"/>
    <w:rsid w:val="00ED20E2"/>
    <w:rsid w:val="00ED2657"/>
    <w:rsid w:val="00ED4E5B"/>
    <w:rsid w:val="00ED4FD1"/>
    <w:rsid w:val="00ED6346"/>
    <w:rsid w:val="00EE0115"/>
    <w:rsid w:val="00EE0A31"/>
    <w:rsid w:val="00EE2FEF"/>
    <w:rsid w:val="00EE5C92"/>
    <w:rsid w:val="00EE6305"/>
    <w:rsid w:val="00EF72A6"/>
    <w:rsid w:val="00F001EF"/>
    <w:rsid w:val="00F02B38"/>
    <w:rsid w:val="00F05318"/>
    <w:rsid w:val="00F10ADB"/>
    <w:rsid w:val="00F13CEB"/>
    <w:rsid w:val="00F15866"/>
    <w:rsid w:val="00F17A90"/>
    <w:rsid w:val="00F20305"/>
    <w:rsid w:val="00F20A0D"/>
    <w:rsid w:val="00F214DF"/>
    <w:rsid w:val="00F24ABC"/>
    <w:rsid w:val="00F27DDF"/>
    <w:rsid w:val="00F306D7"/>
    <w:rsid w:val="00F31466"/>
    <w:rsid w:val="00F314FF"/>
    <w:rsid w:val="00F31EC5"/>
    <w:rsid w:val="00F32774"/>
    <w:rsid w:val="00F32E92"/>
    <w:rsid w:val="00F34CD3"/>
    <w:rsid w:val="00F368B1"/>
    <w:rsid w:val="00F371A6"/>
    <w:rsid w:val="00F417C7"/>
    <w:rsid w:val="00F41D33"/>
    <w:rsid w:val="00F43278"/>
    <w:rsid w:val="00F441A1"/>
    <w:rsid w:val="00F44E4F"/>
    <w:rsid w:val="00F45156"/>
    <w:rsid w:val="00F4690C"/>
    <w:rsid w:val="00F55AC5"/>
    <w:rsid w:val="00F56520"/>
    <w:rsid w:val="00F60E44"/>
    <w:rsid w:val="00F60F94"/>
    <w:rsid w:val="00F61634"/>
    <w:rsid w:val="00F64345"/>
    <w:rsid w:val="00F65138"/>
    <w:rsid w:val="00F654E8"/>
    <w:rsid w:val="00F65E50"/>
    <w:rsid w:val="00F71C4B"/>
    <w:rsid w:val="00F75B2F"/>
    <w:rsid w:val="00F76C62"/>
    <w:rsid w:val="00F77359"/>
    <w:rsid w:val="00F84120"/>
    <w:rsid w:val="00F8473A"/>
    <w:rsid w:val="00F84B2B"/>
    <w:rsid w:val="00F85605"/>
    <w:rsid w:val="00F864B0"/>
    <w:rsid w:val="00F866D9"/>
    <w:rsid w:val="00F967CF"/>
    <w:rsid w:val="00F978DA"/>
    <w:rsid w:val="00FA2A51"/>
    <w:rsid w:val="00FA41EE"/>
    <w:rsid w:val="00FA4309"/>
    <w:rsid w:val="00FA50FE"/>
    <w:rsid w:val="00FA60B1"/>
    <w:rsid w:val="00FA69E9"/>
    <w:rsid w:val="00FA7AF5"/>
    <w:rsid w:val="00FB3412"/>
    <w:rsid w:val="00FB4AA5"/>
    <w:rsid w:val="00FB519A"/>
    <w:rsid w:val="00FB53A6"/>
    <w:rsid w:val="00FB64A5"/>
    <w:rsid w:val="00FB6964"/>
    <w:rsid w:val="00FC1C0F"/>
    <w:rsid w:val="00FC5D4D"/>
    <w:rsid w:val="00FC7FA3"/>
    <w:rsid w:val="00FD0495"/>
    <w:rsid w:val="00FD2695"/>
    <w:rsid w:val="00FD28FE"/>
    <w:rsid w:val="00FD3EA9"/>
    <w:rsid w:val="00FD3F07"/>
    <w:rsid w:val="00FD4F01"/>
    <w:rsid w:val="00FD6F1C"/>
    <w:rsid w:val="00FD7407"/>
    <w:rsid w:val="00FE1E6E"/>
    <w:rsid w:val="00FE2104"/>
    <w:rsid w:val="00FE25EA"/>
    <w:rsid w:val="00FE4B41"/>
    <w:rsid w:val="00FE5283"/>
    <w:rsid w:val="00FF175D"/>
    <w:rsid w:val="00FF4D14"/>
    <w:rsid w:val="00FF76C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54B90FF"/>
  <w15:docId w15:val="{FF7B7AD4-15B3-4DA3-A2C1-EBFBECAEF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uiPriority="0" w:qFormat="1"/>
    <w:lsdException w:name="heading 3" w:locked="1" w:qFormat="1"/>
    <w:lsdException w:name="heading 4" w:locked="1" w:qFormat="1"/>
    <w:lsdException w:name="heading 5" w:locked="1" w:qFormat="1"/>
    <w:lsdException w:name="heading 6" w:locked="1" w:qFormat="1"/>
    <w:lsdException w:name="heading 7" w:locked="1" w:qFormat="1"/>
    <w:lsdException w:name="heading 8" w:locked="1" w:qFormat="1"/>
    <w:lsdException w:name="heading 9" w:lock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locked="1" w:uiPriority="0"/>
    <w:lsdException w:name="index heading" w:semiHidden="1" w:unhideWhenUsed="1"/>
    <w:lsdException w:name="caption" w:locked="1"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lock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0"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F39"/>
    <w:pPr>
      <w:spacing w:before="60" w:after="60"/>
      <w:jc w:val="both"/>
    </w:pPr>
    <w:rPr>
      <w:rFonts w:ascii="Verdana" w:hAnsi="Verdana"/>
      <w:lang w:val="es-ES_tradnl"/>
    </w:rPr>
  </w:style>
  <w:style w:type="paragraph" w:styleId="Ttulo1">
    <w:name w:val="heading 1"/>
    <w:aliases w:val="E1,H1,R1,H11,CHL1,Heading 2-SOW,h1"/>
    <w:basedOn w:val="Ttulo"/>
    <w:link w:val="Ttulo1Car"/>
    <w:autoRedefine/>
    <w:uiPriority w:val="99"/>
    <w:qFormat/>
    <w:rsid w:val="00316757"/>
    <w:pPr>
      <w:pageBreakBefore/>
      <w:numPr>
        <w:numId w:val="7"/>
      </w:numPr>
      <w:pBdr>
        <w:top w:val="single" w:sz="12" w:space="3" w:color="011A33"/>
        <w:left w:val="single" w:sz="12" w:space="4" w:color="011A33"/>
        <w:bottom w:val="single" w:sz="12" w:space="3" w:color="011A33"/>
        <w:right w:val="single" w:sz="12" w:space="4" w:color="011A33"/>
      </w:pBdr>
      <w:tabs>
        <w:tab w:val="left" w:pos="454"/>
        <w:tab w:val="left" w:pos="1134"/>
        <w:tab w:val="left" w:pos="1418"/>
        <w:tab w:val="left" w:pos="1701"/>
        <w:tab w:val="left" w:pos="1985"/>
      </w:tabs>
      <w:spacing w:before="120" w:after="120" w:line="360" w:lineRule="exact"/>
      <w:ind w:right="113"/>
      <w:jc w:val="both"/>
      <w:outlineLvl w:val="0"/>
    </w:pPr>
    <w:rPr>
      <w:caps/>
      <w:color w:val="002060"/>
      <w:sz w:val="32"/>
      <w:szCs w:val="28"/>
      <w:lang w:val="es-ES"/>
    </w:rPr>
  </w:style>
  <w:style w:type="paragraph" w:styleId="Ttulo2">
    <w:name w:val="heading 2"/>
    <w:aliases w:val="Título 2 Car,Título 2 Car2 Car,Título 2 Car Car1 Car,Título 2 Car2 Car Car Car,Título 2 Car Car1 Car Car Car,Título 2 Car1 Car Car Car Car Car,Título 2 Car Car Car Car Car Car Car,Título 2 Car1 Car1 Car Car Car"/>
    <w:basedOn w:val="Normal"/>
    <w:next w:val="Sangra2detindependiente"/>
    <w:link w:val="Ttulo2Car1"/>
    <w:qFormat/>
    <w:rsid w:val="00AE7F39"/>
    <w:pPr>
      <w:keepNext/>
      <w:keepLines/>
      <w:numPr>
        <w:ilvl w:val="1"/>
        <w:numId w:val="7"/>
      </w:numPr>
      <w:tabs>
        <w:tab w:val="left" w:pos="284"/>
        <w:tab w:val="left" w:pos="567"/>
        <w:tab w:val="left" w:pos="851"/>
        <w:tab w:val="left" w:pos="1134"/>
        <w:tab w:val="left" w:pos="1418"/>
        <w:tab w:val="left" w:leader="underscore" w:pos="1701"/>
        <w:tab w:val="left" w:pos="1985"/>
        <w:tab w:val="left" w:pos="2552"/>
        <w:tab w:val="left" w:pos="2835"/>
        <w:tab w:val="left" w:pos="3119"/>
        <w:tab w:val="left" w:pos="3402"/>
      </w:tabs>
      <w:spacing w:before="120" w:after="120"/>
      <w:outlineLvl w:val="1"/>
    </w:pPr>
    <w:rPr>
      <w:caps/>
      <w:color w:val="011A33"/>
      <w:kern w:val="28"/>
      <w:sz w:val="28"/>
      <w:szCs w:val="28"/>
      <w:lang w:val="es-ES"/>
    </w:rPr>
  </w:style>
  <w:style w:type="paragraph" w:styleId="Ttulo3">
    <w:name w:val="heading 3"/>
    <w:aliases w:val="Título 3 Car3,Título 3 Car1 Car1,Título 3 Car Car Car1,Título 3 Car1 Car Car,Título 3 Car2 Car,Título 3 Car Car Car Car,Título 3 Car Car1 Car,Título 3 Car Car2,Título 3 Car1,Título 3 Car Car,Título 3 Car1 Car,Título 3 Car2,Título 3 Car Car Ca"/>
    <w:basedOn w:val="Ttulo2"/>
    <w:next w:val="Sangria3"/>
    <w:link w:val="Ttulo3Car"/>
    <w:autoRedefine/>
    <w:uiPriority w:val="99"/>
    <w:qFormat/>
    <w:rsid w:val="00AB68BC"/>
    <w:pPr>
      <w:numPr>
        <w:ilvl w:val="2"/>
      </w:numPr>
      <w:tabs>
        <w:tab w:val="clear" w:pos="1134"/>
        <w:tab w:val="clear" w:pos="1701"/>
        <w:tab w:val="left" w:pos="3686"/>
        <w:tab w:val="left" w:pos="3969"/>
      </w:tabs>
      <w:outlineLvl w:val="2"/>
    </w:pPr>
    <w:rPr>
      <w:bCs/>
    </w:rPr>
  </w:style>
  <w:style w:type="paragraph" w:styleId="Ttulo4">
    <w:name w:val="heading 4"/>
    <w:basedOn w:val="Normal"/>
    <w:next w:val="Sangria4"/>
    <w:link w:val="Ttulo4Car"/>
    <w:autoRedefine/>
    <w:uiPriority w:val="99"/>
    <w:qFormat/>
    <w:rsid w:val="006877A7"/>
    <w:pPr>
      <w:keepNext/>
      <w:keepLines/>
      <w:numPr>
        <w:ilvl w:val="3"/>
        <w:numId w:val="7"/>
      </w:numPr>
      <w:tabs>
        <w:tab w:val="left" w:pos="1134"/>
        <w:tab w:val="left" w:pos="1418"/>
        <w:tab w:val="left" w:leader="underscore" w:pos="1701"/>
        <w:tab w:val="left" w:pos="1985"/>
        <w:tab w:val="left" w:pos="2552"/>
        <w:tab w:val="left" w:pos="2835"/>
        <w:tab w:val="left" w:pos="3119"/>
        <w:tab w:val="left" w:pos="3402"/>
        <w:tab w:val="left" w:pos="3686"/>
        <w:tab w:val="left" w:pos="3969"/>
        <w:tab w:val="left" w:pos="4253"/>
        <w:tab w:val="left" w:pos="4536"/>
        <w:tab w:val="left" w:pos="4820"/>
        <w:tab w:val="left" w:pos="5103"/>
      </w:tabs>
      <w:spacing w:before="120" w:after="120"/>
      <w:outlineLvl w:val="3"/>
    </w:pPr>
    <w:rPr>
      <w:caps/>
      <w:color w:val="011A33"/>
      <w:kern w:val="28"/>
      <w:sz w:val="28"/>
      <w:szCs w:val="28"/>
    </w:rPr>
  </w:style>
  <w:style w:type="paragraph" w:styleId="Ttulo5">
    <w:name w:val="heading 5"/>
    <w:basedOn w:val="Sangra2detindependiente"/>
    <w:next w:val="Sangria5"/>
    <w:link w:val="Ttulo5Car"/>
    <w:autoRedefine/>
    <w:uiPriority w:val="99"/>
    <w:qFormat/>
    <w:rsid w:val="00AE7F39"/>
    <w:pPr>
      <w:keepNext/>
      <w:keepLines/>
      <w:numPr>
        <w:ilvl w:val="4"/>
        <w:numId w:val="7"/>
      </w:numPr>
      <w:tabs>
        <w:tab w:val="left" w:pos="1134"/>
        <w:tab w:val="left" w:pos="1418"/>
        <w:tab w:val="left" w:pos="1701"/>
        <w:tab w:val="left" w:pos="1985"/>
        <w:tab w:val="left" w:pos="2268"/>
        <w:tab w:val="left" w:pos="2552"/>
        <w:tab w:val="left" w:pos="3119"/>
        <w:tab w:val="left" w:pos="3402"/>
        <w:tab w:val="left" w:pos="3686"/>
        <w:tab w:val="left" w:pos="3969"/>
        <w:tab w:val="left" w:pos="4253"/>
        <w:tab w:val="left" w:pos="4536"/>
        <w:tab w:val="left" w:pos="4820"/>
        <w:tab w:val="left" w:pos="5103"/>
        <w:tab w:val="left" w:pos="5387"/>
      </w:tabs>
      <w:spacing w:before="120"/>
      <w:outlineLvl w:val="4"/>
    </w:pPr>
    <w:rPr>
      <w:caps/>
      <w:color w:val="011A33"/>
      <w:kern w:val="28"/>
      <w:sz w:val="28"/>
      <w:szCs w:val="28"/>
    </w:rPr>
  </w:style>
  <w:style w:type="paragraph" w:styleId="Ttulo6">
    <w:name w:val="heading 6"/>
    <w:basedOn w:val="Sangra2detindependiente"/>
    <w:next w:val="Sangria6"/>
    <w:link w:val="Ttulo6Car"/>
    <w:uiPriority w:val="99"/>
    <w:qFormat/>
    <w:rsid w:val="00AE7F39"/>
    <w:pPr>
      <w:keepNext/>
      <w:keepLines/>
      <w:numPr>
        <w:ilvl w:val="5"/>
        <w:numId w:val="7"/>
      </w:numPr>
      <w:tabs>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s>
      <w:spacing w:before="120"/>
      <w:outlineLvl w:val="5"/>
    </w:pPr>
    <w:rPr>
      <w:caps/>
      <w:color w:val="011A33"/>
      <w:kern w:val="28"/>
      <w:sz w:val="28"/>
      <w:szCs w:val="28"/>
    </w:rPr>
  </w:style>
  <w:style w:type="paragraph" w:styleId="Ttulo7">
    <w:name w:val="heading 7"/>
    <w:basedOn w:val="Sangra2detindependiente"/>
    <w:next w:val="Sangria7"/>
    <w:link w:val="Ttulo7Car"/>
    <w:uiPriority w:val="99"/>
    <w:qFormat/>
    <w:rsid w:val="00AE7F39"/>
    <w:pPr>
      <w:keepNext/>
      <w:keepLines/>
      <w:numPr>
        <w:ilvl w:val="6"/>
        <w:numId w:val="7"/>
      </w:numPr>
      <w:tabs>
        <w:tab w:val="left" w:pos="2835"/>
        <w:tab w:val="left" w:pos="3119"/>
        <w:tab w:val="left" w:pos="3402"/>
        <w:tab w:val="left" w:pos="3686"/>
        <w:tab w:val="left" w:pos="3969"/>
        <w:tab w:val="left" w:pos="4253"/>
        <w:tab w:val="left" w:pos="4536"/>
        <w:tab w:val="left" w:pos="4820"/>
        <w:tab w:val="left" w:pos="5103"/>
        <w:tab w:val="left" w:pos="5387"/>
        <w:tab w:val="left" w:pos="5670"/>
        <w:tab w:val="left" w:pos="5954"/>
        <w:tab w:val="left" w:pos="6237"/>
        <w:tab w:val="left" w:pos="6521"/>
      </w:tabs>
      <w:spacing w:before="120"/>
      <w:outlineLvl w:val="6"/>
    </w:pPr>
    <w:rPr>
      <w:caps/>
      <w:color w:val="011A33"/>
      <w:kern w:val="28"/>
      <w:sz w:val="28"/>
      <w:szCs w:val="28"/>
    </w:rPr>
  </w:style>
  <w:style w:type="paragraph" w:styleId="Ttulo8">
    <w:name w:val="heading 8"/>
    <w:basedOn w:val="Normal"/>
    <w:next w:val="Normal"/>
    <w:link w:val="Ttulo8Car"/>
    <w:uiPriority w:val="99"/>
    <w:qFormat/>
    <w:rsid w:val="00AE7F39"/>
    <w:pPr>
      <w:keepNext/>
      <w:keepLines/>
      <w:numPr>
        <w:ilvl w:val="7"/>
        <w:numId w:val="7"/>
      </w:numPr>
      <w:spacing w:before="240" w:after="120" w:line="280" w:lineRule="exact"/>
      <w:outlineLvl w:val="7"/>
    </w:pPr>
    <w:rPr>
      <w:i/>
      <w:kern w:val="28"/>
    </w:rPr>
  </w:style>
  <w:style w:type="paragraph" w:styleId="Ttulo9">
    <w:name w:val="heading 9"/>
    <w:basedOn w:val="Normal"/>
    <w:next w:val="Normal"/>
    <w:link w:val="Ttulo9Car"/>
    <w:uiPriority w:val="99"/>
    <w:qFormat/>
    <w:rsid w:val="00AE7F39"/>
    <w:pPr>
      <w:keepNext/>
      <w:keepLines/>
      <w:numPr>
        <w:ilvl w:val="8"/>
        <w:numId w:val="7"/>
      </w:numPr>
      <w:spacing w:before="240" w:after="120" w:line="280" w:lineRule="exact"/>
      <w:outlineLvl w:val="8"/>
    </w:pPr>
    <w:rPr>
      <w:i/>
      <w:kern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E1 Car,H1 Car,R1 Car,H11 Car,CHL1 Car,Heading 2-SOW Car,h1 Car"/>
    <w:basedOn w:val="Fuentedeprrafopredeter"/>
    <w:link w:val="Ttulo1"/>
    <w:uiPriority w:val="99"/>
    <w:rsid w:val="00316757"/>
    <w:rPr>
      <w:rFonts w:ascii="Verdana" w:hAnsi="Verdana"/>
      <w:caps/>
      <w:color w:val="002060"/>
      <w:kern w:val="28"/>
      <w:sz w:val="32"/>
      <w:szCs w:val="28"/>
    </w:rPr>
  </w:style>
  <w:style w:type="character" w:customStyle="1" w:styleId="Ttulo2Car1">
    <w:name w:val="Título 2 Car1"/>
    <w:aliases w:val="Título 2 Car Car,Título 2 Car2 Car Car,Título 2 Car Car1 Car Car,Título 2 Car2 Car Car Car Car,Título 2 Car Car1 Car Car Car Car,Título 2 Car1 Car Car Car Car Car Car,Título 2 Car Car Car Car Car Car Car Car"/>
    <w:basedOn w:val="Fuentedeprrafopredeter"/>
    <w:link w:val="Ttulo2"/>
    <w:locked/>
    <w:rsid w:val="00152FFD"/>
    <w:rPr>
      <w:rFonts w:ascii="Verdana" w:hAnsi="Verdana"/>
      <w:caps/>
      <w:color w:val="011A33"/>
      <w:kern w:val="28"/>
      <w:sz w:val="28"/>
      <w:szCs w:val="28"/>
    </w:rPr>
  </w:style>
  <w:style w:type="character" w:customStyle="1" w:styleId="Ttulo3Car">
    <w:name w:val="Título 3 Car"/>
    <w:aliases w:val="Título 3 Car3 Car,Título 3 Car1 Car1 Car,Título 3 Car Car Car1 Car,Título 3 Car1 Car Car Car,Título 3 Car2 Car Car,Título 3 Car Car Car Car Car,Título 3 Car Car1 Car Car,Título 3 Car Car2 Car,Título 3 Car1 Car2,Título 3 Car Car Car"/>
    <w:basedOn w:val="Fuentedeprrafopredeter"/>
    <w:link w:val="Ttulo3"/>
    <w:uiPriority w:val="99"/>
    <w:rsid w:val="00AB68BC"/>
    <w:rPr>
      <w:rFonts w:ascii="Verdana" w:hAnsi="Verdana"/>
      <w:bCs/>
      <w:caps/>
      <w:color w:val="011A33"/>
      <w:kern w:val="28"/>
      <w:sz w:val="28"/>
      <w:szCs w:val="28"/>
    </w:rPr>
  </w:style>
  <w:style w:type="character" w:customStyle="1" w:styleId="Ttulo4Car">
    <w:name w:val="Título 4 Car"/>
    <w:basedOn w:val="Fuentedeprrafopredeter"/>
    <w:link w:val="Ttulo4"/>
    <w:uiPriority w:val="99"/>
    <w:locked/>
    <w:rsid w:val="006877A7"/>
    <w:rPr>
      <w:rFonts w:ascii="Verdana" w:hAnsi="Verdana"/>
      <w:caps/>
      <w:color w:val="011A33"/>
      <w:kern w:val="28"/>
      <w:sz w:val="28"/>
      <w:szCs w:val="28"/>
      <w:lang w:val="es-ES_tradnl"/>
    </w:rPr>
  </w:style>
  <w:style w:type="character" w:customStyle="1" w:styleId="Ttulo5Car">
    <w:name w:val="Título 5 Car"/>
    <w:basedOn w:val="Fuentedeprrafopredeter"/>
    <w:link w:val="Ttulo5"/>
    <w:uiPriority w:val="99"/>
    <w:rsid w:val="00BF2B96"/>
    <w:rPr>
      <w:rFonts w:ascii="Verdana" w:hAnsi="Verdana"/>
      <w:caps/>
      <w:color w:val="011A33"/>
      <w:kern w:val="28"/>
      <w:sz w:val="28"/>
      <w:szCs w:val="28"/>
      <w:lang w:val="es-ES_tradnl"/>
    </w:rPr>
  </w:style>
  <w:style w:type="character" w:customStyle="1" w:styleId="Ttulo6Car">
    <w:name w:val="Título 6 Car"/>
    <w:basedOn w:val="Fuentedeprrafopredeter"/>
    <w:link w:val="Ttulo6"/>
    <w:uiPriority w:val="99"/>
    <w:rsid w:val="00BF2B96"/>
    <w:rPr>
      <w:rFonts w:ascii="Verdana" w:hAnsi="Verdana"/>
      <w:caps/>
      <w:color w:val="011A33"/>
      <w:kern w:val="28"/>
      <w:sz w:val="28"/>
      <w:szCs w:val="28"/>
      <w:lang w:val="es-ES_tradnl"/>
    </w:rPr>
  </w:style>
  <w:style w:type="character" w:customStyle="1" w:styleId="Ttulo7Car">
    <w:name w:val="Título 7 Car"/>
    <w:basedOn w:val="Fuentedeprrafopredeter"/>
    <w:link w:val="Ttulo7"/>
    <w:uiPriority w:val="99"/>
    <w:rsid w:val="00BF2B96"/>
    <w:rPr>
      <w:rFonts w:ascii="Verdana" w:hAnsi="Verdana"/>
      <w:caps/>
      <w:color w:val="011A33"/>
      <w:kern w:val="28"/>
      <w:sz w:val="28"/>
      <w:szCs w:val="28"/>
      <w:lang w:val="es-ES_tradnl"/>
    </w:rPr>
  </w:style>
  <w:style w:type="character" w:customStyle="1" w:styleId="Ttulo8Car">
    <w:name w:val="Título 8 Car"/>
    <w:basedOn w:val="Fuentedeprrafopredeter"/>
    <w:link w:val="Ttulo8"/>
    <w:uiPriority w:val="99"/>
    <w:rsid w:val="00BF2B96"/>
    <w:rPr>
      <w:rFonts w:ascii="Verdana" w:hAnsi="Verdana"/>
      <w:i/>
      <w:kern w:val="28"/>
      <w:lang w:val="es-ES_tradnl"/>
    </w:rPr>
  </w:style>
  <w:style w:type="character" w:customStyle="1" w:styleId="Ttulo9Car">
    <w:name w:val="Título 9 Car"/>
    <w:basedOn w:val="Fuentedeprrafopredeter"/>
    <w:link w:val="Ttulo9"/>
    <w:uiPriority w:val="99"/>
    <w:rsid w:val="00BF2B96"/>
    <w:rPr>
      <w:rFonts w:ascii="Verdana" w:hAnsi="Verdana"/>
      <w:i/>
      <w:kern w:val="28"/>
      <w:lang w:val="es-ES_tradnl"/>
    </w:rPr>
  </w:style>
  <w:style w:type="paragraph" w:styleId="Ttulo">
    <w:name w:val="Title"/>
    <w:basedOn w:val="Normal"/>
    <w:next w:val="Subttulo"/>
    <w:link w:val="TtuloCar"/>
    <w:qFormat/>
    <w:rsid w:val="00AE7F39"/>
    <w:pPr>
      <w:keepNext/>
      <w:keepLines/>
      <w:jc w:val="center"/>
    </w:pPr>
    <w:rPr>
      <w:color w:val="FF8700"/>
      <w:kern w:val="28"/>
      <w:sz w:val="40"/>
      <w:szCs w:val="40"/>
    </w:rPr>
  </w:style>
  <w:style w:type="character" w:customStyle="1" w:styleId="TtuloCar">
    <w:name w:val="Título Car"/>
    <w:basedOn w:val="Fuentedeprrafopredeter"/>
    <w:link w:val="Ttulo"/>
    <w:uiPriority w:val="10"/>
    <w:rsid w:val="00BF2B96"/>
    <w:rPr>
      <w:rFonts w:asciiTheme="majorHAnsi" w:eastAsiaTheme="majorEastAsia" w:hAnsiTheme="majorHAnsi" w:cstheme="majorBidi"/>
      <w:b/>
      <w:bCs/>
      <w:kern w:val="28"/>
      <w:sz w:val="32"/>
      <w:szCs w:val="32"/>
      <w:lang w:val="es-ES_tradnl"/>
    </w:rPr>
  </w:style>
  <w:style w:type="paragraph" w:styleId="Subttulo">
    <w:name w:val="Subtitle"/>
    <w:basedOn w:val="Normal"/>
    <w:link w:val="SubttuloCar"/>
    <w:qFormat/>
    <w:rsid w:val="00AE7F39"/>
    <w:pPr>
      <w:jc w:val="center"/>
      <w:outlineLvl w:val="1"/>
    </w:pPr>
    <w:rPr>
      <w:rFonts w:ascii="Arial" w:hAnsi="Arial" w:cs="Arial"/>
    </w:rPr>
  </w:style>
  <w:style w:type="character" w:customStyle="1" w:styleId="SubttuloCar">
    <w:name w:val="Subtítulo Car"/>
    <w:basedOn w:val="Fuentedeprrafopredeter"/>
    <w:link w:val="Subttulo"/>
    <w:uiPriority w:val="11"/>
    <w:rsid w:val="00BF2B96"/>
    <w:rPr>
      <w:rFonts w:asciiTheme="majorHAnsi" w:eastAsiaTheme="majorEastAsia" w:hAnsiTheme="majorHAnsi" w:cstheme="majorBidi"/>
      <w:sz w:val="24"/>
      <w:szCs w:val="24"/>
      <w:lang w:val="es-ES_tradnl"/>
    </w:rPr>
  </w:style>
  <w:style w:type="character" w:customStyle="1" w:styleId="Sangria1Car">
    <w:name w:val="Sangria 1 Car"/>
    <w:basedOn w:val="Fuentedeprrafopredeter"/>
    <w:uiPriority w:val="99"/>
    <w:rsid w:val="00AE7F39"/>
    <w:rPr>
      <w:rFonts w:ascii="Verdana" w:hAnsi="Verdana" w:cs="Times New Roman"/>
      <w:sz w:val="22"/>
      <w:szCs w:val="22"/>
      <w:lang w:val="es-ES" w:eastAsia="es-ES" w:bidi="ar-SA"/>
    </w:rPr>
  </w:style>
  <w:style w:type="paragraph" w:styleId="Sangra2detindependiente">
    <w:name w:val="Body Text Indent 2"/>
    <w:basedOn w:val="Normal"/>
    <w:link w:val="Sangra2detindependienteCar1"/>
    <w:rsid w:val="00AE7F39"/>
    <w:pPr>
      <w:spacing w:after="120"/>
      <w:ind w:left="340"/>
    </w:pPr>
  </w:style>
  <w:style w:type="character" w:customStyle="1" w:styleId="Sangra2detindependienteCar1">
    <w:name w:val="Sangría 2 de t. independiente Car1"/>
    <w:basedOn w:val="Fuentedeprrafopredeter"/>
    <w:link w:val="Sangra2detindependiente"/>
    <w:rsid w:val="00BF2B96"/>
    <w:rPr>
      <w:rFonts w:ascii="Verdana" w:hAnsi="Verdana"/>
      <w:lang w:val="es-ES_tradnl"/>
    </w:rPr>
  </w:style>
  <w:style w:type="paragraph" w:customStyle="1" w:styleId="Sangria3">
    <w:name w:val="Sangria 3"/>
    <w:basedOn w:val="Sangra2detindependiente"/>
    <w:uiPriority w:val="99"/>
    <w:rsid w:val="00AE7F39"/>
    <w:pPr>
      <w:ind w:left="510"/>
    </w:pPr>
    <w:rPr>
      <w:lang w:val="es-ES"/>
    </w:rPr>
  </w:style>
  <w:style w:type="paragraph" w:customStyle="1" w:styleId="Sangria4">
    <w:name w:val="Sangria 4"/>
    <w:basedOn w:val="Sangra2detindependiente"/>
    <w:uiPriority w:val="99"/>
    <w:rsid w:val="00AE7F39"/>
    <w:pPr>
      <w:ind w:left="680"/>
    </w:pPr>
    <w:rPr>
      <w:lang w:val="es-ES"/>
    </w:rPr>
  </w:style>
  <w:style w:type="paragraph" w:customStyle="1" w:styleId="Sangria5">
    <w:name w:val="Sangria 5"/>
    <w:basedOn w:val="Sangria4"/>
    <w:uiPriority w:val="99"/>
    <w:rsid w:val="00AE7F39"/>
    <w:pPr>
      <w:ind w:left="851"/>
    </w:pPr>
  </w:style>
  <w:style w:type="paragraph" w:customStyle="1" w:styleId="Sangria6">
    <w:name w:val="Sangria 6"/>
    <w:basedOn w:val="Sangra2detindependiente"/>
    <w:uiPriority w:val="99"/>
    <w:rsid w:val="00AE7F39"/>
    <w:pPr>
      <w:ind w:left="1021"/>
    </w:pPr>
  </w:style>
  <w:style w:type="paragraph" w:customStyle="1" w:styleId="Sangria7">
    <w:name w:val="Sangria 7"/>
    <w:basedOn w:val="Sangra2detindependiente"/>
    <w:uiPriority w:val="99"/>
    <w:rsid w:val="00AE7F39"/>
    <w:pPr>
      <w:ind w:left="1191"/>
    </w:pPr>
  </w:style>
  <w:style w:type="paragraph" w:customStyle="1" w:styleId="Normal20">
    <w:name w:val="Normal 20"/>
    <w:basedOn w:val="Normal"/>
    <w:uiPriority w:val="99"/>
    <w:rsid w:val="00AE7F39"/>
    <w:pPr>
      <w:jc w:val="center"/>
    </w:pPr>
    <w:rPr>
      <w:bCs/>
      <w:color w:val="011A33"/>
      <w:sz w:val="40"/>
      <w:szCs w:val="40"/>
    </w:rPr>
  </w:style>
  <w:style w:type="paragraph" w:customStyle="1" w:styleId="Normal8Car">
    <w:name w:val="Normal 8 Car"/>
    <w:basedOn w:val="Normal"/>
    <w:uiPriority w:val="99"/>
    <w:rsid w:val="00AE7F39"/>
    <w:pPr>
      <w:keepLines/>
    </w:pPr>
    <w:rPr>
      <w:rFonts w:cs="Arial"/>
      <w:iCs/>
      <w:noProof/>
      <w:sz w:val="16"/>
      <w:szCs w:val="16"/>
      <w:lang w:val="es-ES"/>
    </w:rPr>
  </w:style>
  <w:style w:type="paragraph" w:customStyle="1" w:styleId="TitolNormalCentradoCar">
    <w:name w:val="Titol Normal Centrado Car"/>
    <w:basedOn w:val="Normal"/>
    <w:next w:val="Normal"/>
    <w:uiPriority w:val="99"/>
    <w:rsid w:val="00AE7F39"/>
    <w:pPr>
      <w:keepLines/>
      <w:jc w:val="center"/>
    </w:pPr>
    <w:rPr>
      <w:noProof/>
      <w:color w:val="011A33"/>
      <w:sz w:val="16"/>
      <w:szCs w:val="16"/>
      <w:lang w:val="es-ES"/>
    </w:rPr>
  </w:style>
  <w:style w:type="paragraph" w:customStyle="1" w:styleId="EstiloEstiloTtulodelcaptuloAzulAntes12ptoAntes18">
    <w:name w:val="Estilo Estilo Título del capítulo + Azul Antes:  12 pto + Antes:  18..."/>
    <w:basedOn w:val="Normal"/>
    <w:uiPriority w:val="99"/>
    <w:rsid w:val="00AE7F39"/>
    <w:pPr>
      <w:keepNext/>
      <w:keepLines/>
      <w:spacing w:line="480" w:lineRule="exact"/>
      <w:ind w:right="113"/>
    </w:pPr>
    <w:rPr>
      <w:color w:val="011A33"/>
      <w:sz w:val="36"/>
      <w:szCs w:val="20"/>
    </w:rPr>
  </w:style>
  <w:style w:type="paragraph" w:styleId="Encabezado">
    <w:name w:val="header"/>
    <w:aliases w:val="h"/>
    <w:basedOn w:val="Normal"/>
    <w:link w:val="EncabezadoCar"/>
    <w:uiPriority w:val="99"/>
    <w:rsid w:val="00AE7F39"/>
    <w:pPr>
      <w:tabs>
        <w:tab w:val="center" w:pos="4252"/>
        <w:tab w:val="right" w:pos="8504"/>
      </w:tabs>
    </w:pPr>
  </w:style>
  <w:style w:type="character" w:customStyle="1" w:styleId="EncabezadoCar">
    <w:name w:val="Encabezado Car"/>
    <w:aliases w:val="h Car"/>
    <w:basedOn w:val="Fuentedeprrafopredeter"/>
    <w:link w:val="Encabezado"/>
    <w:uiPriority w:val="99"/>
    <w:semiHidden/>
    <w:rsid w:val="00BF2B96"/>
    <w:rPr>
      <w:rFonts w:ascii="Verdana" w:hAnsi="Verdana"/>
      <w:lang w:val="es-ES_tradnl"/>
    </w:rPr>
  </w:style>
  <w:style w:type="paragraph" w:styleId="Piedepgina">
    <w:name w:val="footer"/>
    <w:basedOn w:val="Normal"/>
    <w:link w:val="PiedepginaCar1"/>
    <w:uiPriority w:val="99"/>
    <w:rsid w:val="00AE7F39"/>
    <w:pPr>
      <w:tabs>
        <w:tab w:val="center" w:pos="4252"/>
        <w:tab w:val="right" w:pos="8504"/>
      </w:tabs>
    </w:pPr>
  </w:style>
  <w:style w:type="character" w:customStyle="1" w:styleId="PiedepginaCar1">
    <w:name w:val="Pie de página Car1"/>
    <w:basedOn w:val="Fuentedeprrafopredeter"/>
    <w:link w:val="Piedepgina"/>
    <w:uiPriority w:val="99"/>
    <w:semiHidden/>
    <w:rsid w:val="00BF2B96"/>
    <w:rPr>
      <w:rFonts w:ascii="Verdana" w:hAnsi="Verdana"/>
      <w:lang w:val="es-ES_tradnl"/>
    </w:rPr>
  </w:style>
  <w:style w:type="paragraph" w:customStyle="1" w:styleId="Ilustracin">
    <w:name w:val="Ilustración"/>
    <w:basedOn w:val="Normal"/>
    <w:uiPriority w:val="99"/>
    <w:rsid w:val="00AE7F39"/>
    <w:pPr>
      <w:jc w:val="center"/>
    </w:pPr>
    <w:rPr>
      <w:rFonts w:ascii="Arial" w:hAnsi="Arial"/>
      <w:sz w:val="20"/>
      <w:lang w:val="es-ES"/>
    </w:rPr>
  </w:style>
  <w:style w:type="character" w:customStyle="1" w:styleId="TitolNormalCentradoCarCar">
    <w:name w:val="Titol Normal Centrado Car Car"/>
    <w:basedOn w:val="Fuentedeprrafopredeter"/>
    <w:uiPriority w:val="99"/>
    <w:rsid w:val="00AE7F39"/>
    <w:rPr>
      <w:rFonts w:ascii="Verdana" w:hAnsi="Verdana" w:cs="Times New Roman"/>
      <w:noProof/>
      <w:color w:val="011A33"/>
      <w:sz w:val="16"/>
      <w:szCs w:val="16"/>
      <w:lang w:val="es-ES" w:eastAsia="es-ES" w:bidi="ar-SA"/>
    </w:rPr>
  </w:style>
  <w:style w:type="paragraph" w:customStyle="1" w:styleId="Sangria1">
    <w:name w:val="Sangria 1"/>
    <w:basedOn w:val="Normal"/>
    <w:uiPriority w:val="99"/>
    <w:rsid w:val="00AE7F39"/>
    <w:pPr>
      <w:keepLines/>
      <w:tabs>
        <w:tab w:val="left" w:pos="567"/>
        <w:tab w:val="left" w:pos="1134"/>
        <w:tab w:val="left" w:pos="1701"/>
        <w:tab w:val="left" w:pos="2268"/>
        <w:tab w:val="left" w:pos="2835"/>
        <w:tab w:val="left" w:pos="3402"/>
        <w:tab w:val="left" w:pos="3969"/>
        <w:tab w:val="left" w:pos="4536"/>
        <w:tab w:val="left" w:pos="5103"/>
        <w:tab w:val="left" w:pos="5670"/>
      </w:tabs>
    </w:pPr>
    <w:rPr>
      <w:lang w:val="es-ES"/>
    </w:rPr>
  </w:style>
  <w:style w:type="paragraph" w:customStyle="1" w:styleId="Encabezadoprimero">
    <w:name w:val="Encabezado primero"/>
    <w:basedOn w:val="Encabezado"/>
    <w:uiPriority w:val="99"/>
    <w:rsid w:val="00AE7F39"/>
    <w:pPr>
      <w:keepLines/>
      <w:tabs>
        <w:tab w:val="clear" w:pos="4252"/>
        <w:tab w:val="clear" w:pos="8504"/>
        <w:tab w:val="center" w:pos="4320"/>
      </w:tabs>
      <w:jc w:val="center"/>
    </w:pPr>
    <w:rPr>
      <w:rFonts w:ascii="Arial Negrita" w:hAnsi="Arial Negrita"/>
      <w:b/>
      <w:caps/>
      <w:spacing w:val="20"/>
      <w:sz w:val="18"/>
    </w:rPr>
  </w:style>
  <w:style w:type="paragraph" w:customStyle="1" w:styleId="EstiloTtulo1Negrita">
    <w:name w:val="Estilo Título 1 + Negrita"/>
    <w:basedOn w:val="Ttulo1"/>
    <w:uiPriority w:val="99"/>
    <w:rsid w:val="00AE7F39"/>
    <w:pPr>
      <w:pBdr>
        <w:top w:val="single" w:sz="12" w:space="3" w:color="FF8700"/>
        <w:left w:val="single" w:sz="12" w:space="4" w:color="FF8700"/>
        <w:bottom w:val="single" w:sz="12" w:space="3" w:color="FF8700"/>
        <w:right w:val="single" w:sz="12" w:space="4" w:color="FF8700"/>
      </w:pBdr>
    </w:pPr>
    <w:rPr>
      <w:b/>
      <w:bCs/>
    </w:rPr>
  </w:style>
  <w:style w:type="paragraph" w:customStyle="1" w:styleId="Titulo0">
    <w:name w:val="Titulo 0"/>
    <w:basedOn w:val="Ttulo"/>
    <w:next w:val="Normal"/>
    <w:uiPriority w:val="99"/>
    <w:rsid w:val="00AE7F39"/>
    <w:pPr>
      <w:pageBreakBefore/>
      <w:pBdr>
        <w:top w:val="single" w:sz="12" w:space="1" w:color="011A33"/>
        <w:left w:val="single" w:sz="12" w:space="4" w:color="011A33"/>
        <w:bottom w:val="single" w:sz="12" w:space="1" w:color="011A33"/>
        <w:right w:val="single" w:sz="12" w:space="4" w:color="011A33"/>
      </w:pBdr>
      <w:spacing w:before="0" w:after="240"/>
      <w:ind w:right="113"/>
      <w:jc w:val="left"/>
    </w:pPr>
    <w:rPr>
      <w:sz w:val="28"/>
    </w:rPr>
  </w:style>
  <w:style w:type="paragraph" w:customStyle="1" w:styleId="Azul12">
    <w:name w:val="Azul 12"/>
    <w:basedOn w:val="Normal"/>
    <w:uiPriority w:val="99"/>
    <w:rsid w:val="00AE7F39"/>
    <w:pPr>
      <w:spacing w:after="120"/>
    </w:pPr>
    <w:rPr>
      <w:color w:val="011A33"/>
    </w:rPr>
  </w:style>
  <w:style w:type="paragraph" w:styleId="TDC1">
    <w:name w:val="toc 1"/>
    <w:basedOn w:val="Normal"/>
    <w:uiPriority w:val="39"/>
    <w:rsid w:val="00587170"/>
    <w:pPr>
      <w:tabs>
        <w:tab w:val="left" w:pos="510"/>
        <w:tab w:val="right" w:leader="dot" w:pos="9469"/>
      </w:tabs>
      <w:spacing w:before="200" w:after="0"/>
      <w:ind w:left="397" w:right="284" w:hanging="397"/>
    </w:pPr>
    <w:rPr>
      <w:caps/>
      <w:noProof/>
      <w:sz w:val="20"/>
      <w:szCs w:val="24"/>
    </w:rPr>
  </w:style>
  <w:style w:type="character" w:customStyle="1" w:styleId="Sangria1CarCar">
    <w:name w:val="Sangria 1 Car Car"/>
    <w:basedOn w:val="Fuentedeprrafopredeter"/>
    <w:uiPriority w:val="99"/>
    <w:rsid w:val="00AE7F39"/>
    <w:rPr>
      <w:rFonts w:ascii="Verdana" w:hAnsi="Verdana" w:cs="Times New Roman"/>
      <w:sz w:val="22"/>
      <w:szCs w:val="22"/>
      <w:lang w:val="es-ES" w:eastAsia="es-ES" w:bidi="ar-SA"/>
    </w:rPr>
  </w:style>
  <w:style w:type="paragraph" w:customStyle="1" w:styleId="TtuloAnnex">
    <w:name w:val="Título Annex"/>
    <w:basedOn w:val="Ttulo1"/>
    <w:next w:val="Sangria1"/>
    <w:uiPriority w:val="99"/>
    <w:rsid w:val="00AE7F39"/>
    <w:pPr>
      <w:spacing w:before="0" w:after="240"/>
    </w:pPr>
  </w:style>
  <w:style w:type="paragraph" w:styleId="Tabladeilustraciones">
    <w:name w:val="table of figures"/>
    <w:basedOn w:val="Normal"/>
    <w:uiPriority w:val="99"/>
    <w:semiHidden/>
    <w:rsid w:val="00AE7F39"/>
    <w:pPr>
      <w:tabs>
        <w:tab w:val="right" w:leader="dot" w:pos="9469"/>
      </w:tabs>
      <w:spacing w:before="120" w:after="0"/>
      <w:ind w:left="1418" w:right="284" w:hanging="1418"/>
      <w:jc w:val="left"/>
    </w:pPr>
    <w:rPr>
      <w:i/>
      <w:sz w:val="20"/>
      <w:szCs w:val="20"/>
    </w:rPr>
  </w:style>
  <w:style w:type="paragraph" w:styleId="Descripcin">
    <w:name w:val="caption"/>
    <w:basedOn w:val="Normal"/>
    <w:next w:val="Textoindependiente"/>
    <w:qFormat/>
    <w:rsid w:val="00AE7F39"/>
    <w:pPr>
      <w:spacing w:before="120" w:after="240"/>
      <w:jc w:val="center"/>
    </w:pPr>
    <w:rPr>
      <w:i/>
      <w:color w:val="011A33"/>
      <w:sz w:val="16"/>
      <w:szCs w:val="16"/>
    </w:rPr>
  </w:style>
  <w:style w:type="paragraph" w:styleId="Textoindependiente">
    <w:name w:val="Body Text"/>
    <w:basedOn w:val="Normal"/>
    <w:link w:val="TextoindependienteCar"/>
    <w:uiPriority w:val="99"/>
    <w:rsid w:val="00AE7F39"/>
    <w:pPr>
      <w:spacing w:after="120"/>
    </w:pPr>
  </w:style>
  <w:style w:type="character" w:customStyle="1" w:styleId="TextoindependienteCar">
    <w:name w:val="Texto independiente Car"/>
    <w:basedOn w:val="Fuentedeprrafopredeter"/>
    <w:link w:val="Textoindependiente"/>
    <w:uiPriority w:val="99"/>
    <w:semiHidden/>
    <w:rsid w:val="00BF2B96"/>
    <w:rPr>
      <w:rFonts w:ascii="Verdana" w:hAnsi="Verdana"/>
      <w:lang w:val="es-ES_tradnl"/>
    </w:rPr>
  </w:style>
  <w:style w:type="paragraph" w:styleId="Sangra3detindependiente">
    <w:name w:val="Body Text Indent 3"/>
    <w:basedOn w:val="Sangra2detindependiente"/>
    <w:link w:val="Sangra3detindependienteCar"/>
    <w:uiPriority w:val="99"/>
    <w:rsid w:val="00AE7F39"/>
    <w:pPr>
      <w:ind w:left="510"/>
    </w:pPr>
    <w:rPr>
      <w:sz w:val="16"/>
      <w:szCs w:val="16"/>
    </w:rPr>
  </w:style>
  <w:style w:type="character" w:customStyle="1" w:styleId="Sangra3detindependienteCar">
    <w:name w:val="Sangría 3 de t. independiente Car"/>
    <w:basedOn w:val="Fuentedeprrafopredeter"/>
    <w:link w:val="Sangra3detindependiente"/>
    <w:uiPriority w:val="99"/>
    <w:semiHidden/>
    <w:rsid w:val="00BF2B96"/>
    <w:rPr>
      <w:rFonts w:ascii="Verdana" w:hAnsi="Verdana"/>
      <w:sz w:val="16"/>
      <w:szCs w:val="16"/>
      <w:lang w:val="es-ES_tradnl"/>
    </w:rPr>
  </w:style>
  <w:style w:type="paragraph" w:styleId="TDC2">
    <w:name w:val="toc 2"/>
    <w:basedOn w:val="TDC1"/>
    <w:next w:val="Normal"/>
    <w:autoRedefine/>
    <w:uiPriority w:val="39"/>
    <w:rsid w:val="00D801B8"/>
    <w:pPr>
      <w:tabs>
        <w:tab w:val="left" w:pos="960"/>
      </w:tabs>
      <w:spacing w:before="120"/>
      <w:ind w:left="738" w:hanging="454"/>
    </w:pPr>
  </w:style>
  <w:style w:type="paragraph" w:styleId="TDC3">
    <w:name w:val="toc 3"/>
    <w:basedOn w:val="TDC2"/>
    <w:next w:val="Normal"/>
    <w:autoRedefine/>
    <w:uiPriority w:val="39"/>
    <w:rsid w:val="00AE7F39"/>
    <w:pPr>
      <w:ind w:left="1304" w:hanging="737"/>
    </w:pPr>
  </w:style>
  <w:style w:type="paragraph" w:styleId="TDC4">
    <w:name w:val="toc 4"/>
    <w:basedOn w:val="TDC3"/>
    <w:next w:val="Normal"/>
    <w:autoRedefine/>
    <w:uiPriority w:val="99"/>
    <w:semiHidden/>
    <w:rsid w:val="00AE7F39"/>
    <w:pPr>
      <w:ind w:left="1815" w:hanging="964"/>
    </w:pPr>
  </w:style>
  <w:style w:type="paragraph" w:styleId="TDC5">
    <w:name w:val="toc 5"/>
    <w:basedOn w:val="TDC4"/>
    <w:next w:val="Normal"/>
    <w:autoRedefine/>
    <w:uiPriority w:val="99"/>
    <w:semiHidden/>
    <w:rsid w:val="00AE7F39"/>
    <w:pPr>
      <w:ind w:left="2438" w:hanging="1304"/>
    </w:pPr>
  </w:style>
  <w:style w:type="paragraph" w:styleId="TDC6">
    <w:name w:val="toc 6"/>
    <w:basedOn w:val="TDC5"/>
    <w:next w:val="Normal"/>
    <w:autoRedefine/>
    <w:uiPriority w:val="99"/>
    <w:semiHidden/>
    <w:rsid w:val="00AE7F39"/>
    <w:pPr>
      <w:ind w:left="2892" w:hanging="1474"/>
    </w:pPr>
  </w:style>
  <w:style w:type="paragraph" w:styleId="TDC7">
    <w:name w:val="toc 7"/>
    <w:basedOn w:val="TDC6"/>
    <w:next w:val="Normal"/>
    <w:autoRedefine/>
    <w:uiPriority w:val="99"/>
    <w:semiHidden/>
    <w:rsid w:val="00AE7F39"/>
    <w:pPr>
      <w:ind w:left="3402" w:hanging="1701"/>
    </w:pPr>
  </w:style>
  <w:style w:type="paragraph" w:customStyle="1" w:styleId="Normal8CentradoCar">
    <w:name w:val="Normal 8 Centrado Car"/>
    <w:basedOn w:val="Normal"/>
    <w:rsid w:val="00AE7F39"/>
    <w:pPr>
      <w:keepLines/>
      <w:jc w:val="center"/>
    </w:pPr>
    <w:rPr>
      <w:rFonts w:cs="Arial"/>
      <w:iCs/>
      <w:noProof/>
      <w:sz w:val="16"/>
      <w:szCs w:val="16"/>
      <w:lang w:val="es-ES"/>
    </w:rPr>
  </w:style>
  <w:style w:type="paragraph" w:customStyle="1" w:styleId="Titulonormal8">
    <w:name w:val="Titulo normal 8"/>
    <w:basedOn w:val="Normal"/>
    <w:next w:val="Normal"/>
    <w:rsid w:val="00AE7F39"/>
    <w:pPr>
      <w:keepLines/>
      <w:jc w:val="left"/>
    </w:pPr>
    <w:rPr>
      <w:noProof/>
      <w:color w:val="011A33"/>
      <w:sz w:val="16"/>
      <w:szCs w:val="16"/>
      <w:lang w:val="es-ES"/>
    </w:rPr>
  </w:style>
  <w:style w:type="paragraph" w:customStyle="1" w:styleId="Titulonormal8derecha">
    <w:name w:val="Titulo normal 8 derecha"/>
    <w:basedOn w:val="Titulonormal8"/>
    <w:next w:val="Normal"/>
    <w:uiPriority w:val="99"/>
    <w:rsid w:val="00AE7F39"/>
    <w:pPr>
      <w:jc w:val="right"/>
    </w:pPr>
  </w:style>
  <w:style w:type="character" w:customStyle="1" w:styleId="Normal8CarCar">
    <w:name w:val="Normal 8 Car Car"/>
    <w:basedOn w:val="Fuentedeprrafopredeter"/>
    <w:uiPriority w:val="99"/>
    <w:rsid w:val="00AE7F39"/>
    <w:rPr>
      <w:rFonts w:ascii="Verdana" w:hAnsi="Verdana" w:cs="Arial"/>
      <w:iCs/>
      <w:noProof/>
      <w:sz w:val="16"/>
      <w:szCs w:val="16"/>
      <w:lang w:val="es-ES" w:eastAsia="es-ES" w:bidi="ar-SA"/>
    </w:rPr>
  </w:style>
  <w:style w:type="character" w:customStyle="1" w:styleId="Normal8CentradoCarCar">
    <w:name w:val="Normal 8 Centrado Car Car"/>
    <w:uiPriority w:val="99"/>
    <w:rsid w:val="00AE7F39"/>
    <w:rPr>
      <w:rFonts w:ascii="Verdana" w:hAnsi="Verdana"/>
      <w:noProof/>
      <w:sz w:val="16"/>
      <w:lang w:val="es-ES" w:eastAsia="es-ES"/>
    </w:rPr>
  </w:style>
  <w:style w:type="paragraph" w:styleId="Textocomentario">
    <w:name w:val="annotation text"/>
    <w:basedOn w:val="Normal"/>
    <w:next w:val="Sangria1"/>
    <w:link w:val="TextocomentarioCar"/>
    <w:uiPriority w:val="99"/>
    <w:semiHidden/>
    <w:rsid w:val="00AE7F39"/>
    <w:pPr>
      <w:keepNext/>
      <w:keepLines/>
      <w:tabs>
        <w:tab w:val="left" w:pos="187"/>
      </w:tabs>
      <w:spacing w:before="120" w:after="120" w:line="360" w:lineRule="auto"/>
      <w:ind w:left="170" w:hanging="170"/>
    </w:pPr>
    <w:rPr>
      <w:i/>
      <w:color w:val="FF8700"/>
      <w:sz w:val="18"/>
      <w:szCs w:val="18"/>
    </w:rPr>
  </w:style>
  <w:style w:type="character" w:customStyle="1" w:styleId="TextocomentarioCar">
    <w:name w:val="Texto comentario Car"/>
    <w:basedOn w:val="Fuentedeprrafopredeter"/>
    <w:link w:val="Textocomentario"/>
    <w:uiPriority w:val="99"/>
    <w:semiHidden/>
    <w:rsid w:val="00BF2B96"/>
    <w:rPr>
      <w:rFonts w:ascii="Verdana" w:hAnsi="Verdana"/>
      <w:sz w:val="20"/>
      <w:szCs w:val="20"/>
      <w:lang w:val="es-ES_tradnl"/>
    </w:rPr>
  </w:style>
  <w:style w:type="paragraph" w:styleId="Cita">
    <w:name w:val="Quote"/>
    <w:basedOn w:val="Textoindependiente"/>
    <w:link w:val="CitaCar"/>
    <w:uiPriority w:val="99"/>
    <w:qFormat/>
    <w:rsid w:val="00AE7F39"/>
    <w:pPr>
      <w:keepLines/>
      <w:spacing w:before="240" w:after="0"/>
      <w:ind w:left="1080" w:right="720"/>
    </w:pPr>
    <w:rPr>
      <w:rFonts w:ascii="Tahoma" w:hAnsi="Tahoma"/>
      <w:i/>
      <w:szCs w:val="20"/>
    </w:rPr>
  </w:style>
  <w:style w:type="character" w:customStyle="1" w:styleId="CitaCar">
    <w:name w:val="Cita Car"/>
    <w:basedOn w:val="Fuentedeprrafopredeter"/>
    <w:link w:val="Cita"/>
    <w:uiPriority w:val="29"/>
    <w:rsid w:val="00BF2B96"/>
    <w:rPr>
      <w:rFonts w:ascii="Verdana" w:hAnsi="Verdana"/>
      <w:i/>
      <w:iCs/>
      <w:color w:val="000000" w:themeColor="text1"/>
      <w:lang w:val="es-ES_tradnl"/>
    </w:rPr>
  </w:style>
  <w:style w:type="paragraph" w:customStyle="1" w:styleId="Textodestacado">
    <w:name w:val="Texto destacado"/>
    <w:basedOn w:val="Normal"/>
    <w:uiPriority w:val="99"/>
    <w:rsid w:val="00AE7F39"/>
    <w:pPr>
      <w:shd w:val="clear" w:color="auto" w:fill="FFFF99"/>
    </w:pPr>
    <w:rPr>
      <w:i/>
      <w:color w:val="FF0000"/>
      <w:sz w:val="18"/>
      <w:szCs w:val="18"/>
    </w:rPr>
  </w:style>
  <w:style w:type="paragraph" w:customStyle="1" w:styleId="EstiloTtuloIzquierda">
    <w:name w:val="Estilo Título + Izquierda"/>
    <w:basedOn w:val="Ttulo"/>
    <w:uiPriority w:val="99"/>
    <w:rsid w:val="00AE7F39"/>
    <w:pPr>
      <w:spacing w:after="0"/>
      <w:jc w:val="left"/>
    </w:pPr>
    <w:rPr>
      <w:sz w:val="32"/>
      <w:szCs w:val="20"/>
    </w:rPr>
  </w:style>
  <w:style w:type="paragraph" w:customStyle="1" w:styleId="Normal8naranja">
    <w:name w:val="Normal 8 naranja"/>
    <w:basedOn w:val="Normal"/>
    <w:rsid w:val="00AE7F39"/>
    <w:pPr>
      <w:keepLines/>
    </w:pPr>
    <w:rPr>
      <w:rFonts w:cs="Arial"/>
      <w:iCs/>
      <w:noProof/>
      <w:color w:val="FF8700"/>
      <w:sz w:val="16"/>
      <w:szCs w:val="16"/>
      <w:lang w:val="es-ES"/>
    </w:rPr>
  </w:style>
  <w:style w:type="paragraph" w:customStyle="1" w:styleId="Detalltaula">
    <w:name w:val="Detall taula"/>
    <w:basedOn w:val="Normal"/>
    <w:uiPriority w:val="99"/>
    <w:rsid w:val="00AE7F39"/>
    <w:pPr>
      <w:spacing w:before="0" w:after="0"/>
      <w:jc w:val="center"/>
    </w:pPr>
    <w:rPr>
      <w:b/>
      <w:sz w:val="14"/>
      <w:szCs w:val="20"/>
    </w:rPr>
  </w:style>
  <w:style w:type="paragraph" w:customStyle="1" w:styleId="Listaconvietas1">
    <w:name w:val="Lista con viñetas 1"/>
    <w:basedOn w:val="Listaconvietas"/>
    <w:next w:val="Sangra2detindependiente"/>
    <w:uiPriority w:val="99"/>
    <w:rsid w:val="00AE7F39"/>
    <w:pPr>
      <w:keepLines/>
      <w:spacing w:before="120"/>
    </w:pPr>
    <w:rPr>
      <w:b/>
      <w:color w:val="011A33"/>
      <w:sz w:val="32"/>
      <w:szCs w:val="32"/>
      <w:vertAlign w:val="superscript"/>
    </w:rPr>
  </w:style>
  <w:style w:type="paragraph" w:styleId="Listaconvietas">
    <w:name w:val="List Bullet"/>
    <w:basedOn w:val="Normal"/>
    <w:autoRedefine/>
    <w:uiPriority w:val="99"/>
    <w:rsid w:val="00AE7F39"/>
    <w:pPr>
      <w:tabs>
        <w:tab w:val="num" w:pos="360"/>
      </w:tabs>
    </w:pPr>
  </w:style>
  <w:style w:type="character" w:customStyle="1" w:styleId="Sangra2detindependienteCar">
    <w:name w:val="Sangría 2 de t. independiente Car"/>
    <w:basedOn w:val="Fuentedeprrafopredeter"/>
    <w:uiPriority w:val="99"/>
    <w:rsid w:val="00AE7F39"/>
    <w:rPr>
      <w:rFonts w:ascii="Verdana" w:hAnsi="Verdana" w:cs="Times New Roman"/>
      <w:sz w:val="22"/>
      <w:szCs w:val="22"/>
      <w:lang w:val="es-ES_tradnl" w:eastAsia="es-ES" w:bidi="ar-SA"/>
    </w:rPr>
  </w:style>
  <w:style w:type="paragraph" w:customStyle="1" w:styleId="Normal10">
    <w:name w:val="Normal 10"/>
    <w:basedOn w:val="Normal"/>
    <w:uiPriority w:val="99"/>
    <w:rsid w:val="00AE7F39"/>
    <w:pPr>
      <w:spacing w:before="40" w:after="20"/>
    </w:pPr>
    <w:rPr>
      <w:sz w:val="20"/>
    </w:rPr>
  </w:style>
  <w:style w:type="character" w:customStyle="1" w:styleId="nfasisinicial">
    <w:name w:val="Énfasis inicial"/>
    <w:uiPriority w:val="99"/>
    <w:rsid w:val="00AE7F39"/>
    <w:rPr>
      <w:b/>
      <w:i/>
    </w:rPr>
  </w:style>
  <w:style w:type="paragraph" w:styleId="Listaconvietas2">
    <w:name w:val="List Bullet 2"/>
    <w:basedOn w:val="Listaconvietas1"/>
    <w:next w:val="Sangra2detindependiente"/>
    <w:autoRedefine/>
    <w:uiPriority w:val="99"/>
    <w:rsid w:val="00AE7F39"/>
  </w:style>
  <w:style w:type="paragraph" w:styleId="Encabezadodemensaje">
    <w:name w:val="Message Header"/>
    <w:basedOn w:val="Textoindependiente"/>
    <w:link w:val="EncabezadodemensajeCar"/>
    <w:uiPriority w:val="99"/>
    <w:rsid w:val="00AE7F39"/>
    <w:pPr>
      <w:keepLines/>
      <w:tabs>
        <w:tab w:val="left" w:pos="3600"/>
        <w:tab w:val="left" w:pos="4680"/>
      </w:tabs>
      <w:spacing w:before="240" w:after="0"/>
      <w:ind w:left="1080" w:right="2160" w:hanging="1080"/>
    </w:pPr>
    <w:rPr>
      <w:szCs w:val="20"/>
    </w:rPr>
  </w:style>
  <w:style w:type="character" w:customStyle="1" w:styleId="EncabezadodemensajeCar">
    <w:name w:val="Encabezado de mensaje Car"/>
    <w:basedOn w:val="Fuentedeprrafopredeter"/>
    <w:link w:val="Encabezadodemensaje"/>
    <w:uiPriority w:val="99"/>
    <w:semiHidden/>
    <w:rsid w:val="00BF2B96"/>
    <w:rPr>
      <w:rFonts w:asciiTheme="majorHAnsi" w:eastAsiaTheme="majorEastAsia" w:hAnsiTheme="majorHAnsi" w:cstheme="majorBidi"/>
      <w:sz w:val="24"/>
      <w:szCs w:val="24"/>
      <w:shd w:val="pct20" w:color="auto" w:fill="auto"/>
      <w:lang w:val="es-ES_tradnl"/>
    </w:rPr>
  </w:style>
  <w:style w:type="paragraph" w:customStyle="1" w:styleId="Estilo1">
    <w:name w:val="Estilo1"/>
    <w:basedOn w:val="EstiloTtuloIzquierda"/>
    <w:uiPriority w:val="99"/>
    <w:rsid w:val="00AE7F39"/>
    <w:pPr>
      <w:framePr w:hSpace="142" w:wrap="around" w:vAnchor="text" w:hAnchor="margin" w:xAlign="right" w:y="1"/>
      <w:suppressOverlap/>
    </w:pPr>
    <w:rPr>
      <w:szCs w:val="32"/>
      <w:lang w:val="es-ES"/>
    </w:rPr>
  </w:style>
  <w:style w:type="paragraph" w:customStyle="1" w:styleId="Normal8">
    <w:name w:val="Normal 8"/>
    <w:basedOn w:val="Normal"/>
    <w:autoRedefine/>
    <w:uiPriority w:val="99"/>
    <w:rsid w:val="00AE7F39"/>
    <w:pPr>
      <w:keepLines/>
      <w:jc w:val="right"/>
    </w:pPr>
    <w:rPr>
      <w:rFonts w:cs="Arial"/>
      <w:iCs/>
      <w:noProof/>
      <w:sz w:val="16"/>
      <w:szCs w:val="16"/>
      <w:lang w:val="es-ES"/>
    </w:rPr>
  </w:style>
  <w:style w:type="paragraph" w:customStyle="1" w:styleId="EstiloNormal108pt">
    <w:name w:val="Estilo Normal 10 + 8 pt"/>
    <w:basedOn w:val="Normal10"/>
    <w:uiPriority w:val="99"/>
    <w:rsid w:val="00AE7F39"/>
    <w:pPr>
      <w:spacing w:after="40"/>
    </w:pPr>
    <w:rPr>
      <w:sz w:val="16"/>
    </w:rPr>
  </w:style>
  <w:style w:type="character" w:styleId="Hipervnculo">
    <w:name w:val="Hyperlink"/>
    <w:basedOn w:val="Fuentedeprrafopredeter"/>
    <w:uiPriority w:val="99"/>
    <w:rsid w:val="00AE7F39"/>
    <w:rPr>
      <w:rFonts w:cs="Times New Roman"/>
      <w:color w:val="FF8700"/>
      <w:u w:val="single"/>
    </w:rPr>
  </w:style>
  <w:style w:type="paragraph" w:customStyle="1" w:styleId="EstiloDetalltaula12ptColorpersonalizadoRGB255">
    <w:name w:val="Estilo Detall taula + 12 pt Color personalizado(RGB(255"/>
    <w:aliases w:val="135,0)) An..."/>
    <w:basedOn w:val="Detalltaula"/>
    <w:uiPriority w:val="99"/>
    <w:rsid w:val="00AE7F39"/>
    <w:pPr>
      <w:spacing w:before="40" w:after="40"/>
    </w:pPr>
    <w:rPr>
      <w:bCs/>
      <w:color w:val="011A33"/>
      <w:sz w:val="24"/>
      <w:szCs w:val="24"/>
    </w:rPr>
  </w:style>
  <w:style w:type="character" w:customStyle="1" w:styleId="Normal8Car1">
    <w:name w:val="Normal 8 Car1"/>
    <w:basedOn w:val="Fuentedeprrafopredeter"/>
    <w:uiPriority w:val="99"/>
    <w:rsid w:val="00AE7F39"/>
    <w:rPr>
      <w:rFonts w:ascii="Verdana" w:hAnsi="Verdana" w:cs="Arial"/>
      <w:iCs/>
      <w:noProof/>
      <w:sz w:val="16"/>
      <w:szCs w:val="16"/>
      <w:lang w:val="es-ES" w:eastAsia="es-ES" w:bidi="ar-SA"/>
    </w:rPr>
  </w:style>
  <w:style w:type="paragraph" w:customStyle="1" w:styleId="Estilo2">
    <w:name w:val="Estilo2"/>
    <w:basedOn w:val="Ttulo3"/>
    <w:next w:val="Sangria3"/>
    <w:uiPriority w:val="99"/>
    <w:rsid w:val="00AE7F39"/>
    <w:pPr>
      <w:numPr>
        <w:ilvl w:val="0"/>
        <w:numId w:val="0"/>
      </w:numPr>
      <w:tabs>
        <w:tab w:val="num" w:pos="-170"/>
      </w:tabs>
      <w:ind w:left="1134" w:hanging="794"/>
    </w:pPr>
  </w:style>
  <w:style w:type="paragraph" w:customStyle="1" w:styleId="Estilo3">
    <w:name w:val="Estilo3"/>
    <w:basedOn w:val="TitolNormalCentradoCar"/>
    <w:uiPriority w:val="99"/>
    <w:rsid w:val="00AE7F39"/>
    <w:rPr>
      <w:caps/>
      <w:noProof w:val="0"/>
    </w:rPr>
  </w:style>
  <w:style w:type="character" w:customStyle="1" w:styleId="EstiloAzulSubrayado">
    <w:name w:val="Estilo Azul Subrayado"/>
    <w:basedOn w:val="Fuentedeprrafopredeter"/>
    <w:uiPriority w:val="99"/>
    <w:rsid w:val="00AE7F39"/>
    <w:rPr>
      <w:rFonts w:cs="Times New Roman"/>
      <w:color w:val="333399"/>
      <w:u w:val="single"/>
    </w:rPr>
  </w:style>
  <w:style w:type="character" w:styleId="Hipervnculovisitado">
    <w:name w:val="FollowedHyperlink"/>
    <w:basedOn w:val="Fuentedeprrafopredeter"/>
    <w:uiPriority w:val="99"/>
    <w:rsid w:val="00AE7F39"/>
    <w:rPr>
      <w:rFonts w:cs="Times New Roman"/>
      <w:color w:val="800080"/>
      <w:u w:val="single"/>
    </w:rPr>
  </w:style>
  <w:style w:type="paragraph" w:customStyle="1" w:styleId="EstiloDetalltaula11ptIzquierdaAntes2ptoDespus2p">
    <w:name w:val="Estilo Detall taula + 11 pt Izquierda Antes:  2 pto Después:  2 p..."/>
    <w:basedOn w:val="Detalltaula"/>
    <w:uiPriority w:val="99"/>
    <w:rsid w:val="00AE7F39"/>
    <w:pPr>
      <w:spacing w:before="40" w:after="40"/>
      <w:jc w:val="left"/>
    </w:pPr>
    <w:rPr>
      <w:bCs/>
      <w:color w:val="011A33"/>
      <w:sz w:val="22"/>
      <w:szCs w:val="22"/>
    </w:rPr>
  </w:style>
  <w:style w:type="paragraph" w:customStyle="1" w:styleId="Referenciacruzada">
    <w:name w:val="Referencia cruzada"/>
    <w:basedOn w:val="Sangria1"/>
    <w:next w:val="Sangria1"/>
    <w:uiPriority w:val="99"/>
    <w:rsid w:val="00AE7F39"/>
    <w:rPr>
      <w:color w:val="FF8700"/>
    </w:rPr>
  </w:style>
  <w:style w:type="character" w:customStyle="1" w:styleId="ReferenciacruzadaCar">
    <w:name w:val="Referencia cruzada Car"/>
    <w:basedOn w:val="Sangria1Car"/>
    <w:uiPriority w:val="99"/>
    <w:rsid w:val="00AE7F39"/>
    <w:rPr>
      <w:rFonts w:ascii="Verdana" w:hAnsi="Verdana" w:cs="Times New Roman"/>
      <w:color w:val="FF8700"/>
      <w:sz w:val="22"/>
      <w:szCs w:val="22"/>
      <w:lang w:val="es-ES" w:eastAsia="es-ES" w:bidi="ar-SA"/>
    </w:rPr>
  </w:style>
  <w:style w:type="paragraph" w:styleId="Mapadeldocumento">
    <w:name w:val="Document Map"/>
    <w:basedOn w:val="Normal"/>
    <w:link w:val="MapadeldocumentoCar"/>
    <w:uiPriority w:val="99"/>
    <w:semiHidden/>
    <w:rsid w:val="00AE7F39"/>
    <w:pPr>
      <w:shd w:val="clear" w:color="auto" w:fill="000080"/>
    </w:pPr>
    <w:rPr>
      <w:rFonts w:ascii="Tahoma" w:hAnsi="Tahoma" w:cs="Tahoma"/>
    </w:rPr>
  </w:style>
  <w:style w:type="character" w:customStyle="1" w:styleId="MapadeldocumentoCar">
    <w:name w:val="Mapa del documento Car"/>
    <w:basedOn w:val="Fuentedeprrafopredeter"/>
    <w:link w:val="Mapadeldocumento"/>
    <w:uiPriority w:val="99"/>
    <w:semiHidden/>
    <w:rsid w:val="00BF2B96"/>
    <w:rPr>
      <w:sz w:val="0"/>
      <w:szCs w:val="0"/>
      <w:lang w:val="es-ES_tradnl"/>
    </w:rPr>
  </w:style>
  <w:style w:type="character" w:customStyle="1" w:styleId="Car">
    <w:name w:val="Car"/>
    <w:basedOn w:val="Fuentedeprrafopredeter"/>
    <w:uiPriority w:val="99"/>
    <w:rsid w:val="00AE7F39"/>
    <w:rPr>
      <w:rFonts w:ascii="Verdana" w:hAnsi="Verdana" w:cs="Times New Roman"/>
      <w:sz w:val="22"/>
      <w:szCs w:val="22"/>
      <w:lang w:val="es-ES_tradnl" w:eastAsia="es-ES" w:bidi="ar-SA"/>
    </w:rPr>
  </w:style>
  <w:style w:type="paragraph" w:customStyle="1" w:styleId="EstiloPiedepginaJustificadoAntes3ptoDespus3pto">
    <w:name w:val="Estilo Pie de página + Justificado Antes:  3 pto Después:  3 pto"/>
    <w:basedOn w:val="Piedepgina"/>
    <w:uiPriority w:val="99"/>
    <w:rsid w:val="00AE7F39"/>
    <w:pPr>
      <w:keepLines/>
      <w:tabs>
        <w:tab w:val="clear" w:pos="4252"/>
        <w:tab w:val="clear" w:pos="8504"/>
        <w:tab w:val="left" w:pos="3686"/>
        <w:tab w:val="left" w:pos="6521"/>
      </w:tabs>
    </w:pPr>
  </w:style>
  <w:style w:type="paragraph" w:customStyle="1" w:styleId="EstiloPiedepginaJustificadoAntes3ptoDespus3pto1">
    <w:name w:val="Estilo Pie de página + Justificado Antes:  3 pto Después:  3 pto1"/>
    <w:basedOn w:val="Piedepgina"/>
    <w:uiPriority w:val="99"/>
    <w:rsid w:val="00AE7F39"/>
    <w:pPr>
      <w:keepLines/>
      <w:tabs>
        <w:tab w:val="clear" w:pos="4252"/>
        <w:tab w:val="clear" w:pos="8504"/>
        <w:tab w:val="left" w:pos="3686"/>
        <w:tab w:val="left" w:pos="6521"/>
      </w:tabs>
    </w:pPr>
  </w:style>
  <w:style w:type="paragraph" w:customStyle="1" w:styleId="Ilustracin1">
    <w:name w:val="Ilustración 1"/>
    <w:basedOn w:val="Normal"/>
    <w:uiPriority w:val="99"/>
    <w:rsid w:val="00AE7F39"/>
    <w:pPr>
      <w:spacing w:before="0" w:after="0" w:line="360" w:lineRule="auto"/>
      <w:jc w:val="center"/>
    </w:pPr>
    <w:rPr>
      <w:rFonts w:ascii="Arial" w:hAnsi="Arial"/>
      <w:szCs w:val="20"/>
      <w:lang w:val="es-ES"/>
    </w:rPr>
  </w:style>
  <w:style w:type="paragraph" w:styleId="Listaconnmeros">
    <w:name w:val="List Number"/>
    <w:basedOn w:val="Normal"/>
    <w:uiPriority w:val="99"/>
    <w:rsid w:val="00AE7F39"/>
    <w:pPr>
      <w:tabs>
        <w:tab w:val="num" w:pos="360"/>
      </w:tabs>
    </w:pPr>
  </w:style>
  <w:style w:type="paragraph" w:styleId="Listaconnmeros4">
    <w:name w:val="List Number 4"/>
    <w:basedOn w:val="Listaconnmeros"/>
    <w:uiPriority w:val="99"/>
    <w:rsid w:val="00AE7F39"/>
    <w:pPr>
      <w:keepLines/>
      <w:tabs>
        <w:tab w:val="clear" w:pos="360"/>
      </w:tabs>
      <w:spacing w:before="240" w:after="120"/>
      <w:ind w:left="2520" w:hanging="360"/>
    </w:pPr>
    <w:rPr>
      <w:szCs w:val="20"/>
    </w:rPr>
  </w:style>
  <w:style w:type="character" w:customStyle="1" w:styleId="Normal8naranjaCar">
    <w:name w:val="Normal 8 naranja Car"/>
    <w:basedOn w:val="Fuentedeprrafopredeter"/>
    <w:uiPriority w:val="99"/>
    <w:rsid w:val="00AE7F39"/>
    <w:rPr>
      <w:rFonts w:ascii="Verdana" w:hAnsi="Verdana" w:cs="Arial"/>
      <w:iCs/>
      <w:noProof/>
      <w:color w:val="FF8700"/>
      <w:sz w:val="16"/>
      <w:szCs w:val="16"/>
      <w:lang w:val="es-ES" w:eastAsia="es-ES" w:bidi="ar-SA"/>
    </w:rPr>
  </w:style>
  <w:style w:type="character" w:customStyle="1" w:styleId="Sangria3Car">
    <w:name w:val="Sangria 3 Car"/>
    <w:basedOn w:val="Sangra2detindependienteCar"/>
    <w:uiPriority w:val="99"/>
    <w:rsid w:val="00AE7F39"/>
    <w:rPr>
      <w:rFonts w:ascii="Verdana" w:hAnsi="Verdana" w:cs="Times New Roman"/>
      <w:sz w:val="22"/>
      <w:szCs w:val="22"/>
      <w:lang w:val="es-ES" w:eastAsia="es-ES" w:bidi="ar-SA"/>
    </w:rPr>
  </w:style>
  <w:style w:type="paragraph" w:customStyle="1" w:styleId="Ttulodelcaptulo">
    <w:name w:val="Título del capítulo"/>
    <w:basedOn w:val="Normal"/>
    <w:next w:val="Normal"/>
    <w:uiPriority w:val="99"/>
    <w:rsid w:val="00AE7F39"/>
    <w:pPr>
      <w:keepNext/>
      <w:keepLines/>
      <w:spacing w:before="480" w:after="240" w:line="480" w:lineRule="exact"/>
      <w:jc w:val="center"/>
    </w:pPr>
    <w:rPr>
      <w:b/>
      <w:kern w:val="28"/>
      <w:sz w:val="36"/>
      <w:szCs w:val="20"/>
    </w:rPr>
  </w:style>
  <w:style w:type="character" w:customStyle="1" w:styleId="PiedepginaCar">
    <w:name w:val="Pie de página Car"/>
    <w:basedOn w:val="Fuentedeprrafopredeter"/>
    <w:uiPriority w:val="99"/>
    <w:rsid w:val="00AE7F39"/>
    <w:rPr>
      <w:rFonts w:ascii="Verdana" w:hAnsi="Verdana" w:cs="Times New Roman"/>
      <w:sz w:val="22"/>
      <w:szCs w:val="22"/>
      <w:lang w:val="es-ES_tradnl" w:eastAsia="es-ES" w:bidi="ar-SA"/>
    </w:rPr>
  </w:style>
  <w:style w:type="paragraph" w:styleId="Textodeglobo">
    <w:name w:val="Balloon Text"/>
    <w:basedOn w:val="Normal"/>
    <w:link w:val="TextodegloboCar"/>
    <w:uiPriority w:val="99"/>
    <w:semiHidden/>
    <w:rsid w:val="00AE7F39"/>
    <w:rPr>
      <w:rFonts w:ascii="Tahoma" w:hAnsi="Tahoma" w:cs="Tahoma"/>
      <w:sz w:val="16"/>
      <w:szCs w:val="16"/>
    </w:rPr>
  </w:style>
  <w:style w:type="character" w:customStyle="1" w:styleId="TextodegloboCar">
    <w:name w:val="Texto de globo Car"/>
    <w:basedOn w:val="Fuentedeprrafopredeter"/>
    <w:link w:val="Textodeglobo"/>
    <w:uiPriority w:val="99"/>
    <w:semiHidden/>
    <w:rsid w:val="00BF2B96"/>
    <w:rPr>
      <w:sz w:val="0"/>
      <w:szCs w:val="0"/>
      <w:lang w:val="es-ES_tradnl"/>
    </w:rPr>
  </w:style>
  <w:style w:type="paragraph" w:styleId="Textoindependiente2">
    <w:name w:val="Body Text 2"/>
    <w:basedOn w:val="Normal"/>
    <w:link w:val="Textoindependiente2Car"/>
    <w:uiPriority w:val="99"/>
    <w:rsid w:val="00AE7F39"/>
    <w:pPr>
      <w:spacing w:after="120" w:line="480" w:lineRule="auto"/>
    </w:pPr>
  </w:style>
  <w:style w:type="character" w:customStyle="1" w:styleId="Textoindependiente2Car">
    <w:name w:val="Texto independiente 2 Car"/>
    <w:basedOn w:val="Fuentedeprrafopredeter"/>
    <w:link w:val="Textoindependiente2"/>
    <w:uiPriority w:val="99"/>
    <w:semiHidden/>
    <w:rsid w:val="00BF2B96"/>
    <w:rPr>
      <w:rFonts w:ascii="Verdana" w:hAnsi="Verdana"/>
      <w:lang w:val="es-ES_tradnl"/>
    </w:rPr>
  </w:style>
  <w:style w:type="paragraph" w:customStyle="1" w:styleId="Negrita">
    <w:name w:val="Negrita"/>
    <w:basedOn w:val="Normal"/>
    <w:next w:val="Normal"/>
    <w:uiPriority w:val="99"/>
    <w:rsid w:val="00AE7F39"/>
    <w:pPr>
      <w:spacing w:before="0" w:after="120"/>
    </w:pPr>
    <w:rPr>
      <w:b/>
      <w:sz w:val="18"/>
      <w:szCs w:val="24"/>
      <w:lang w:val="ca-ES"/>
    </w:rPr>
  </w:style>
  <w:style w:type="paragraph" w:styleId="Textoindependiente3">
    <w:name w:val="Body Text 3"/>
    <w:basedOn w:val="Normal"/>
    <w:link w:val="Textoindependiente3Car"/>
    <w:uiPriority w:val="99"/>
    <w:rsid w:val="00AE7F39"/>
    <w:pPr>
      <w:spacing w:before="0" w:after="0"/>
    </w:pPr>
    <w:rPr>
      <w:i/>
      <w:iCs/>
      <w:color w:val="FF0000"/>
      <w:sz w:val="20"/>
      <w:szCs w:val="20"/>
      <w:lang w:val="es-ES"/>
    </w:rPr>
  </w:style>
  <w:style w:type="character" w:customStyle="1" w:styleId="Textoindependiente3Car">
    <w:name w:val="Texto independiente 3 Car"/>
    <w:basedOn w:val="Fuentedeprrafopredeter"/>
    <w:link w:val="Textoindependiente3"/>
    <w:uiPriority w:val="99"/>
    <w:semiHidden/>
    <w:rsid w:val="00BF2B96"/>
    <w:rPr>
      <w:rFonts w:ascii="Verdana" w:hAnsi="Verdana"/>
      <w:sz w:val="16"/>
      <w:szCs w:val="16"/>
      <w:lang w:val="es-ES_tradnl"/>
    </w:rPr>
  </w:style>
  <w:style w:type="paragraph" w:customStyle="1" w:styleId="Heading11">
    <w:name w:val="Heading 11"/>
    <w:next w:val="Normal"/>
    <w:uiPriority w:val="99"/>
    <w:rsid w:val="00152FFD"/>
    <w:pPr>
      <w:autoSpaceDE w:val="0"/>
      <w:autoSpaceDN w:val="0"/>
      <w:adjustRightInd w:val="0"/>
      <w:spacing w:before="240" w:after="60"/>
      <w:outlineLvl w:val="0"/>
    </w:pPr>
    <w:rPr>
      <w:rFonts w:ascii="Arial" w:hAnsi="Arial" w:cs="Arial"/>
      <w:b/>
      <w:bCs/>
      <w:sz w:val="32"/>
      <w:szCs w:val="32"/>
    </w:rPr>
  </w:style>
  <w:style w:type="paragraph" w:customStyle="1" w:styleId="Heading21">
    <w:name w:val="Heading 21"/>
    <w:next w:val="Normal"/>
    <w:uiPriority w:val="99"/>
    <w:rsid w:val="00152FFD"/>
    <w:pPr>
      <w:numPr>
        <w:ilvl w:val="1"/>
      </w:numPr>
      <w:autoSpaceDE w:val="0"/>
      <w:autoSpaceDN w:val="0"/>
      <w:adjustRightInd w:val="0"/>
      <w:spacing w:before="240" w:after="60"/>
      <w:outlineLvl w:val="1"/>
    </w:pPr>
    <w:rPr>
      <w:rFonts w:ascii="Arial" w:hAnsi="Arial" w:cs="Arial"/>
      <w:b/>
      <w:bCs/>
      <w:sz w:val="30"/>
      <w:szCs w:val="30"/>
    </w:rPr>
  </w:style>
  <w:style w:type="paragraph" w:customStyle="1" w:styleId="TableHeader">
    <w:name w:val="TableHeader"/>
    <w:basedOn w:val="Normal"/>
    <w:uiPriority w:val="99"/>
    <w:rsid w:val="00152FFD"/>
    <w:pPr>
      <w:autoSpaceDE w:val="0"/>
      <w:autoSpaceDN w:val="0"/>
      <w:adjustRightInd w:val="0"/>
      <w:spacing w:before="0" w:after="0"/>
      <w:jc w:val="left"/>
    </w:pPr>
    <w:rPr>
      <w:rFonts w:ascii="Times New Roman" w:hAnsi="Times New Roman"/>
      <w:b/>
      <w:bCs/>
      <w:i/>
      <w:iCs/>
      <w:lang w:val="es-ES"/>
    </w:rPr>
  </w:style>
  <w:style w:type="paragraph" w:customStyle="1" w:styleId="TableBody">
    <w:name w:val="TableBody"/>
    <w:basedOn w:val="Normal"/>
    <w:uiPriority w:val="99"/>
    <w:rsid w:val="00152FFD"/>
    <w:pPr>
      <w:autoSpaceDE w:val="0"/>
      <w:autoSpaceDN w:val="0"/>
      <w:adjustRightInd w:val="0"/>
      <w:spacing w:before="0" w:after="0"/>
      <w:jc w:val="left"/>
    </w:pPr>
    <w:rPr>
      <w:rFonts w:ascii="Times New Roman" w:hAnsi="Times New Roman"/>
      <w:lang w:val="es-ES"/>
    </w:rPr>
  </w:style>
  <w:style w:type="paragraph" w:customStyle="1" w:styleId="E3">
    <w:name w:val="E 3"/>
    <w:next w:val="Normal"/>
    <w:uiPriority w:val="99"/>
    <w:rsid w:val="00152FFD"/>
    <w:pPr>
      <w:autoSpaceDE w:val="0"/>
      <w:autoSpaceDN w:val="0"/>
      <w:adjustRightInd w:val="0"/>
      <w:spacing w:before="180" w:after="60"/>
    </w:pPr>
    <w:rPr>
      <w:rFonts w:ascii="Arial" w:hAnsi="Arial" w:cs="Arial"/>
      <w:b/>
      <w:bCs/>
      <w:sz w:val="28"/>
      <w:szCs w:val="28"/>
    </w:rPr>
  </w:style>
  <w:style w:type="paragraph" w:customStyle="1" w:styleId="Compact">
    <w:name w:val="Compact"/>
    <w:uiPriority w:val="99"/>
    <w:rsid w:val="00152FFD"/>
    <w:pPr>
      <w:autoSpaceDE w:val="0"/>
      <w:autoSpaceDN w:val="0"/>
      <w:adjustRightInd w:val="0"/>
    </w:pPr>
  </w:style>
  <w:style w:type="paragraph" w:customStyle="1" w:styleId="Heading31">
    <w:name w:val="Heading 31"/>
    <w:next w:val="Normal"/>
    <w:uiPriority w:val="99"/>
    <w:rsid w:val="00152FFD"/>
    <w:pPr>
      <w:numPr>
        <w:ilvl w:val="2"/>
      </w:numPr>
      <w:autoSpaceDE w:val="0"/>
      <w:autoSpaceDN w:val="0"/>
      <w:adjustRightInd w:val="0"/>
      <w:spacing w:before="240" w:after="60"/>
      <w:outlineLvl w:val="2"/>
    </w:pPr>
    <w:rPr>
      <w:rFonts w:ascii="Arial" w:hAnsi="Arial" w:cs="Arial"/>
      <w:b/>
      <w:bCs/>
      <w:sz w:val="28"/>
      <w:szCs w:val="28"/>
    </w:rPr>
  </w:style>
  <w:style w:type="paragraph" w:customStyle="1" w:styleId="Heading41">
    <w:name w:val="Heading 41"/>
    <w:next w:val="Normal"/>
    <w:uiPriority w:val="99"/>
    <w:rsid w:val="00152FFD"/>
    <w:pPr>
      <w:numPr>
        <w:ilvl w:val="3"/>
      </w:numPr>
      <w:autoSpaceDE w:val="0"/>
      <w:autoSpaceDN w:val="0"/>
      <w:adjustRightInd w:val="0"/>
      <w:spacing w:before="240" w:after="60"/>
      <w:outlineLvl w:val="3"/>
    </w:pPr>
    <w:rPr>
      <w:rFonts w:ascii="Arial" w:hAnsi="Arial" w:cs="Arial"/>
      <w:b/>
      <w:bCs/>
      <w:sz w:val="26"/>
      <w:szCs w:val="26"/>
    </w:rPr>
  </w:style>
  <w:style w:type="paragraph" w:customStyle="1" w:styleId="Heading51">
    <w:name w:val="Heading 51"/>
    <w:next w:val="Normal"/>
    <w:uiPriority w:val="99"/>
    <w:rsid w:val="00152FFD"/>
    <w:pPr>
      <w:numPr>
        <w:ilvl w:val="4"/>
      </w:numPr>
      <w:autoSpaceDE w:val="0"/>
      <w:autoSpaceDN w:val="0"/>
      <w:adjustRightInd w:val="0"/>
      <w:spacing w:before="240" w:after="60"/>
      <w:outlineLvl w:val="4"/>
    </w:pPr>
    <w:rPr>
      <w:rFonts w:ascii="Arial" w:hAnsi="Arial" w:cs="Arial"/>
      <w:b/>
      <w:bCs/>
      <w:sz w:val="24"/>
      <w:szCs w:val="24"/>
    </w:rPr>
  </w:style>
  <w:style w:type="paragraph" w:customStyle="1" w:styleId="Heading61">
    <w:name w:val="Heading 61"/>
    <w:next w:val="Normal"/>
    <w:uiPriority w:val="99"/>
    <w:rsid w:val="00152FFD"/>
    <w:pPr>
      <w:numPr>
        <w:ilvl w:val="5"/>
      </w:numPr>
      <w:autoSpaceDE w:val="0"/>
      <w:autoSpaceDN w:val="0"/>
      <w:adjustRightInd w:val="0"/>
      <w:spacing w:before="240" w:after="60"/>
      <w:outlineLvl w:val="5"/>
    </w:pPr>
    <w:rPr>
      <w:rFonts w:ascii="Arial" w:hAnsi="Arial" w:cs="Arial"/>
      <w:b/>
      <w:bCs/>
    </w:rPr>
  </w:style>
  <w:style w:type="paragraph" w:customStyle="1" w:styleId="Heading71">
    <w:name w:val="Heading 71"/>
    <w:next w:val="Normal"/>
    <w:uiPriority w:val="99"/>
    <w:rsid w:val="00152FFD"/>
    <w:pPr>
      <w:numPr>
        <w:ilvl w:val="6"/>
      </w:numPr>
      <w:autoSpaceDE w:val="0"/>
      <w:autoSpaceDN w:val="0"/>
      <w:adjustRightInd w:val="0"/>
      <w:spacing w:before="240" w:after="60"/>
      <w:outlineLvl w:val="6"/>
    </w:pPr>
    <w:rPr>
      <w:rFonts w:ascii="Arial" w:hAnsi="Arial" w:cs="Arial"/>
      <w:b/>
      <w:bCs/>
    </w:rPr>
  </w:style>
  <w:style w:type="paragraph" w:customStyle="1" w:styleId="Heading81">
    <w:name w:val="Heading 81"/>
    <w:next w:val="Normal"/>
    <w:uiPriority w:val="99"/>
    <w:rsid w:val="00152FFD"/>
    <w:pPr>
      <w:numPr>
        <w:ilvl w:val="7"/>
      </w:numPr>
      <w:autoSpaceDE w:val="0"/>
      <w:autoSpaceDN w:val="0"/>
      <w:adjustRightInd w:val="0"/>
      <w:spacing w:before="240" w:after="60"/>
      <w:outlineLvl w:val="7"/>
    </w:pPr>
    <w:rPr>
      <w:rFonts w:ascii="Arial" w:hAnsi="Arial" w:cs="Arial"/>
      <w:b/>
      <w:bCs/>
    </w:rPr>
  </w:style>
  <w:style w:type="paragraph" w:customStyle="1" w:styleId="Heading91">
    <w:name w:val="Heading 91"/>
    <w:next w:val="Normal"/>
    <w:uiPriority w:val="99"/>
    <w:rsid w:val="00152FFD"/>
    <w:pPr>
      <w:numPr>
        <w:ilvl w:val="8"/>
      </w:numPr>
      <w:autoSpaceDE w:val="0"/>
      <w:autoSpaceDN w:val="0"/>
      <w:adjustRightInd w:val="0"/>
      <w:spacing w:before="240" w:after="60"/>
      <w:outlineLvl w:val="8"/>
    </w:pPr>
    <w:rPr>
      <w:rFonts w:ascii="Arial" w:hAnsi="Arial" w:cs="Arial"/>
      <w:b/>
      <w:bCs/>
    </w:rPr>
  </w:style>
  <w:style w:type="paragraph" w:styleId="TDC8">
    <w:name w:val="toc 8"/>
    <w:basedOn w:val="Normal"/>
    <w:next w:val="Normal"/>
    <w:autoRedefine/>
    <w:uiPriority w:val="99"/>
    <w:semiHidden/>
    <w:rsid w:val="00152FFD"/>
    <w:pPr>
      <w:autoSpaceDE w:val="0"/>
      <w:autoSpaceDN w:val="0"/>
      <w:adjustRightInd w:val="0"/>
      <w:spacing w:before="0" w:after="0"/>
      <w:ind w:left="1400"/>
      <w:jc w:val="left"/>
    </w:pPr>
    <w:rPr>
      <w:rFonts w:ascii="Times New Roman" w:hAnsi="Times New Roman"/>
      <w:lang w:val="es-ES"/>
    </w:rPr>
  </w:style>
  <w:style w:type="paragraph" w:styleId="TDC9">
    <w:name w:val="toc 9"/>
    <w:basedOn w:val="Normal"/>
    <w:next w:val="Normal"/>
    <w:autoRedefine/>
    <w:uiPriority w:val="99"/>
    <w:semiHidden/>
    <w:rsid w:val="00152FFD"/>
    <w:pPr>
      <w:autoSpaceDE w:val="0"/>
      <w:autoSpaceDN w:val="0"/>
      <w:adjustRightInd w:val="0"/>
      <w:spacing w:before="0" w:after="0"/>
      <w:ind w:left="1600"/>
      <w:jc w:val="left"/>
    </w:pPr>
    <w:rPr>
      <w:rFonts w:ascii="Times New Roman" w:hAnsi="Times New Roman"/>
      <w:lang w:val="es-ES"/>
    </w:rPr>
  </w:style>
  <w:style w:type="paragraph" w:customStyle="1" w:styleId="E1">
    <w:name w:val="E 1"/>
    <w:next w:val="Normal"/>
    <w:uiPriority w:val="99"/>
    <w:rsid w:val="00152FFD"/>
    <w:pPr>
      <w:autoSpaceDE w:val="0"/>
      <w:autoSpaceDN w:val="0"/>
      <w:adjustRightInd w:val="0"/>
      <w:spacing w:before="240" w:after="60"/>
    </w:pPr>
    <w:rPr>
      <w:rFonts w:ascii="Arial" w:hAnsi="Arial" w:cs="Arial"/>
      <w:b/>
      <w:bCs/>
      <w:sz w:val="32"/>
      <w:szCs w:val="32"/>
    </w:rPr>
  </w:style>
  <w:style w:type="paragraph" w:customStyle="1" w:styleId="E2">
    <w:name w:val="E 2"/>
    <w:next w:val="Normal"/>
    <w:uiPriority w:val="99"/>
    <w:rsid w:val="00152FFD"/>
    <w:pPr>
      <w:autoSpaceDE w:val="0"/>
      <w:autoSpaceDN w:val="0"/>
      <w:adjustRightInd w:val="0"/>
      <w:spacing w:before="240" w:after="60"/>
    </w:pPr>
    <w:rPr>
      <w:rFonts w:ascii="Arial" w:hAnsi="Arial" w:cs="Arial"/>
      <w:b/>
      <w:bCs/>
      <w:sz w:val="30"/>
      <w:szCs w:val="30"/>
    </w:rPr>
  </w:style>
  <w:style w:type="paragraph" w:customStyle="1" w:styleId="E4">
    <w:name w:val="E 4"/>
    <w:next w:val="Normal"/>
    <w:uiPriority w:val="99"/>
    <w:rsid w:val="00152FFD"/>
    <w:pPr>
      <w:autoSpaceDE w:val="0"/>
      <w:autoSpaceDN w:val="0"/>
      <w:adjustRightInd w:val="0"/>
      <w:spacing w:before="180" w:after="60"/>
    </w:pPr>
    <w:rPr>
      <w:rFonts w:ascii="Arial" w:hAnsi="Arial" w:cs="Arial"/>
      <w:b/>
      <w:bCs/>
      <w:sz w:val="26"/>
      <w:szCs w:val="26"/>
    </w:rPr>
  </w:style>
  <w:style w:type="paragraph" w:customStyle="1" w:styleId="E5">
    <w:name w:val="E 5"/>
    <w:next w:val="Normal"/>
    <w:uiPriority w:val="99"/>
    <w:rsid w:val="00152FFD"/>
    <w:pPr>
      <w:autoSpaceDE w:val="0"/>
      <w:autoSpaceDN w:val="0"/>
      <w:adjustRightInd w:val="0"/>
      <w:spacing w:before="120"/>
    </w:pPr>
    <w:rPr>
      <w:rFonts w:ascii="Arial" w:hAnsi="Arial" w:cs="Arial"/>
      <w:b/>
      <w:bCs/>
      <w:sz w:val="24"/>
      <w:szCs w:val="24"/>
    </w:rPr>
  </w:style>
  <w:style w:type="paragraph" w:customStyle="1" w:styleId="E6">
    <w:name w:val="E 6"/>
    <w:next w:val="Normal"/>
    <w:uiPriority w:val="99"/>
    <w:rsid w:val="00152FFD"/>
    <w:pPr>
      <w:autoSpaceDE w:val="0"/>
      <w:autoSpaceDN w:val="0"/>
      <w:adjustRightInd w:val="0"/>
      <w:spacing w:before="120"/>
    </w:pPr>
    <w:rPr>
      <w:rFonts w:ascii="Arial" w:hAnsi="Arial" w:cs="Arial"/>
      <w:b/>
      <w:bCs/>
    </w:rPr>
  </w:style>
  <w:style w:type="paragraph" w:customStyle="1" w:styleId="E7">
    <w:name w:val="E 7"/>
    <w:next w:val="Normal"/>
    <w:uiPriority w:val="99"/>
    <w:rsid w:val="00152FFD"/>
    <w:pPr>
      <w:autoSpaceDE w:val="0"/>
      <w:autoSpaceDN w:val="0"/>
      <w:adjustRightInd w:val="0"/>
      <w:spacing w:before="60"/>
    </w:pPr>
    <w:rPr>
      <w:rFonts w:ascii="Arial" w:hAnsi="Arial" w:cs="Arial"/>
      <w:b/>
      <w:bCs/>
    </w:rPr>
  </w:style>
  <w:style w:type="paragraph" w:customStyle="1" w:styleId="E8">
    <w:name w:val="E 8"/>
    <w:next w:val="Normal"/>
    <w:uiPriority w:val="99"/>
    <w:rsid w:val="00152FFD"/>
    <w:pPr>
      <w:autoSpaceDE w:val="0"/>
      <w:autoSpaceDN w:val="0"/>
      <w:adjustRightInd w:val="0"/>
      <w:spacing w:before="60"/>
    </w:pPr>
    <w:rPr>
      <w:rFonts w:ascii="Arial" w:hAnsi="Arial" w:cs="Arial"/>
      <w:b/>
      <w:bCs/>
    </w:rPr>
  </w:style>
  <w:style w:type="paragraph" w:customStyle="1" w:styleId="E9">
    <w:name w:val="E 9"/>
    <w:next w:val="Normal"/>
    <w:uiPriority w:val="99"/>
    <w:rsid w:val="00152FFD"/>
    <w:pPr>
      <w:autoSpaceDE w:val="0"/>
      <w:autoSpaceDN w:val="0"/>
      <w:adjustRightInd w:val="0"/>
      <w:spacing w:before="60"/>
    </w:pPr>
    <w:rPr>
      <w:rFonts w:ascii="Arial" w:hAnsi="Arial" w:cs="Arial"/>
      <w:b/>
      <w:bCs/>
    </w:rPr>
  </w:style>
  <w:style w:type="paragraph" w:customStyle="1" w:styleId="e30">
    <w:name w:val="e3"/>
    <w:basedOn w:val="Normal"/>
    <w:uiPriority w:val="99"/>
    <w:rsid w:val="00152FFD"/>
    <w:pPr>
      <w:spacing w:before="100" w:beforeAutospacing="1" w:after="100" w:afterAutospacing="1"/>
      <w:jc w:val="left"/>
    </w:pPr>
    <w:rPr>
      <w:rFonts w:ascii="Times New Roman" w:hAnsi="Times New Roman"/>
      <w:b/>
      <w:bCs/>
      <w:sz w:val="28"/>
      <w:szCs w:val="28"/>
      <w:lang w:val="es-ES"/>
    </w:rPr>
  </w:style>
  <w:style w:type="character" w:styleId="nfasis">
    <w:name w:val="Emphasis"/>
    <w:basedOn w:val="Fuentedeprrafopredeter"/>
    <w:uiPriority w:val="99"/>
    <w:qFormat/>
    <w:rsid w:val="00152FFD"/>
    <w:rPr>
      <w:rFonts w:cs="Times New Roman"/>
      <w:i/>
      <w:iCs/>
    </w:rPr>
  </w:style>
  <w:style w:type="table" w:styleId="Tablaconcuadrcula">
    <w:name w:val="Table Grid"/>
    <w:basedOn w:val="Tablanormal"/>
    <w:uiPriority w:val="99"/>
    <w:rsid w:val="00152FFD"/>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aanexo">
    <w:name w:val="Lista anexo"/>
    <w:basedOn w:val="Normal10"/>
    <w:uiPriority w:val="99"/>
    <w:rsid w:val="00746AE5"/>
    <w:pPr>
      <w:tabs>
        <w:tab w:val="num" w:pos="1428"/>
      </w:tabs>
      <w:ind w:left="1428" w:hanging="360"/>
    </w:pPr>
  </w:style>
  <w:style w:type="paragraph" w:styleId="ndice1">
    <w:name w:val="index 1"/>
    <w:basedOn w:val="Normal"/>
    <w:next w:val="Normal"/>
    <w:autoRedefine/>
    <w:uiPriority w:val="99"/>
    <w:semiHidden/>
    <w:rsid w:val="00587170"/>
    <w:pPr>
      <w:ind w:left="220" w:hanging="220"/>
    </w:pPr>
    <w:rPr>
      <w:sz w:val="18"/>
    </w:rPr>
  </w:style>
  <w:style w:type="paragraph" w:customStyle="1" w:styleId="ListaanexoGRANDE">
    <w:name w:val="Lista anexo GRANDE"/>
    <w:basedOn w:val="Normal"/>
    <w:uiPriority w:val="99"/>
    <w:rsid w:val="00CE4D14"/>
    <w:pPr>
      <w:numPr>
        <w:numId w:val="1"/>
      </w:numPr>
      <w:autoSpaceDE w:val="0"/>
      <w:autoSpaceDN w:val="0"/>
      <w:adjustRightInd w:val="0"/>
      <w:spacing w:before="0" w:after="120"/>
      <w:jc w:val="left"/>
    </w:pPr>
    <w:rPr>
      <w:sz w:val="20"/>
      <w:lang w:val="es-ES"/>
    </w:rPr>
  </w:style>
  <w:style w:type="table" w:styleId="Tablaprofesional">
    <w:name w:val="Table Professional"/>
    <w:basedOn w:val="Tablanormal"/>
    <w:uiPriority w:val="99"/>
    <w:rsid w:val="00746AE5"/>
    <w:pPr>
      <w:spacing w:before="60" w:after="60"/>
      <w:jc w:val="both"/>
    </w:pPr>
    <w:rPr>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rFonts w:cs="Times New Roman"/>
        <w:b/>
        <w:bCs/>
        <w:color w:val="auto"/>
      </w:rPr>
      <w:tblPr/>
      <w:tcPr>
        <w:tcBorders>
          <w:tl2br w:val="none" w:sz="0" w:space="0" w:color="auto"/>
          <w:tr2bl w:val="none" w:sz="0" w:space="0" w:color="auto"/>
        </w:tcBorders>
        <w:shd w:val="solid" w:color="000000" w:fill="FFFFFF"/>
      </w:tcPr>
    </w:tblStylePr>
  </w:style>
  <w:style w:type="table" w:customStyle="1" w:styleId="Tablaabertis">
    <w:name w:val="Tabla abertis"/>
    <w:uiPriority w:val="99"/>
    <w:rsid w:val="00746AE5"/>
    <w:pPr>
      <w:spacing w:before="60" w:after="60"/>
    </w:pPr>
    <w:rPr>
      <w:rFonts w:ascii="Verdana" w:hAnsi="Verdana"/>
      <w:sz w:val="16"/>
      <w:szCs w:val="20"/>
      <w:lang w:val="en-US" w:eastAsia="en-US"/>
    </w:rPr>
    <w:tblPr>
      <w:tblInd w:w="2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rFonts w:ascii="Calibri" w:hAnsi="Calibri" w:cs="Times New Roman"/>
        <w:b/>
        <w:bCs/>
        <w:i w:val="0"/>
        <w:color w:val="auto"/>
        <w:sz w:val="16"/>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0C0C0"/>
      </w:tcPr>
    </w:tblStylePr>
  </w:style>
  <w:style w:type="paragraph" w:styleId="Sangradetextonormal">
    <w:name w:val="Body Text Indent"/>
    <w:basedOn w:val="Normal"/>
    <w:link w:val="SangradetextonormalCar"/>
    <w:uiPriority w:val="99"/>
    <w:rsid w:val="00623F3F"/>
    <w:pPr>
      <w:spacing w:after="120"/>
      <w:ind w:left="283"/>
    </w:pPr>
  </w:style>
  <w:style w:type="character" w:customStyle="1" w:styleId="SangradetextonormalCar">
    <w:name w:val="Sangría de texto normal Car"/>
    <w:basedOn w:val="Fuentedeprrafopredeter"/>
    <w:link w:val="Sangradetextonormal"/>
    <w:uiPriority w:val="99"/>
    <w:semiHidden/>
    <w:rsid w:val="00BF2B96"/>
    <w:rPr>
      <w:rFonts w:ascii="Verdana" w:hAnsi="Verdana"/>
      <w:lang w:val="es-ES_tradnl"/>
    </w:rPr>
  </w:style>
  <w:style w:type="character" w:styleId="Nmerodepgina">
    <w:name w:val="page number"/>
    <w:basedOn w:val="Fuentedeprrafopredeter"/>
    <w:uiPriority w:val="99"/>
    <w:rsid w:val="00623F3F"/>
    <w:rPr>
      <w:rFonts w:cs="Times New Roman"/>
    </w:rPr>
  </w:style>
  <w:style w:type="paragraph" w:styleId="Textonotapie">
    <w:name w:val="footnote text"/>
    <w:basedOn w:val="Normal"/>
    <w:link w:val="TextonotapieCar"/>
    <w:uiPriority w:val="99"/>
    <w:semiHidden/>
    <w:rsid w:val="00623F3F"/>
    <w:pPr>
      <w:spacing w:before="0" w:after="0"/>
      <w:jc w:val="left"/>
    </w:pPr>
    <w:rPr>
      <w:rFonts w:ascii="Times New Roman" w:hAnsi="Times New Roman"/>
      <w:sz w:val="20"/>
      <w:szCs w:val="20"/>
      <w:lang w:val="ca-ES"/>
    </w:rPr>
  </w:style>
  <w:style w:type="character" w:customStyle="1" w:styleId="TextonotapieCar">
    <w:name w:val="Texto nota pie Car"/>
    <w:basedOn w:val="Fuentedeprrafopredeter"/>
    <w:link w:val="Textonotapie"/>
    <w:uiPriority w:val="99"/>
    <w:semiHidden/>
    <w:rsid w:val="00BF2B96"/>
    <w:rPr>
      <w:rFonts w:ascii="Verdana" w:hAnsi="Verdana"/>
      <w:sz w:val="20"/>
      <w:szCs w:val="20"/>
      <w:lang w:val="es-ES_tradnl"/>
    </w:rPr>
  </w:style>
  <w:style w:type="paragraph" w:customStyle="1" w:styleId="11para">
    <w:name w:val="1.1 para"/>
    <w:basedOn w:val="Normal"/>
    <w:autoRedefine/>
    <w:uiPriority w:val="99"/>
    <w:rsid w:val="00623F3F"/>
    <w:pPr>
      <w:overflowPunct w:val="0"/>
      <w:autoSpaceDE w:val="0"/>
      <w:autoSpaceDN w:val="0"/>
      <w:adjustRightInd w:val="0"/>
      <w:spacing w:before="120" w:after="120"/>
      <w:textAlignment w:val="baseline"/>
    </w:pPr>
    <w:rPr>
      <w:sz w:val="18"/>
      <w:szCs w:val="18"/>
      <w:lang w:val="es-ES" w:eastAsia="en-US"/>
    </w:rPr>
  </w:style>
  <w:style w:type="paragraph" w:customStyle="1" w:styleId="121bullet">
    <w:name w:val="1.2.1 bullet"/>
    <w:basedOn w:val="Normal"/>
    <w:autoRedefine/>
    <w:uiPriority w:val="99"/>
    <w:rsid w:val="00623F3F"/>
    <w:pPr>
      <w:tabs>
        <w:tab w:val="num" w:pos="567"/>
      </w:tabs>
      <w:overflowPunct w:val="0"/>
      <w:autoSpaceDE w:val="0"/>
      <w:autoSpaceDN w:val="0"/>
      <w:adjustRightInd w:val="0"/>
      <w:spacing w:before="0" w:after="120"/>
      <w:ind w:left="567" w:hanging="567"/>
      <w:textAlignment w:val="baseline"/>
    </w:pPr>
    <w:rPr>
      <w:rFonts w:ascii="Arial" w:hAnsi="Arial"/>
      <w:szCs w:val="20"/>
      <w:lang w:val="es-ES" w:eastAsia="en-US"/>
    </w:rPr>
  </w:style>
  <w:style w:type="character" w:styleId="Refdenotaalpie">
    <w:name w:val="footnote reference"/>
    <w:basedOn w:val="Fuentedeprrafopredeter"/>
    <w:uiPriority w:val="99"/>
    <w:rsid w:val="00CF5894"/>
    <w:rPr>
      <w:rFonts w:cs="Times New Roman"/>
      <w:vertAlign w:val="superscript"/>
    </w:rPr>
  </w:style>
  <w:style w:type="paragraph" w:styleId="Prrafodelista">
    <w:name w:val="List Paragraph"/>
    <w:basedOn w:val="Normal"/>
    <w:qFormat/>
    <w:rsid w:val="00F34CD3"/>
    <w:pPr>
      <w:ind w:left="720"/>
      <w:contextualSpacing/>
    </w:pPr>
  </w:style>
  <w:style w:type="paragraph" w:customStyle="1" w:styleId="Stand1">
    <w:name w:val="Stand 1"/>
    <w:basedOn w:val="Normal"/>
    <w:rsid w:val="00AB68BC"/>
    <w:pPr>
      <w:numPr>
        <w:numId w:val="13"/>
      </w:numPr>
      <w:autoSpaceDE w:val="0"/>
      <w:autoSpaceDN w:val="0"/>
      <w:adjustRightInd w:val="0"/>
      <w:spacing w:before="0" w:after="0"/>
    </w:pPr>
    <w:rPr>
      <w:sz w:val="20"/>
      <w:lang w:val="es-ES"/>
    </w:rPr>
  </w:style>
  <w:style w:type="paragraph" w:customStyle="1" w:styleId="prcontingut">
    <w:name w:val="pr_contingut"/>
    <w:basedOn w:val="Encabezado"/>
    <w:next w:val="Normal"/>
    <w:rsid w:val="00422B84"/>
    <w:pPr>
      <w:widowControl w:val="0"/>
      <w:tabs>
        <w:tab w:val="clear" w:pos="4252"/>
        <w:tab w:val="clear" w:pos="8504"/>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0" w:after="0"/>
      <w:ind w:left="-448" w:right="-514"/>
      <w:jc w:val="left"/>
    </w:pPr>
    <w:rPr>
      <w:rFonts w:cs="Verdana"/>
      <w:sz w:val="20"/>
      <w:szCs w:val="20"/>
      <w:lang w:val="ca-ES"/>
    </w:rPr>
  </w:style>
  <w:style w:type="paragraph" w:styleId="NormalWeb">
    <w:name w:val="Normal (Web)"/>
    <w:basedOn w:val="Normal"/>
    <w:uiPriority w:val="99"/>
    <w:unhideWhenUsed/>
    <w:rsid w:val="00E91C7F"/>
    <w:pPr>
      <w:spacing w:before="100" w:beforeAutospacing="1" w:after="100" w:afterAutospacing="1"/>
      <w:jc w:val="left"/>
    </w:pPr>
    <w:rPr>
      <w:rFonts w:ascii="Times New Roman" w:hAnsi="Times New Roman"/>
      <w:sz w:val="24"/>
      <w:szCs w:val="24"/>
      <w:lang w:val="es-ES"/>
    </w:rPr>
  </w:style>
  <w:style w:type="paragraph" w:customStyle="1" w:styleId="BulletNivel1">
    <w:name w:val="Bullet Nivel 1"/>
    <w:basedOn w:val="Normal"/>
    <w:link w:val="BulletNivel1Char"/>
    <w:rsid w:val="00737ABC"/>
    <w:pPr>
      <w:numPr>
        <w:numId w:val="20"/>
      </w:numPr>
      <w:spacing w:before="120" w:after="0"/>
    </w:pPr>
    <w:rPr>
      <w:rFonts w:ascii="Arial" w:hAnsi="Arial"/>
      <w:b/>
      <w:kern w:val="32"/>
      <w:szCs w:val="24"/>
      <w:lang w:val="es-ES" w:eastAsia="en-US"/>
    </w:rPr>
  </w:style>
  <w:style w:type="character" w:customStyle="1" w:styleId="BulletNivel1Char">
    <w:name w:val="Bullet Nivel 1 Char"/>
    <w:basedOn w:val="Fuentedeprrafopredeter"/>
    <w:link w:val="BulletNivel1"/>
    <w:rsid w:val="00737ABC"/>
    <w:rPr>
      <w:rFonts w:ascii="Arial" w:hAnsi="Arial"/>
      <w:b/>
      <w:kern w:val="32"/>
      <w:szCs w:val="24"/>
      <w:lang w:eastAsia="en-US"/>
    </w:rPr>
  </w:style>
  <w:style w:type="paragraph" w:customStyle="1" w:styleId="Titulo3Calidad">
    <w:name w:val="Titulo 3 Calidad"/>
    <w:basedOn w:val="Ttulo3"/>
    <w:qFormat/>
    <w:rsid w:val="00737ABC"/>
    <w:pPr>
      <w:keepLines w:val="0"/>
      <w:numPr>
        <w:numId w:val="0"/>
      </w:numPr>
      <w:tabs>
        <w:tab w:val="clear" w:pos="284"/>
        <w:tab w:val="clear" w:pos="567"/>
        <w:tab w:val="clear" w:pos="851"/>
        <w:tab w:val="clear" w:pos="1418"/>
        <w:tab w:val="clear" w:pos="1985"/>
        <w:tab w:val="clear" w:pos="2552"/>
        <w:tab w:val="clear" w:pos="2835"/>
        <w:tab w:val="clear" w:pos="3119"/>
        <w:tab w:val="clear" w:pos="3402"/>
        <w:tab w:val="clear" w:pos="3686"/>
        <w:tab w:val="clear" w:pos="3969"/>
        <w:tab w:val="num" w:pos="0"/>
      </w:tabs>
      <w:spacing w:before="0" w:after="0"/>
      <w:jc w:val="left"/>
    </w:pPr>
    <w:rPr>
      <w:rFonts w:cs="Tahoma"/>
      <w:caps w:val="0"/>
      <w:color w:val="auto"/>
      <w:kern w:val="0"/>
      <w:sz w:val="20"/>
      <w:szCs w:val="20"/>
    </w:rPr>
  </w:style>
  <w:style w:type="paragraph" w:customStyle="1" w:styleId="Titulo3">
    <w:name w:val="Titulo 3"/>
    <w:basedOn w:val="Ttulo3"/>
    <w:next w:val="Normal"/>
    <w:link w:val="Titulo3Car"/>
    <w:qFormat/>
    <w:rsid w:val="00737ABC"/>
    <w:pPr>
      <w:numPr>
        <w:numId w:val="19"/>
      </w:numPr>
      <w:tabs>
        <w:tab w:val="clear" w:pos="851"/>
        <w:tab w:val="left" w:pos="1134"/>
      </w:tabs>
    </w:pPr>
    <w:rPr>
      <w:color w:val="003399"/>
      <w:sz w:val="24"/>
    </w:rPr>
  </w:style>
  <w:style w:type="character" w:customStyle="1" w:styleId="Titulo3Car">
    <w:name w:val="Titulo 3 Car"/>
    <w:basedOn w:val="Ttulo2Car1"/>
    <w:link w:val="Titulo3"/>
    <w:rsid w:val="00737ABC"/>
    <w:rPr>
      <w:rFonts w:ascii="Verdana" w:hAnsi="Verdana"/>
      <w:bCs/>
      <w:caps/>
      <w:color w:val="003399"/>
      <w:kern w:val="28"/>
      <w:sz w:val="24"/>
      <w:szCs w:val="28"/>
    </w:rPr>
  </w:style>
  <w:style w:type="paragraph" w:customStyle="1" w:styleId="Cabeceradeseccin">
    <w:name w:val="Cabecera de sección"/>
    <w:basedOn w:val="Normal"/>
    <w:next w:val="Normal"/>
    <w:rsid w:val="00737ABC"/>
    <w:pPr>
      <w:spacing w:before="120" w:after="0"/>
    </w:pPr>
    <w:rPr>
      <w:rFonts w:ascii="Arial" w:hAnsi="Arial"/>
      <w:sz w:val="36"/>
      <w:szCs w:val="24"/>
      <w:u w:color="CC0000"/>
      <w:lang w:eastAsia="en-US"/>
    </w:rPr>
  </w:style>
  <w:style w:type="character" w:styleId="nfasissutil">
    <w:name w:val="Subtle Emphasis"/>
    <w:basedOn w:val="Fuentedeprrafopredeter"/>
    <w:qFormat/>
    <w:rsid w:val="00737ABC"/>
    <w:rPr>
      <w:i/>
      <w:iCs/>
      <w:color w:val="808080"/>
    </w:rPr>
  </w:style>
  <w:style w:type="paragraph" w:customStyle="1" w:styleId="HRETitulo2">
    <w:name w:val="HRE_Titulo_2"/>
    <w:basedOn w:val="Ttulo"/>
    <w:link w:val="HRETitulo2Car"/>
    <w:qFormat/>
    <w:rsid w:val="00932CA0"/>
    <w:pPr>
      <w:spacing w:line="276" w:lineRule="auto"/>
    </w:pPr>
    <w:rPr>
      <w:rFonts w:eastAsiaTheme="majorEastAsia" w:cstheme="majorBidi"/>
      <w:b/>
      <w:color w:val="0070C0"/>
      <w:sz w:val="32"/>
    </w:rPr>
  </w:style>
  <w:style w:type="character" w:customStyle="1" w:styleId="HRETitulo2Car">
    <w:name w:val="HRE_Titulo_2 Car"/>
    <w:basedOn w:val="TtuloCar"/>
    <w:link w:val="HRETitulo2"/>
    <w:rsid w:val="00932CA0"/>
    <w:rPr>
      <w:rFonts w:ascii="Verdana" w:eastAsiaTheme="majorEastAsia" w:hAnsi="Verdana" w:cstheme="majorBidi"/>
      <w:b/>
      <w:bCs w:val="0"/>
      <w:color w:val="0070C0"/>
      <w:kern w:val="28"/>
      <w:sz w:val="32"/>
      <w:szCs w:val="40"/>
      <w:lang w:val="es-ES_tradnl"/>
    </w:rPr>
  </w:style>
  <w:style w:type="paragraph" w:customStyle="1" w:styleId="HREPortada1">
    <w:name w:val="HRE_Portada_1"/>
    <w:basedOn w:val="Ttulo"/>
    <w:link w:val="HREPortada1Car"/>
    <w:qFormat/>
    <w:rsid w:val="00932CA0"/>
    <w:rPr>
      <w:rFonts w:eastAsiaTheme="majorEastAsia" w:cstheme="majorBidi"/>
      <w:b/>
      <w:color w:val="002060"/>
      <w:sz w:val="44"/>
    </w:rPr>
  </w:style>
  <w:style w:type="character" w:customStyle="1" w:styleId="HREPortada1Car">
    <w:name w:val="HRE_Portada_1 Car"/>
    <w:basedOn w:val="TtuloCar"/>
    <w:link w:val="HREPortada1"/>
    <w:rsid w:val="00932CA0"/>
    <w:rPr>
      <w:rFonts w:ascii="Verdana" w:eastAsiaTheme="majorEastAsia" w:hAnsi="Verdana" w:cstheme="majorBidi"/>
      <w:b/>
      <w:bCs w:val="0"/>
      <w:color w:val="002060"/>
      <w:kern w:val="28"/>
      <w:sz w:val="44"/>
      <w:szCs w:val="40"/>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850801">
      <w:bodyDiv w:val="1"/>
      <w:marLeft w:val="0"/>
      <w:marRight w:val="0"/>
      <w:marTop w:val="0"/>
      <w:marBottom w:val="0"/>
      <w:divBdr>
        <w:top w:val="none" w:sz="0" w:space="0" w:color="auto"/>
        <w:left w:val="none" w:sz="0" w:space="0" w:color="auto"/>
        <w:bottom w:val="none" w:sz="0" w:space="0" w:color="auto"/>
        <w:right w:val="none" w:sz="0" w:space="0" w:color="auto"/>
      </w:divBdr>
    </w:div>
    <w:div w:id="688916034">
      <w:bodyDiv w:val="1"/>
      <w:marLeft w:val="0"/>
      <w:marRight w:val="0"/>
      <w:marTop w:val="0"/>
      <w:marBottom w:val="0"/>
      <w:divBdr>
        <w:top w:val="none" w:sz="0" w:space="0" w:color="auto"/>
        <w:left w:val="none" w:sz="0" w:space="0" w:color="auto"/>
        <w:bottom w:val="none" w:sz="0" w:space="0" w:color="auto"/>
        <w:right w:val="none" w:sz="0" w:space="0" w:color="auto"/>
      </w:divBdr>
    </w:div>
    <w:div w:id="987321092">
      <w:bodyDiv w:val="1"/>
      <w:marLeft w:val="0"/>
      <w:marRight w:val="0"/>
      <w:marTop w:val="0"/>
      <w:marBottom w:val="0"/>
      <w:divBdr>
        <w:top w:val="none" w:sz="0" w:space="0" w:color="auto"/>
        <w:left w:val="none" w:sz="0" w:space="0" w:color="auto"/>
        <w:bottom w:val="none" w:sz="0" w:space="0" w:color="auto"/>
        <w:right w:val="none" w:sz="0" w:space="0" w:color="auto"/>
      </w:divBdr>
    </w:div>
    <w:div w:id="1249272465">
      <w:bodyDiv w:val="1"/>
      <w:marLeft w:val="0"/>
      <w:marRight w:val="0"/>
      <w:marTop w:val="0"/>
      <w:marBottom w:val="0"/>
      <w:divBdr>
        <w:top w:val="none" w:sz="0" w:space="0" w:color="auto"/>
        <w:left w:val="none" w:sz="0" w:space="0" w:color="auto"/>
        <w:bottom w:val="none" w:sz="0" w:space="0" w:color="auto"/>
        <w:right w:val="none" w:sz="0" w:space="0" w:color="auto"/>
      </w:divBdr>
    </w:div>
    <w:div w:id="1501889287">
      <w:bodyDiv w:val="1"/>
      <w:marLeft w:val="0"/>
      <w:marRight w:val="0"/>
      <w:marTop w:val="0"/>
      <w:marBottom w:val="0"/>
      <w:divBdr>
        <w:top w:val="none" w:sz="0" w:space="0" w:color="auto"/>
        <w:left w:val="none" w:sz="0" w:space="0" w:color="auto"/>
        <w:bottom w:val="none" w:sz="0" w:space="0" w:color="auto"/>
        <w:right w:val="none" w:sz="0" w:space="0" w:color="auto"/>
      </w:divBdr>
    </w:div>
    <w:div w:id="1590190339">
      <w:marLeft w:val="0"/>
      <w:marRight w:val="0"/>
      <w:marTop w:val="0"/>
      <w:marBottom w:val="0"/>
      <w:divBdr>
        <w:top w:val="none" w:sz="0" w:space="0" w:color="auto"/>
        <w:left w:val="none" w:sz="0" w:space="0" w:color="auto"/>
        <w:bottom w:val="none" w:sz="0" w:space="0" w:color="auto"/>
        <w:right w:val="none" w:sz="0" w:space="0" w:color="auto"/>
      </w:divBdr>
    </w:div>
    <w:div w:id="1590190341">
      <w:marLeft w:val="0"/>
      <w:marRight w:val="0"/>
      <w:marTop w:val="0"/>
      <w:marBottom w:val="0"/>
      <w:divBdr>
        <w:top w:val="none" w:sz="0" w:space="0" w:color="auto"/>
        <w:left w:val="none" w:sz="0" w:space="0" w:color="auto"/>
        <w:bottom w:val="none" w:sz="0" w:space="0" w:color="auto"/>
        <w:right w:val="none" w:sz="0" w:space="0" w:color="auto"/>
      </w:divBdr>
    </w:div>
    <w:div w:id="1590190342">
      <w:marLeft w:val="0"/>
      <w:marRight w:val="0"/>
      <w:marTop w:val="0"/>
      <w:marBottom w:val="0"/>
      <w:divBdr>
        <w:top w:val="none" w:sz="0" w:space="0" w:color="auto"/>
        <w:left w:val="none" w:sz="0" w:space="0" w:color="auto"/>
        <w:bottom w:val="none" w:sz="0" w:space="0" w:color="auto"/>
        <w:right w:val="none" w:sz="0" w:space="0" w:color="auto"/>
      </w:divBdr>
    </w:div>
    <w:div w:id="1590190344">
      <w:marLeft w:val="0"/>
      <w:marRight w:val="0"/>
      <w:marTop w:val="0"/>
      <w:marBottom w:val="0"/>
      <w:divBdr>
        <w:top w:val="none" w:sz="0" w:space="0" w:color="auto"/>
        <w:left w:val="none" w:sz="0" w:space="0" w:color="auto"/>
        <w:bottom w:val="none" w:sz="0" w:space="0" w:color="auto"/>
        <w:right w:val="none" w:sz="0" w:space="0" w:color="auto"/>
      </w:divBdr>
      <w:divsChild>
        <w:div w:id="1590190380">
          <w:marLeft w:val="0"/>
          <w:marRight w:val="0"/>
          <w:marTop w:val="0"/>
          <w:marBottom w:val="0"/>
          <w:divBdr>
            <w:top w:val="none" w:sz="0" w:space="0" w:color="auto"/>
            <w:left w:val="none" w:sz="0" w:space="0" w:color="auto"/>
            <w:bottom w:val="none" w:sz="0" w:space="0" w:color="auto"/>
            <w:right w:val="none" w:sz="0" w:space="0" w:color="auto"/>
          </w:divBdr>
        </w:div>
      </w:divsChild>
    </w:div>
    <w:div w:id="1590190345">
      <w:marLeft w:val="0"/>
      <w:marRight w:val="0"/>
      <w:marTop w:val="0"/>
      <w:marBottom w:val="0"/>
      <w:divBdr>
        <w:top w:val="none" w:sz="0" w:space="0" w:color="auto"/>
        <w:left w:val="none" w:sz="0" w:space="0" w:color="auto"/>
        <w:bottom w:val="none" w:sz="0" w:space="0" w:color="auto"/>
        <w:right w:val="none" w:sz="0" w:space="0" w:color="auto"/>
      </w:divBdr>
    </w:div>
    <w:div w:id="1590190347">
      <w:marLeft w:val="0"/>
      <w:marRight w:val="0"/>
      <w:marTop w:val="0"/>
      <w:marBottom w:val="0"/>
      <w:divBdr>
        <w:top w:val="none" w:sz="0" w:space="0" w:color="auto"/>
        <w:left w:val="none" w:sz="0" w:space="0" w:color="auto"/>
        <w:bottom w:val="none" w:sz="0" w:space="0" w:color="auto"/>
        <w:right w:val="none" w:sz="0" w:space="0" w:color="auto"/>
      </w:divBdr>
    </w:div>
    <w:div w:id="1590190348">
      <w:marLeft w:val="0"/>
      <w:marRight w:val="0"/>
      <w:marTop w:val="0"/>
      <w:marBottom w:val="0"/>
      <w:divBdr>
        <w:top w:val="none" w:sz="0" w:space="0" w:color="auto"/>
        <w:left w:val="none" w:sz="0" w:space="0" w:color="auto"/>
        <w:bottom w:val="none" w:sz="0" w:space="0" w:color="auto"/>
        <w:right w:val="none" w:sz="0" w:space="0" w:color="auto"/>
      </w:divBdr>
    </w:div>
    <w:div w:id="1590190349">
      <w:marLeft w:val="0"/>
      <w:marRight w:val="0"/>
      <w:marTop w:val="0"/>
      <w:marBottom w:val="0"/>
      <w:divBdr>
        <w:top w:val="none" w:sz="0" w:space="0" w:color="auto"/>
        <w:left w:val="none" w:sz="0" w:space="0" w:color="auto"/>
        <w:bottom w:val="none" w:sz="0" w:space="0" w:color="auto"/>
        <w:right w:val="none" w:sz="0" w:space="0" w:color="auto"/>
      </w:divBdr>
      <w:divsChild>
        <w:div w:id="1590190373">
          <w:marLeft w:val="0"/>
          <w:marRight w:val="0"/>
          <w:marTop w:val="0"/>
          <w:marBottom w:val="0"/>
          <w:divBdr>
            <w:top w:val="none" w:sz="0" w:space="0" w:color="auto"/>
            <w:left w:val="none" w:sz="0" w:space="0" w:color="auto"/>
            <w:bottom w:val="none" w:sz="0" w:space="0" w:color="auto"/>
            <w:right w:val="none" w:sz="0" w:space="0" w:color="auto"/>
          </w:divBdr>
        </w:div>
      </w:divsChild>
    </w:div>
    <w:div w:id="1590190351">
      <w:marLeft w:val="0"/>
      <w:marRight w:val="0"/>
      <w:marTop w:val="0"/>
      <w:marBottom w:val="0"/>
      <w:divBdr>
        <w:top w:val="none" w:sz="0" w:space="0" w:color="auto"/>
        <w:left w:val="none" w:sz="0" w:space="0" w:color="auto"/>
        <w:bottom w:val="none" w:sz="0" w:space="0" w:color="auto"/>
        <w:right w:val="none" w:sz="0" w:space="0" w:color="auto"/>
      </w:divBdr>
      <w:divsChild>
        <w:div w:id="1590190354">
          <w:marLeft w:val="0"/>
          <w:marRight w:val="0"/>
          <w:marTop w:val="0"/>
          <w:marBottom w:val="0"/>
          <w:divBdr>
            <w:top w:val="none" w:sz="0" w:space="0" w:color="auto"/>
            <w:left w:val="none" w:sz="0" w:space="0" w:color="auto"/>
            <w:bottom w:val="none" w:sz="0" w:space="0" w:color="auto"/>
            <w:right w:val="none" w:sz="0" w:space="0" w:color="auto"/>
          </w:divBdr>
        </w:div>
      </w:divsChild>
    </w:div>
    <w:div w:id="1590190352">
      <w:marLeft w:val="0"/>
      <w:marRight w:val="0"/>
      <w:marTop w:val="0"/>
      <w:marBottom w:val="0"/>
      <w:divBdr>
        <w:top w:val="none" w:sz="0" w:space="0" w:color="auto"/>
        <w:left w:val="none" w:sz="0" w:space="0" w:color="auto"/>
        <w:bottom w:val="none" w:sz="0" w:space="0" w:color="auto"/>
        <w:right w:val="none" w:sz="0" w:space="0" w:color="auto"/>
      </w:divBdr>
    </w:div>
    <w:div w:id="1590190355">
      <w:marLeft w:val="0"/>
      <w:marRight w:val="0"/>
      <w:marTop w:val="0"/>
      <w:marBottom w:val="0"/>
      <w:divBdr>
        <w:top w:val="none" w:sz="0" w:space="0" w:color="auto"/>
        <w:left w:val="none" w:sz="0" w:space="0" w:color="auto"/>
        <w:bottom w:val="none" w:sz="0" w:space="0" w:color="auto"/>
        <w:right w:val="none" w:sz="0" w:space="0" w:color="auto"/>
      </w:divBdr>
    </w:div>
    <w:div w:id="1590190357">
      <w:marLeft w:val="0"/>
      <w:marRight w:val="0"/>
      <w:marTop w:val="0"/>
      <w:marBottom w:val="0"/>
      <w:divBdr>
        <w:top w:val="none" w:sz="0" w:space="0" w:color="auto"/>
        <w:left w:val="none" w:sz="0" w:space="0" w:color="auto"/>
        <w:bottom w:val="none" w:sz="0" w:space="0" w:color="auto"/>
        <w:right w:val="none" w:sz="0" w:space="0" w:color="auto"/>
      </w:divBdr>
    </w:div>
    <w:div w:id="1590190358">
      <w:marLeft w:val="0"/>
      <w:marRight w:val="0"/>
      <w:marTop w:val="0"/>
      <w:marBottom w:val="0"/>
      <w:divBdr>
        <w:top w:val="none" w:sz="0" w:space="0" w:color="auto"/>
        <w:left w:val="none" w:sz="0" w:space="0" w:color="auto"/>
        <w:bottom w:val="none" w:sz="0" w:space="0" w:color="auto"/>
        <w:right w:val="none" w:sz="0" w:space="0" w:color="auto"/>
      </w:divBdr>
    </w:div>
    <w:div w:id="1590190359">
      <w:marLeft w:val="0"/>
      <w:marRight w:val="0"/>
      <w:marTop w:val="0"/>
      <w:marBottom w:val="0"/>
      <w:divBdr>
        <w:top w:val="none" w:sz="0" w:space="0" w:color="auto"/>
        <w:left w:val="none" w:sz="0" w:space="0" w:color="auto"/>
        <w:bottom w:val="none" w:sz="0" w:space="0" w:color="auto"/>
        <w:right w:val="none" w:sz="0" w:space="0" w:color="auto"/>
      </w:divBdr>
    </w:div>
    <w:div w:id="1590190361">
      <w:marLeft w:val="0"/>
      <w:marRight w:val="0"/>
      <w:marTop w:val="0"/>
      <w:marBottom w:val="0"/>
      <w:divBdr>
        <w:top w:val="none" w:sz="0" w:space="0" w:color="auto"/>
        <w:left w:val="none" w:sz="0" w:space="0" w:color="auto"/>
        <w:bottom w:val="none" w:sz="0" w:space="0" w:color="auto"/>
        <w:right w:val="none" w:sz="0" w:space="0" w:color="auto"/>
      </w:divBdr>
      <w:divsChild>
        <w:div w:id="1590190406">
          <w:marLeft w:val="0"/>
          <w:marRight w:val="0"/>
          <w:marTop w:val="0"/>
          <w:marBottom w:val="0"/>
          <w:divBdr>
            <w:top w:val="none" w:sz="0" w:space="0" w:color="auto"/>
            <w:left w:val="none" w:sz="0" w:space="0" w:color="auto"/>
            <w:bottom w:val="none" w:sz="0" w:space="0" w:color="auto"/>
            <w:right w:val="none" w:sz="0" w:space="0" w:color="auto"/>
          </w:divBdr>
        </w:div>
      </w:divsChild>
    </w:div>
    <w:div w:id="1590190362">
      <w:marLeft w:val="0"/>
      <w:marRight w:val="0"/>
      <w:marTop w:val="0"/>
      <w:marBottom w:val="0"/>
      <w:divBdr>
        <w:top w:val="none" w:sz="0" w:space="0" w:color="auto"/>
        <w:left w:val="none" w:sz="0" w:space="0" w:color="auto"/>
        <w:bottom w:val="none" w:sz="0" w:space="0" w:color="auto"/>
        <w:right w:val="none" w:sz="0" w:space="0" w:color="auto"/>
      </w:divBdr>
    </w:div>
    <w:div w:id="1590190364">
      <w:marLeft w:val="0"/>
      <w:marRight w:val="0"/>
      <w:marTop w:val="0"/>
      <w:marBottom w:val="0"/>
      <w:divBdr>
        <w:top w:val="none" w:sz="0" w:space="0" w:color="auto"/>
        <w:left w:val="none" w:sz="0" w:space="0" w:color="auto"/>
        <w:bottom w:val="none" w:sz="0" w:space="0" w:color="auto"/>
        <w:right w:val="none" w:sz="0" w:space="0" w:color="auto"/>
      </w:divBdr>
      <w:divsChild>
        <w:div w:id="1590190393">
          <w:marLeft w:val="0"/>
          <w:marRight w:val="0"/>
          <w:marTop w:val="0"/>
          <w:marBottom w:val="0"/>
          <w:divBdr>
            <w:top w:val="none" w:sz="0" w:space="0" w:color="auto"/>
            <w:left w:val="none" w:sz="0" w:space="0" w:color="auto"/>
            <w:bottom w:val="none" w:sz="0" w:space="0" w:color="auto"/>
            <w:right w:val="none" w:sz="0" w:space="0" w:color="auto"/>
          </w:divBdr>
        </w:div>
      </w:divsChild>
    </w:div>
    <w:div w:id="1590190366">
      <w:marLeft w:val="0"/>
      <w:marRight w:val="0"/>
      <w:marTop w:val="0"/>
      <w:marBottom w:val="0"/>
      <w:divBdr>
        <w:top w:val="none" w:sz="0" w:space="0" w:color="auto"/>
        <w:left w:val="none" w:sz="0" w:space="0" w:color="auto"/>
        <w:bottom w:val="none" w:sz="0" w:space="0" w:color="auto"/>
        <w:right w:val="none" w:sz="0" w:space="0" w:color="auto"/>
      </w:divBdr>
    </w:div>
    <w:div w:id="1590190367">
      <w:marLeft w:val="0"/>
      <w:marRight w:val="0"/>
      <w:marTop w:val="0"/>
      <w:marBottom w:val="0"/>
      <w:divBdr>
        <w:top w:val="none" w:sz="0" w:space="0" w:color="auto"/>
        <w:left w:val="none" w:sz="0" w:space="0" w:color="auto"/>
        <w:bottom w:val="none" w:sz="0" w:space="0" w:color="auto"/>
        <w:right w:val="none" w:sz="0" w:space="0" w:color="auto"/>
      </w:divBdr>
    </w:div>
    <w:div w:id="1590190369">
      <w:marLeft w:val="0"/>
      <w:marRight w:val="0"/>
      <w:marTop w:val="0"/>
      <w:marBottom w:val="0"/>
      <w:divBdr>
        <w:top w:val="none" w:sz="0" w:space="0" w:color="auto"/>
        <w:left w:val="none" w:sz="0" w:space="0" w:color="auto"/>
        <w:bottom w:val="none" w:sz="0" w:space="0" w:color="auto"/>
        <w:right w:val="none" w:sz="0" w:space="0" w:color="auto"/>
      </w:divBdr>
      <w:divsChild>
        <w:div w:id="1590190383">
          <w:marLeft w:val="0"/>
          <w:marRight w:val="0"/>
          <w:marTop w:val="0"/>
          <w:marBottom w:val="0"/>
          <w:divBdr>
            <w:top w:val="none" w:sz="0" w:space="0" w:color="auto"/>
            <w:left w:val="none" w:sz="0" w:space="0" w:color="auto"/>
            <w:bottom w:val="none" w:sz="0" w:space="0" w:color="auto"/>
            <w:right w:val="none" w:sz="0" w:space="0" w:color="auto"/>
          </w:divBdr>
        </w:div>
      </w:divsChild>
    </w:div>
    <w:div w:id="1590190370">
      <w:marLeft w:val="0"/>
      <w:marRight w:val="0"/>
      <w:marTop w:val="0"/>
      <w:marBottom w:val="0"/>
      <w:divBdr>
        <w:top w:val="none" w:sz="0" w:space="0" w:color="auto"/>
        <w:left w:val="none" w:sz="0" w:space="0" w:color="auto"/>
        <w:bottom w:val="none" w:sz="0" w:space="0" w:color="auto"/>
        <w:right w:val="none" w:sz="0" w:space="0" w:color="auto"/>
      </w:divBdr>
    </w:div>
    <w:div w:id="1590190371">
      <w:marLeft w:val="0"/>
      <w:marRight w:val="0"/>
      <w:marTop w:val="0"/>
      <w:marBottom w:val="0"/>
      <w:divBdr>
        <w:top w:val="none" w:sz="0" w:space="0" w:color="auto"/>
        <w:left w:val="none" w:sz="0" w:space="0" w:color="auto"/>
        <w:bottom w:val="none" w:sz="0" w:space="0" w:color="auto"/>
        <w:right w:val="none" w:sz="0" w:space="0" w:color="auto"/>
      </w:divBdr>
    </w:div>
    <w:div w:id="1590190372">
      <w:marLeft w:val="0"/>
      <w:marRight w:val="0"/>
      <w:marTop w:val="0"/>
      <w:marBottom w:val="0"/>
      <w:divBdr>
        <w:top w:val="none" w:sz="0" w:space="0" w:color="auto"/>
        <w:left w:val="none" w:sz="0" w:space="0" w:color="auto"/>
        <w:bottom w:val="none" w:sz="0" w:space="0" w:color="auto"/>
        <w:right w:val="none" w:sz="0" w:space="0" w:color="auto"/>
      </w:divBdr>
    </w:div>
    <w:div w:id="1590190374">
      <w:marLeft w:val="0"/>
      <w:marRight w:val="0"/>
      <w:marTop w:val="0"/>
      <w:marBottom w:val="0"/>
      <w:divBdr>
        <w:top w:val="none" w:sz="0" w:space="0" w:color="auto"/>
        <w:left w:val="none" w:sz="0" w:space="0" w:color="auto"/>
        <w:bottom w:val="none" w:sz="0" w:space="0" w:color="auto"/>
        <w:right w:val="none" w:sz="0" w:space="0" w:color="auto"/>
      </w:divBdr>
      <w:divsChild>
        <w:div w:id="1590190381">
          <w:marLeft w:val="0"/>
          <w:marRight w:val="0"/>
          <w:marTop w:val="0"/>
          <w:marBottom w:val="0"/>
          <w:divBdr>
            <w:top w:val="none" w:sz="0" w:space="0" w:color="auto"/>
            <w:left w:val="none" w:sz="0" w:space="0" w:color="auto"/>
            <w:bottom w:val="none" w:sz="0" w:space="0" w:color="auto"/>
            <w:right w:val="none" w:sz="0" w:space="0" w:color="auto"/>
          </w:divBdr>
        </w:div>
      </w:divsChild>
    </w:div>
    <w:div w:id="1590190376">
      <w:marLeft w:val="0"/>
      <w:marRight w:val="0"/>
      <w:marTop w:val="0"/>
      <w:marBottom w:val="0"/>
      <w:divBdr>
        <w:top w:val="none" w:sz="0" w:space="0" w:color="auto"/>
        <w:left w:val="none" w:sz="0" w:space="0" w:color="auto"/>
        <w:bottom w:val="none" w:sz="0" w:space="0" w:color="auto"/>
        <w:right w:val="none" w:sz="0" w:space="0" w:color="auto"/>
      </w:divBdr>
    </w:div>
    <w:div w:id="1590190379">
      <w:marLeft w:val="0"/>
      <w:marRight w:val="0"/>
      <w:marTop w:val="0"/>
      <w:marBottom w:val="0"/>
      <w:divBdr>
        <w:top w:val="none" w:sz="0" w:space="0" w:color="auto"/>
        <w:left w:val="none" w:sz="0" w:space="0" w:color="auto"/>
        <w:bottom w:val="none" w:sz="0" w:space="0" w:color="auto"/>
        <w:right w:val="none" w:sz="0" w:space="0" w:color="auto"/>
      </w:divBdr>
    </w:div>
    <w:div w:id="1590190384">
      <w:marLeft w:val="0"/>
      <w:marRight w:val="0"/>
      <w:marTop w:val="0"/>
      <w:marBottom w:val="0"/>
      <w:divBdr>
        <w:top w:val="none" w:sz="0" w:space="0" w:color="auto"/>
        <w:left w:val="none" w:sz="0" w:space="0" w:color="auto"/>
        <w:bottom w:val="none" w:sz="0" w:space="0" w:color="auto"/>
        <w:right w:val="none" w:sz="0" w:space="0" w:color="auto"/>
      </w:divBdr>
    </w:div>
    <w:div w:id="1590190385">
      <w:marLeft w:val="0"/>
      <w:marRight w:val="0"/>
      <w:marTop w:val="0"/>
      <w:marBottom w:val="0"/>
      <w:divBdr>
        <w:top w:val="none" w:sz="0" w:space="0" w:color="auto"/>
        <w:left w:val="none" w:sz="0" w:space="0" w:color="auto"/>
        <w:bottom w:val="none" w:sz="0" w:space="0" w:color="auto"/>
        <w:right w:val="none" w:sz="0" w:space="0" w:color="auto"/>
      </w:divBdr>
    </w:div>
    <w:div w:id="1590190386">
      <w:marLeft w:val="0"/>
      <w:marRight w:val="0"/>
      <w:marTop w:val="0"/>
      <w:marBottom w:val="0"/>
      <w:divBdr>
        <w:top w:val="none" w:sz="0" w:space="0" w:color="auto"/>
        <w:left w:val="none" w:sz="0" w:space="0" w:color="auto"/>
        <w:bottom w:val="none" w:sz="0" w:space="0" w:color="auto"/>
        <w:right w:val="none" w:sz="0" w:space="0" w:color="auto"/>
      </w:divBdr>
    </w:div>
    <w:div w:id="1590190387">
      <w:marLeft w:val="0"/>
      <w:marRight w:val="0"/>
      <w:marTop w:val="0"/>
      <w:marBottom w:val="0"/>
      <w:divBdr>
        <w:top w:val="none" w:sz="0" w:space="0" w:color="auto"/>
        <w:left w:val="none" w:sz="0" w:space="0" w:color="auto"/>
        <w:bottom w:val="none" w:sz="0" w:space="0" w:color="auto"/>
        <w:right w:val="none" w:sz="0" w:space="0" w:color="auto"/>
      </w:divBdr>
    </w:div>
    <w:div w:id="1590190388">
      <w:marLeft w:val="0"/>
      <w:marRight w:val="0"/>
      <w:marTop w:val="0"/>
      <w:marBottom w:val="0"/>
      <w:divBdr>
        <w:top w:val="none" w:sz="0" w:space="0" w:color="auto"/>
        <w:left w:val="none" w:sz="0" w:space="0" w:color="auto"/>
        <w:bottom w:val="none" w:sz="0" w:space="0" w:color="auto"/>
        <w:right w:val="none" w:sz="0" w:space="0" w:color="auto"/>
      </w:divBdr>
    </w:div>
    <w:div w:id="1590190389">
      <w:marLeft w:val="0"/>
      <w:marRight w:val="0"/>
      <w:marTop w:val="0"/>
      <w:marBottom w:val="0"/>
      <w:divBdr>
        <w:top w:val="none" w:sz="0" w:space="0" w:color="auto"/>
        <w:left w:val="none" w:sz="0" w:space="0" w:color="auto"/>
        <w:bottom w:val="none" w:sz="0" w:space="0" w:color="auto"/>
        <w:right w:val="none" w:sz="0" w:space="0" w:color="auto"/>
      </w:divBdr>
    </w:div>
    <w:div w:id="1590190390">
      <w:marLeft w:val="0"/>
      <w:marRight w:val="0"/>
      <w:marTop w:val="0"/>
      <w:marBottom w:val="0"/>
      <w:divBdr>
        <w:top w:val="none" w:sz="0" w:space="0" w:color="auto"/>
        <w:left w:val="none" w:sz="0" w:space="0" w:color="auto"/>
        <w:bottom w:val="none" w:sz="0" w:space="0" w:color="auto"/>
        <w:right w:val="none" w:sz="0" w:space="0" w:color="auto"/>
      </w:divBdr>
      <w:divsChild>
        <w:div w:id="1590190432">
          <w:marLeft w:val="0"/>
          <w:marRight w:val="0"/>
          <w:marTop w:val="0"/>
          <w:marBottom w:val="0"/>
          <w:divBdr>
            <w:top w:val="none" w:sz="0" w:space="0" w:color="auto"/>
            <w:left w:val="none" w:sz="0" w:space="0" w:color="auto"/>
            <w:bottom w:val="none" w:sz="0" w:space="0" w:color="auto"/>
            <w:right w:val="none" w:sz="0" w:space="0" w:color="auto"/>
          </w:divBdr>
          <w:divsChild>
            <w:div w:id="1590190337">
              <w:marLeft w:val="0"/>
              <w:marRight w:val="0"/>
              <w:marTop w:val="0"/>
              <w:marBottom w:val="0"/>
              <w:divBdr>
                <w:top w:val="none" w:sz="0" w:space="0" w:color="auto"/>
                <w:left w:val="none" w:sz="0" w:space="0" w:color="auto"/>
                <w:bottom w:val="none" w:sz="0" w:space="0" w:color="auto"/>
                <w:right w:val="none" w:sz="0" w:space="0" w:color="auto"/>
              </w:divBdr>
            </w:div>
            <w:div w:id="1590190350">
              <w:marLeft w:val="0"/>
              <w:marRight w:val="0"/>
              <w:marTop w:val="0"/>
              <w:marBottom w:val="0"/>
              <w:divBdr>
                <w:top w:val="none" w:sz="0" w:space="0" w:color="auto"/>
                <w:left w:val="none" w:sz="0" w:space="0" w:color="auto"/>
                <w:bottom w:val="none" w:sz="0" w:space="0" w:color="auto"/>
                <w:right w:val="none" w:sz="0" w:space="0" w:color="auto"/>
              </w:divBdr>
            </w:div>
            <w:div w:id="1590190353">
              <w:marLeft w:val="0"/>
              <w:marRight w:val="0"/>
              <w:marTop w:val="0"/>
              <w:marBottom w:val="0"/>
              <w:divBdr>
                <w:top w:val="none" w:sz="0" w:space="0" w:color="auto"/>
                <w:left w:val="none" w:sz="0" w:space="0" w:color="auto"/>
                <w:bottom w:val="none" w:sz="0" w:space="0" w:color="auto"/>
                <w:right w:val="none" w:sz="0" w:space="0" w:color="auto"/>
              </w:divBdr>
            </w:div>
            <w:div w:id="1590190363">
              <w:marLeft w:val="0"/>
              <w:marRight w:val="0"/>
              <w:marTop w:val="0"/>
              <w:marBottom w:val="0"/>
              <w:divBdr>
                <w:top w:val="none" w:sz="0" w:space="0" w:color="auto"/>
                <w:left w:val="none" w:sz="0" w:space="0" w:color="auto"/>
                <w:bottom w:val="none" w:sz="0" w:space="0" w:color="auto"/>
                <w:right w:val="none" w:sz="0" w:space="0" w:color="auto"/>
              </w:divBdr>
            </w:div>
            <w:div w:id="1590190365">
              <w:marLeft w:val="0"/>
              <w:marRight w:val="0"/>
              <w:marTop w:val="0"/>
              <w:marBottom w:val="0"/>
              <w:divBdr>
                <w:top w:val="none" w:sz="0" w:space="0" w:color="auto"/>
                <w:left w:val="none" w:sz="0" w:space="0" w:color="auto"/>
                <w:bottom w:val="none" w:sz="0" w:space="0" w:color="auto"/>
                <w:right w:val="none" w:sz="0" w:space="0" w:color="auto"/>
              </w:divBdr>
            </w:div>
            <w:div w:id="1590190377">
              <w:marLeft w:val="0"/>
              <w:marRight w:val="0"/>
              <w:marTop w:val="0"/>
              <w:marBottom w:val="0"/>
              <w:divBdr>
                <w:top w:val="none" w:sz="0" w:space="0" w:color="auto"/>
                <w:left w:val="none" w:sz="0" w:space="0" w:color="auto"/>
                <w:bottom w:val="none" w:sz="0" w:space="0" w:color="auto"/>
                <w:right w:val="none" w:sz="0" w:space="0" w:color="auto"/>
              </w:divBdr>
            </w:div>
            <w:div w:id="1590190378">
              <w:marLeft w:val="0"/>
              <w:marRight w:val="0"/>
              <w:marTop w:val="0"/>
              <w:marBottom w:val="0"/>
              <w:divBdr>
                <w:top w:val="none" w:sz="0" w:space="0" w:color="auto"/>
                <w:left w:val="none" w:sz="0" w:space="0" w:color="auto"/>
                <w:bottom w:val="none" w:sz="0" w:space="0" w:color="auto"/>
                <w:right w:val="none" w:sz="0" w:space="0" w:color="auto"/>
              </w:divBdr>
            </w:div>
            <w:div w:id="1590190400">
              <w:marLeft w:val="0"/>
              <w:marRight w:val="0"/>
              <w:marTop w:val="0"/>
              <w:marBottom w:val="0"/>
              <w:divBdr>
                <w:top w:val="none" w:sz="0" w:space="0" w:color="auto"/>
                <w:left w:val="none" w:sz="0" w:space="0" w:color="auto"/>
                <w:bottom w:val="none" w:sz="0" w:space="0" w:color="auto"/>
                <w:right w:val="none" w:sz="0" w:space="0" w:color="auto"/>
              </w:divBdr>
            </w:div>
            <w:div w:id="1590190409">
              <w:marLeft w:val="0"/>
              <w:marRight w:val="0"/>
              <w:marTop w:val="0"/>
              <w:marBottom w:val="0"/>
              <w:divBdr>
                <w:top w:val="none" w:sz="0" w:space="0" w:color="auto"/>
                <w:left w:val="none" w:sz="0" w:space="0" w:color="auto"/>
                <w:bottom w:val="none" w:sz="0" w:space="0" w:color="auto"/>
                <w:right w:val="none" w:sz="0" w:space="0" w:color="auto"/>
              </w:divBdr>
            </w:div>
            <w:div w:id="1590190413">
              <w:marLeft w:val="0"/>
              <w:marRight w:val="0"/>
              <w:marTop w:val="0"/>
              <w:marBottom w:val="0"/>
              <w:divBdr>
                <w:top w:val="none" w:sz="0" w:space="0" w:color="auto"/>
                <w:left w:val="none" w:sz="0" w:space="0" w:color="auto"/>
                <w:bottom w:val="none" w:sz="0" w:space="0" w:color="auto"/>
                <w:right w:val="none" w:sz="0" w:space="0" w:color="auto"/>
              </w:divBdr>
            </w:div>
            <w:div w:id="1590190414">
              <w:marLeft w:val="0"/>
              <w:marRight w:val="0"/>
              <w:marTop w:val="0"/>
              <w:marBottom w:val="0"/>
              <w:divBdr>
                <w:top w:val="none" w:sz="0" w:space="0" w:color="auto"/>
                <w:left w:val="none" w:sz="0" w:space="0" w:color="auto"/>
                <w:bottom w:val="none" w:sz="0" w:space="0" w:color="auto"/>
                <w:right w:val="none" w:sz="0" w:space="0" w:color="auto"/>
              </w:divBdr>
            </w:div>
            <w:div w:id="1590190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391">
      <w:marLeft w:val="0"/>
      <w:marRight w:val="0"/>
      <w:marTop w:val="0"/>
      <w:marBottom w:val="0"/>
      <w:divBdr>
        <w:top w:val="none" w:sz="0" w:space="0" w:color="auto"/>
        <w:left w:val="none" w:sz="0" w:space="0" w:color="auto"/>
        <w:bottom w:val="none" w:sz="0" w:space="0" w:color="auto"/>
        <w:right w:val="none" w:sz="0" w:space="0" w:color="auto"/>
      </w:divBdr>
    </w:div>
    <w:div w:id="1590190392">
      <w:marLeft w:val="0"/>
      <w:marRight w:val="0"/>
      <w:marTop w:val="0"/>
      <w:marBottom w:val="0"/>
      <w:divBdr>
        <w:top w:val="none" w:sz="0" w:space="0" w:color="auto"/>
        <w:left w:val="none" w:sz="0" w:space="0" w:color="auto"/>
        <w:bottom w:val="none" w:sz="0" w:space="0" w:color="auto"/>
        <w:right w:val="none" w:sz="0" w:space="0" w:color="auto"/>
      </w:divBdr>
    </w:div>
    <w:div w:id="1590190395">
      <w:marLeft w:val="0"/>
      <w:marRight w:val="0"/>
      <w:marTop w:val="0"/>
      <w:marBottom w:val="0"/>
      <w:divBdr>
        <w:top w:val="none" w:sz="0" w:space="0" w:color="auto"/>
        <w:left w:val="none" w:sz="0" w:space="0" w:color="auto"/>
        <w:bottom w:val="none" w:sz="0" w:space="0" w:color="auto"/>
        <w:right w:val="none" w:sz="0" w:space="0" w:color="auto"/>
      </w:divBdr>
      <w:divsChild>
        <w:div w:id="1590190394">
          <w:marLeft w:val="0"/>
          <w:marRight w:val="0"/>
          <w:marTop w:val="0"/>
          <w:marBottom w:val="0"/>
          <w:divBdr>
            <w:top w:val="none" w:sz="0" w:space="0" w:color="auto"/>
            <w:left w:val="none" w:sz="0" w:space="0" w:color="auto"/>
            <w:bottom w:val="none" w:sz="0" w:space="0" w:color="auto"/>
            <w:right w:val="none" w:sz="0" w:space="0" w:color="auto"/>
          </w:divBdr>
        </w:div>
      </w:divsChild>
    </w:div>
    <w:div w:id="1590190399">
      <w:marLeft w:val="0"/>
      <w:marRight w:val="0"/>
      <w:marTop w:val="0"/>
      <w:marBottom w:val="0"/>
      <w:divBdr>
        <w:top w:val="none" w:sz="0" w:space="0" w:color="auto"/>
        <w:left w:val="none" w:sz="0" w:space="0" w:color="auto"/>
        <w:bottom w:val="none" w:sz="0" w:space="0" w:color="auto"/>
        <w:right w:val="none" w:sz="0" w:space="0" w:color="auto"/>
      </w:divBdr>
      <w:divsChild>
        <w:div w:id="1590190422">
          <w:marLeft w:val="0"/>
          <w:marRight w:val="0"/>
          <w:marTop w:val="0"/>
          <w:marBottom w:val="0"/>
          <w:divBdr>
            <w:top w:val="none" w:sz="0" w:space="0" w:color="auto"/>
            <w:left w:val="none" w:sz="0" w:space="0" w:color="auto"/>
            <w:bottom w:val="none" w:sz="0" w:space="0" w:color="auto"/>
            <w:right w:val="none" w:sz="0" w:space="0" w:color="auto"/>
          </w:divBdr>
          <w:divsChild>
            <w:div w:id="1590190375">
              <w:marLeft w:val="0"/>
              <w:marRight w:val="0"/>
              <w:marTop w:val="0"/>
              <w:marBottom w:val="0"/>
              <w:divBdr>
                <w:top w:val="none" w:sz="0" w:space="0" w:color="auto"/>
                <w:left w:val="none" w:sz="0" w:space="0" w:color="auto"/>
                <w:bottom w:val="none" w:sz="0" w:space="0" w:color="auto"/>
                <w:right w:val="none" w:sz="0" w:space="0" w:color="auto"/>
              </w:divBdr>
            </w:div>
            <w:div w:id="159019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01">
      <w:marLeft w:val="0"/>
      <w:marRight w:val="0"/>
      <w:marTop w:val="0"/>
      <w:marBottom w:val="0"/>
      <w:divBdr>
        <w:top w:val="none" w:sz="0" w:space="0" w:color="auto"/>
        <w:left w:val="none" w:sz="0" w:space="0" w:color="auto"/>
        <w:bottom w:val="none" w:sz="0" w:space="0" w:color="auto"/>
        <w:right w:val="none" w:sz="0" w:space="0" w:color="auto"/>
      </w:divBdr>
      <w:divsChild>
        <w:div w:id="1590190343">
          <w:marLeft w:val="0"/>
          <w:marRight w:val="0"/>
          <w:marTop w:val="0"/>
          <w:marBottom w:val="0"/>
          <w:divBdr>
            <w:top w:val="none" w:sz="0" w:space="0" w:color="auto"/>
            <w:left w:val="none" w:sz="0" w:space="0" w:color="auto"/>
            <w:bottom w:val="none" w:sz="0" w:space="0" w:color="auto"/>
            <w:right w:val="none" w:sz="0" w:space="0" w:color="auto"/>
          </w:divBdr>
        </w:div>
      </w:divsChild>
    </w:div>
    <w:div w:id="1590190402">
      <w:marLeft w:val="0"/>
      <w:marRight w:val="0"/>
      <w:marTop w:val="0"/>
      <w:marBottom w:val="0"/>
      <w:divBdr>
        <w:top w:val="none" w:sz="0" w:space="0" w:color="auto"/>
        <w:left w:val="none" w:sz="0" w:space="0" w:color="auto"/>
        <w:bottom w:val="none" w:sz="0" w:space="0" w:color="auto"/>
        <w:right w:val="none" w:sz="0" w:space="0" w:color="auto"/>
      </w:divBdr>
    </w:div>
    <w:div w:id="1590190403">
      <w:marLeft w:val="0"/>
      <w:marRight w:val="0"/>
      <w:marTop w:val="0"/>
      <w:marBottom w:val="0"/>
      <w:divBdr>
        <w:top w:val="none" w:sz="0" w:space="0" w:color="auto"/>
        <w:left w:val="none" w:sz="0" w:space="0" w:color="auto"/>
        <w:bottom w:val="none" w:sz="0" w:space="0" w:color="auto"/>
        <w:right w:val="none" w:sz="0" w:space="0" w:color="auto"/>
      </w:divBdr>
    </w:div>
    <w:div w:id="1590190404">
      <w:marLeft w:val="0"/>
      <w:marRight w:val="0"/>
      <w:marTop w:val="0"/>
      <w:marBottom w:val="0"/>
      <w:divBdr>
        <w:top w:val="none" w:sz="0" w:space="0" w:color="auto"/>
        <w:left w:val="none" w:sz="0" w:space="0" w:color="auto"/>
        <w:bottom w:val="none" w:sz="0" w:space="0" w:color="auto"/>
        <w:right w:val="none" w:sz="0" w:space="0" w:color="auto"/>
      </w:divBdr>
      <w:divsChild>
        <w:div w:id="1590190398">
          <w:marLeft w:val="0"/>
          <w:marRight w:val="0"/>
          <w:marTop w:val="0"/>
          <w:marBottom w:val="0"/>
          <w:divBdr>
            <w:top w:val="none" w:sz="0" w:space="0" w:color="auto"/>
            <w:left w:val="none" w:sz="0" w:space="0" w:color="auto"/>
            <w:bottom w:val="none" w:sz="0" w:space="0" w:color="auto"/>
            <w:right w:val="none" w:sz="0" w:space="0" w:color="auto"/>
          </w:divBdr>
        </w:div>
      </w:divsChild>
    </w:div>
    <w:div w:id="1590190405">
      <w:marLeft w:val="0"/>
      <w:marRight w:val="0"/>
      <w:marTop w:val="0"/>
      <w:marBottom w:val="0"/>
      <w:divBdr>
        <w:top w:val="none" w:sz="0" w:space="0" w:color="auto"/>
        <w:left w:val="none" w:sz="0" w:space="0" w:color="auto"/>
        <w:bottom w:val="none" w:sz="0" w:space="0" w:color="auto"/>
        <w:right w:val="none" w:sz="0" w:space="0" w:color="auto"/>
      </w:divBdr>
    </w:div>
    <w:div w:id="1590190407">
      <w:marLeft w:val="0"/>
      <w:marRight w:val="0"/>
      <w:marTop w:val="0"/>
      <w:marBottom w:val="0"/>
      <w:divBdr>
        <w:top w:val="none" w:sz="0" w:space="0" w:color="auto"/>
        <w:left w:val="none" w:sz="0" w:space="0" w:color="auto"/>
        <w:bottom w:val="none" w:sz="0" w:space="0" w:color="auto"/>
        <w:right w:val="none" w:sz="0" w:space="0" w:color="auto"/>
      </w:divBdr>
    </w:div>
    <w:div w:id="1590190408">
      <w:marLeft w:val="0"/>
      <w:marRight w:val="0"/>
      <w:marTop w:val="0"/>
      <w:marBottom w:val="0"/>
      <w:divBdr>
        <w:top w:val="none" w:sz="0" w:space="0" w:color="auto"/>
        <w:left w:val="none" w:sz="0" w:space="0" w:color="auto"/>
        <w:bottom w:val="none" w:sz="0" w:space="0" w:color="auto"/>
        <w:right w:val="none" w:sz="0" w:space="0" w:color="auto"/>
      </w:divBdr>
      <w:divsChild>
        <w:div w:id="1590190346">
          <w:marLeft w:val="0"/>
          <w:marRight w:val="0"/>
          <w:marTop w:val="0"/>
          <w:marBottom w:val="0"/>
          <w:divBdr>
            <w:top w:val="none" w:sz="0" w:space="0" w:color="auto"/>
            <w:left w:val="none" w:sz="0" w:space="0" w:color="auto"/>
            <w:bottom w:val="none" w:sz="0" w:space="0" w:color="auto"/>
            <w:right w:val="none" w:sz="0" w:space="0" w:color="auto"/>
          </w:divBdr>
        </w:div>
      </w:divsChild>
    </w:div>
    <w:div w:id="1590190410">
      <w:marLeft w:val="0"/>
      <w:marRight w:val="0"/>
      <w:marTop w:val="0"/>
      <w:marBottom w:val="0"/>
      <w:divBdr>
        <w:top w:val="none" w:sz="0" w:space="0" w:color="auto"/>
        <w:left w:val="none" w:sz="0" w:space="0" w:color="auto"/>
        <w:bottom w:val="none" w:sz="0" w:space="0" w:color="auto"/>
        <w:right w:val="none" w:sz="0" w:space="0" w:color="auto"/>
      </w:divBdr>
    </w:div>
    <w:div w:id="1590190411">
      <w:marLeft w:val="0"/>
      <w:marRight w:val="0"/>
      <w:marTop w:val="0"/>
      <w:marBottom w:val="0"/>
      <w:divBdr>
        <w:top w:val="none" w:sz="0" w:space="0" w:color="auto"/>
        <w:left w:val="none" w:sz="0" w:space="0" w:color="auto"/>
        <w:bottom w:val="none" w:sz="0" w:space="0" w:color="auto"/>
        <w:right w:val="none" w:sz="0" w:space="0" w:color="auto"/>
      </w:divBdr>
    </w:div>
    <w:div w:id="1590190412">
      <w:marLeft w:val="0"/>
      <w:marRight w:val="0"/>
      <w:marTop w:val="0"/>
      <w:marBottom w:val="0"/>
      <w:divBdr>
        <w:top w:val="none" w:sz="0" w:space="0" w:color="auto"/>
        <w:left w:val="none" w:sz="0" w:space="0" w:color="auto"/>
        <w:bottom w:val="none" w:sz="0" w:space="0" w:color="auto"/>
        <w:right w:val="none" w:sz="0" w:space="0" w:color="auto"/>
      </w:divBdr>
      <w:divsChild>
        <w:div w:id="1590190428">
          <w:marLeft w:val="0"/>
          <w:marRight w:val="0"/>
          <w:marTop w:val="0"/>
          <w:marBottom w:val="0"/>
          <w:divBdr>
            <w:top w:val="none" w:sz="0" w:space="0" w:color="auto"/>
            <w:left w:val="none" w:sz="0" w:space="0" w:color="auto"/>
            <w:bottom w:val="none" w:sz="0" w:space="0" w:color="auto"/>
            <w:right w:val="none" w:sz="0" w:space="0" w:color="auto"/>
          </w:divBdr>
        </w:div>
      </w:divsChild>
    </w:div>
    <w:div w:id="1590190415">
      <w:marLeft w:val="0"/>
      <w:marRight w:val="0"/>
      <w:marTop w:val="0"/>
      <w:marBottom w:val="0"/>
      <w:divBdr>
        <w:top w:val="none" w:sz="0" w:space="0" w:color="auto"/>
        <w:left w:val="none" w:sz="0" w:space="0" w:color="auto"/>
        <w:bottom w:val="none" w:sz="0" w:space="0" w:color="auto"/>
        <w:right w:val="none" w:sz="0" w:space="0" w:color="auto"/>
      </w:divBdr>
    </w:div>
    <w:div w:id="1590190416">
      <w:marLeft w:val="0"/>
      <w:marRight w:val="0"/>
      <w:marTop w:val="0"/>
      <w:marBottom w:val="0"/>
      <w:divBdr>
        <w:top w:val="none" w:sz="0" w:space="0" w:color="auto"/>
        <w:left w:val="none" w:sz="0" w:space="0" w:color="auto"/>
        <w:bottom w:val="none" w:sz="0" w:space="0" w:color="auto"/>
        <w:right w:val="none" w:sz="0" w:space="0" w:color="auto"/>
      </w:divBdr>
      <w:divsChild>
        <w:div w:id="1590190360">
          <w:marLeft w:val="0"/>
          <w:marRight w:val="0"/>
          <w:marTop w:val="0"/>
          <w:marBottom w:val="0"/>
          <w:divBdr>
            <w:top w:val="none" w:sz="0" w:space="0" w:color="auto"/>
            <w:left w:val="none" w:sz="0" w:space="0" w:color="auto"/>
            <w:bottom w:val="none" w:sz="0" w:space="0" w:color="auto"/>
            <w:right w:val="none" w:sz="0" w:space="0" w:color="auto"/>
          </w:divBdr>
        </w:div>
      </w:divsChild>
    </w:div>
    <w:div w:id="1590190417">
      <w:marLeft w:val="0"/>
      <w:marRight w:val="0"/>
      <w:marTop w:val="0"/>
      <w:marBottom w:val="0"/>
      <w:divBdr>
        <w:top w:val="none" w:sz="0" w:space="0" w:color="auto"/>
        <w:left w:val="none" w:sz="0" w:space="0" w:color="auto"/>
        <w:bottom w:val="none" w:sz="0" w:space="0" w:color="auto"/>
        <w:right w:val="none" w:sz="0" w:space="0" w:color="auto"/>
      </w:divBdr>
    </w:div>
    <w:div w:id="1590190418">
      <w:marLeft w:val="0"/>
      <w:marRight w:val="0"/>
      <w:marTop w:val="0"/>
      <w:marBottom w:val="0"/>
      <w:divBdr>
        <w:top w:val="none" w:sz="0" w:space="0" w:color="auto"/>
        <w:left w:val="none" w:sz="0" w:space="0" w:color="auto"/>
        <w:bottom w:val="none" w:sz="0" w:space="0" w:color="auto"/>
        <w:right w:val="none" w:sz="0" w:space="0" w:color="auto"/>
      </w:divBdr>
    </w:div>
    <w:div w:id="1590190419">
      <w:marLeft w:val="0"/>
      <w:marRight w:val="0"/>
      <w:marTop w:val="0"/>
      <w:marBottom w:val="0"/>
      <w:divBdr>
        <w:top w:val="none" w:sz="0" w:space="0" w:color="auto"/>
        <w:left w:val="none" w:sz="0" w:space="0" w:color="auto"/>
        <w:bottom w:val="none" w:sz="0" w:space="0" w:color="auto"/>
        <w:right w:val="none" w:sz="0" w:space="0" w:color="auto"/>
      </w:divBdr>
    </w:div>
    <w:div w:id="1590190420">
      <w:marLeft w:val="0"/>
      <w:marRight w:val="0"/>
      <w:marTop w:val="0"/>
      <w:marBottom w:val="0"/>
      <w:divBdr>
        <w:top w:val="none" w:sz="0" w:space="0" w:color="auto"/>
        <w:left w:val="none" w:sz="0" w:space="0" w:color="auto"/>
        <w:bottom w:val="none" w:sz="0" w:space="0" w:color="auto"/>
        <w:right w:val="none" w:sz="0" w:space="0" w:color="auto"/>
      </w:divBdr>
    </w:div>
    <w:div w:id="1590190421">
      <w:marLeft w:val="0"/>
      <w:marRight w:val="0"/>
      <w:marTop w:val="0"/>
      <w:marBottom w:val="0"/>
      <w:divBdr>
        <w:top w:val="none" w:sz="0" w:space="0" w:color="auto"/>
        <w:left w:val="none" w:sz="0" w:space="0" w:color="auto"/>
        <w:bottom w:val="none" w:sz="0" w:space="0" w:color="auto"/>
        <w:right w:val="none" w:sz="0" w:space="0" w:color="auto"/>
      </w:divBdr>
    </w:div>
    <w:div w:id="1590190424">
      <w:marLeft w:val="0"/>
      <w:marRight w:val="0"/>
      <w:marTop w:val="0"/>
      <w:marBottom w:val="0"/>
      <w:divBdr>
        <w:top w:val="none" w:sz="0" w:space="0" w:color="auto"/>
        <w:left w:val="none" w:sz="0" w:space="0" w:color="auto"/>
        <w:bottom w:val="none" w:sz="0" w:space="0" w:color="auto"/>
        <w:right w:val="none" w:sz="0" w:space="0" w:color="auto"/>
      </w:divBdr>
    </w:div>
    <w:div w:id="1590190425">
      <w:marLeft w:val="0"/>
      <w:marRight w:val="0"/>
      <w:marTop w:val="0"/>
      <w:marBottom w:val="0"/>
      <w:divBdr>
        <w:top w:val="none" w:sz="0" w:space="0" w:color="auto"/>
        <w:left w:val="none" w:sz="0" w:space="0" w:color="auto"/>
        <w:bottom w:val="none" w:sz="0" w:space="0" w:color="auto"/>
        <w:right w:val="none" w:sz="0" w:space="0" w:color="auto"/>
      </w:divBdr>
    </w:div>
    <w:div w:id="1590190426">
      <w:marLeft w:val="0"/>
      <w:marRight w:val="0"/>
      <w:marTop w:val="0"/>
      <w:marBottom w:val="0"/>
      <w:divBdr>
        <w:top w:val="none" w:sz="0" w:space="0" w:color="auto"/>
        <w:left w:val="none" w:sz="0" w:space="0" w:color="auto"/>
        <w:bottom w:val="none" w:sz="0" w:space="0" w:color="auto"/>
        <w:right w:val="none" w:sz="0" w:space="0" w:color="auto"/>
      </w:divBdr>
    </w:div>
    <w:div w:id="1590190427">
      <w:marLeft w:val="0"/>
      <w:marRight w:val="0"/>
      <w:marTop w:val="0"/>
      <w:marBottom w:val="0"/>
      <w:divBdr>
        <w:top w:val="none" w:sz="0" w:space="0" w:color="auto"/>
        <w:left w:val="none" w:sz="0" w:space="0" w:color="auto"/>
        <w:bottom w:val="none" w:sz="0" w:space="0" w:color="auto"/>
        <w:right w:val="none" w:sz="0" w:space="0" w:color="auto"/>
      </w:divBdr>
    </w:div>
    <w:div w:id="1590190429">
      <w:marLeft w:val="0"/>
      <w:marRight w:val="0"/>
      <w:marTop w:val="0"/>
      <w:marBottom w:val="0"/>
      <w:divBdr>
        <w:top w:val="none" w:sz="0" w:space="0" w:color="auto"/>
        <w:left w:val="none" w:sz="0" w:space="0" w:color="auto"/>
        <w:bottom w:val="none" w:sz="0" w:space="0" w:color="auto"/>
        <w:right w:val="none" w:sz="0" w:space="0" w:color="auto"/>
      </w:divBdr>
      <w:divsChild>
        <w:div w:id="1590190382">
          <w:marLeft w:val="0"/>
          <w:marRight w:val="0"/>
          <w:marTop w:val="0"/>
          <w:marBottom w:val="0"/>
          <w:divBdr>
            <w:top w:val="none" w:sz="0" w:space="0" w:color="auto"/>
            <w:left w:val="none" w:sz="0" w:space="0" w:color="auto"/>
            <w:bottom w:val="none" w:sz="0" w:space="0" w:color="auto"/>
            <w:right w:val="none" w:sz="0" w:space="0" w:color="auto"/>
          </w:divBdr>
        </w:div>
      </w:divsChild>
    </w:div>
    <w:div w:id="1590190430">
      <w:marLeft w:val="0"/>
      <w:marRight w:val="0"/>
      <w:marTop w:val="0"/>
      <w:marBottom w:val="0"/>
      <w:divBdr>
        <w:top w:val="none" w:sz="0" w:space="0" w:color="auto"/>
        <w:left w:val="none" w:sz="0" w:space="0" w:color="auto"/>
        <w:bottom w:val="none" w:sz="0" w:space="0" w:color="auto"/>
        <w:right w:val="none" w:sz="0" w:space="0" w:color="auto"/>
      </w:divBdr>
    </w:div>
    <w:div w:id="1590190431">
      <w:marLeft w:val="0"/>
      <w:marRight w:val="0"/>
      <w:marTop w:val="0"/>
      <w:marBottom w:val="0"/>
      <w:divBdr>
        <w:top w:val="none" w:sz="0" w:space="0" w:color="auto"/>
        <w:left w:val="none" w:sz="0" w:space="0" w:color="auto"/>
        <w:bottom w:val="none" w:sz="0" w:space="0" w:color="auto"/>
        <w:right w:val="none" w:sz="0" w:space="0" w:color="auto"/>
      </w:divBdr>
    </w:div>
    <w:div w:id="1590190433">
      <w:marLeft w:val="0"/>
      <w:marRight w:val="0"/>
      <w:marTop w:val="0"/>
      <w:marBottom w:val="0"/>
      <w:divBdr>
        <w:top w:val="none" w:sz="0" w:space="0" w:color="auto"/>
        <w:left w:val="none" w:sz="0" w:space="0" w:color="auto"/>
        <w:bottom w:val="none" w:sz="0" w:space="0" w:color="auto"/>
        <w:right w:val="none" w:sz="0" w:space="0" w:color="auto"/>
      </w:divBdr>
      <w:divsChild>
        <w:div w:id="1590190423">
          <w:marLeft w:val="0"/>
          <w:marRight w:val="0"/>
          <w:marTop w:val="0"/>
          <w:marBottom w:val="0"/>
          <w:divBdr>
            <w:top w:val="none" w:sz="0" w:space="0" w:color="auto"/>
            <w:left w:val="none" w:sz="0" w:space="0" w:color="auto"/>
            <w:bottom w:val="none" w:sz="0" w:space="0" w:color="auto"/>
            <w:right w:val="none" w:sz="0" w:space="0" w:color="auto"/>
          </w:divBdr>
        </w:div>
      </w:divsChild>
    </w:div>
    <w:div w:id="1590190434">
      <w:marLeft w:val="0"/>
      <w:marRight w:val="0"/>
      <w:marTop w:val="0"/>
      <w:marBottom w:val="0"/>
      <w:divBdr>
        <w:top w:val="none" w:sz="0" w:space="0" w:color="auto"/>
        <w:left w:val="none" w:sz="0" w:space="0" w:color="auto"/>
        <w:bottom w:val="none" w:sz="0" w:space="0" w:color="auto"/>
        <w:right w:val="none" w:sz="0" w:space="0" w:color="auto"/>
      </w:divBdr>
    </w:div>
    <w:div w:id="1590190436">
      <w:marLeft w:val="0"/>
      <w:marRight w:val="0"/>
      <w:marTop w:val="0"/>
      <w:marBottom w:val="0"/>
      <w:divBdr>
        <w:top w:val="none" w:sz="0" w:space="0" w:color="auto"/>
        <w:left w:val="none" w:sz="0" w:space="0" w:color="auto"/>
        <w:bottom w:val="none" w:sz="0" w:space="0" w:color="auto"/>
        <w:right w:val="none" w:sz="0" w:space="0" w:color="auto"/>
      </w:divBdr>
      <w:divsChild>
        <w:div w:id="1590190356">
          <w:marLeft w:val="0"/>
          <w:marRight w:val="0"/>
          <w:marTop w:val="0"/>
          <w:marBottom w:val="0"/>
          <w:divBdr>
            <w:top w:val="none" w:sz="0" w:space="0" w:color="auto"/>
            <w:left w:val="none" w:sz="0" w:space="0" w:color="auto"/>
            <w:bottom w:val="none" w:sz="0" w:space="0" w:color="auto"/>
            <w:right w:val="none" w:sz="0" w:space="0" w:color="auto"/>
          </w:divBdr>
          <w:divsChild>
            <w:div w:id="1590190338">
              <w:marLeft w:val="0"/>
              <w:marRight w:val="0"/>
              <w:marTop w:val="0"/>
              <w:marBottom w:val="0"/>
              <w:divBdr>
                <w:top w:val="none" w:sz="0" w:space="0" w:color="auto"/>
                <w:left w:val="none" w:sz="0" w:space="0" w:color="auto"/>
                <w:bottom w:val="none" w:sz="0" w:space="0" w:color="auto"/>
                <w:right w:val="none" w:sz="0" w:space="0" w:color="auto"/>
              </w:divBdr>
            </w:div>
            <w:div w:id="1590190340">
              <w:marLeft w:val="0"/>
              <w:marRight w:val="0"/>
              <w:marTop w:val="0"/>
              <w:marBottom w:val="0"/>
              <w:divBdr>
                <w:top w:val="none" w:sz="0" w:space="0" w:color="auto"/>
                <w:left w:val="none" w:sz="0" w:space="0" w:color="auto"/>
                <w:bottom w:val="none" w:sz="0" w:space="0" w:color="auto"/>
                <w:right w:val="none" w:sz="0" w:space="0" w:color="auto"/>
              </w:divBdr>
            </w:div>
            <w:div w:id="1590190396">
              <w:marLeft w:val="0"/>
              <w:marRight w:val="0"/>
              <w:marTop w:val="0"/>
              <w:marBottom w:val="0"/>
              <w:divBdr>
                <w:top w:val="none" w:sz="0" w:space="0" w:color="auto"/>
                <w:left w:val="none" w:sz="0" w:space="0" w:color="auto"/>
                <w:bottom w:val="none" w:sz="0" w:space="0" w:color="auto"/>
                <w:right w:val="none" w:sz="0" w:space="0" w:color="auto"/>
              </w:divBdr>
            </w:div>
            <w:div w:id="1590190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190437">
      <w:marLeft w:val="0"/>
      <w:marRight w:val="0"/>
      <w:marTop w:val="0"/>
      <w:marBottom w:val="0"/>
      <w:divBdr>
        <w:top w:val="none" w:sz="0" w:space="0" w:color="auto"/>
        <w:left w:val="none" w:sz="0" w:space="0" w:color="auto"/>
        <w:bottom w:val="none" w:sz="0" w:space="0" w:color="auto"/>
        <w:right w:val="none" w:sz="0" w:space="0" w:color="auto"/>
      </w:divBdr>
      <w:divsChild>
        <w:div w:id="1590190368">
          <w:marLeft w:val="0"/>
          <w:marRight w:val="0"/>
          <w:marTop w:val="0"/>
          <w:marBottom w:val="0"/>
          <w:divBdr>
            <w:top w:val="none" w:sz="0" w:space="0" w:color="auto"/>
            <w:left w:val="none" w:sz="0" w:space="0" w:color="auto"/>
            <w:bottom w:val="none" w:sz="0" w:space="0" w:color="auto"/>
            <w:right w:val="none" w:sz="0" w:space="0" w:color="auto"/>
          </w:divBdr>
        </w:div>
      </w:divsChild>
    </w:div>
    <w:div w:id="1614288388">
      <w:bodyDiv w:val="1"/>
      <w:marLeft w:val="0"/>
      <w:marRight w:val="0"/>
      <w:marTop w:val="0"/>
      <w:marBottom w:val="0"/>
      <w:divBdr>
        <w:top w:val="none" w:sz="0" w:space="0" w:color="auto"/>
        <w:left w:val="none" w:sz="0" w:space="0" w:color="auto"/>
        <w:bottom w:val="none" w:sz="0" w:space="0" w:color="auto"/>
        <w:right w:val="none" w:sz="0" w:space="0" w:color="auto"/>
      </w:divBdr>
    </w:div>
    <w:div w:id="1865482665">
      <w:bodyDiv w:val="1"/>
      <w:marLeft w:val="0"/>
      <w:marRight w:val="0"/>
      <w:marTop w:val="0"/>
      <w:marBottom w:val="0"/>
      <w:divBdr>
        <w:top w:val="none" w:sz="0" w:space="0" w:color="auto"/>
        <w:left w:val="none" w:sz="0" w:space="0" w:color="auto"/>
        <w:bottom w:val="none" w:sz="0" w:space="0" w:color="auto"/>
        <w:right w:val="none" w:sz="0" w:space="0" w:color="auto"/>
      </w:divBdr>
    </w:div>
    <w:div w:id="1934778202">
      <w:bodyDiv w:val="1"/>
      <w:marLeft w:val="0"/>
      <w:marRight w:val="0"/>
      <w:marTop w:val="0"/>
      <w:marBottom w:val="0"/>
      <w:divBdr>
        <w:top w:val="none" w:sz="0" w:space="0" w:color="auto"/>
        <w:left w:val="none" w:sz="0" w:space="0" w:color="auto"/>
        <w:bottom w:val="none" w:sz="0" w:space="0" w:color="auto"/>
        <w:right w:val="none" w:sz="0" w:space="0" w:color="auto"/>
      </w:divBdr>
    </w:div>
    <w:div w:id="204551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DESENV%20I%20EXPLOTACIO\DOCUMENTACIO%20NOVA\PLANTILLAS\PL-PLNO-0000-00-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BF034C-4015-48F7-AC19-8DEAA83BD6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PL-PLNO-0000-00-01</Template>
  <TotalTime>81</TotalTime>
  <Pages>22</Pages>
  <Words>6008</Words>
  <Characters>33046</Characters>
  <Application>Microsoft Office Word</Application>
  <DocSecurity>0</DocSecurity>
  <Lines>275</Lines>
  <Paragraphs>77</Paragraphs>
  <ScaleCrop>false</ScaleCrop>
  <HeadingPairs>
    <vt:vector size="2" baseType="variant">
      <vt:variant>
        <vt:lpstr>Título</vt:lpstr>
      </vt:variant>
      <vt:variant>
        <vt:i4>1</vt:i4>
      </vt:variant>
    </vt:vector>
  </HeadingPairs>
  <TitlesOfParts>
    <vt:vector size="1" baseType="lpstr">
      <vt:lpstr/>
    </vt:vector>
  </TitlesOfParts>
  <Company>HRE</Company>
  <LinksUpToDate>false</LinksUpToDate>
  <CharactersWithSpaces>38977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FS/JAN - BCSE</dc:creator>
  <cp:lastModifiedBy>Silvia Jiménez</cp:lastModifiedBy>
  <cp:revision>35</cp:revision>
  <cp:lastPrinted>2015-12-15T11:14:00Z</cp:lastPrinted>
  <dcterms:created xsi:type="dcterms:W3CDTF">2017-11-07T13:41:00Z</dcterms:created>
  <dcterms:modified xsi:type="dcterms:W3CDTF">2019-04-11T14:09:00Z</dcterms:modified>
</cp:coreProperties>
</file>