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C987" w14:textId="0B5F0BF3" w:rsidR="00EC28AC" w:rsidRDefault="000D7B3A">
      <w:r w:rsidRPr="000D7B3A">
        <w:drawing>
          <wp:inline distT="0" distB="0" distL="0" distR="0" wp14:anchorId="585A103D" wp14:editId="736C5DF6">
            <wp:extent cx="7181850" cy="6407150"/>
            <wp:effectExtent l="0" t="0" r="0" b="0"/>
            <wp:docPr id="1" name="Afbeelding 1" descr="Afbeelding met tekst, monitor, schermafbeelding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monitor, schermafbeelding, zwar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3A"/>
    <w:rsid w:val="000D7B3A"/>
    <w:rsid w:val="00E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7CEB"/>
  <w15:chartTrackingRefBased/>
  <w15:docId w15:val="{C9A1AB64-EFCA-4D82-9FFE-EAC4BE1E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van der Heide</dc:creator>
  <cp:keywords/>
  <dc:description/>
  <cp:lastModifiedBy>Killian van der Heide</cp:lastModifiedBy>
  <cp:revision>1</cp:revision>
  <dcterms:created xsi:type="dcterms:W3CDTF">2022-05-02T13:20:00Z</dcterms:created>
  <dcterms:modified xsi:type="dcterms:W3CDTF">2022-05-02T13:23:00Z</dcterms:modified>
</cp:coreProperties>
</file>