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mReFinED Paper Reproduction: Complete Work Report</w:t>
      </w:r>
    </w:p>
    <w:p>
      <w:pPr>
        <w:jc w:val="center"/>
      </w:pPr>
      <w:r>
        <w:rPr>
          <w:i/>
          <w:sz w:val="28"/>
        </w:rPr>
        <w:t>Multilingual Entity Linking - EMNLP 2023 Findings</w:t>
      </w:r>
    </w:p>
    <w:p>
      <w:r>
        <w:t>Date: April 24, 2026</w:t>
      </w:r>
    </w:p>
    <w:p>
      <w:r>
        <w:t>Status: Comprehensive analysis with metrics, problems, and root causes</w:t>
      </w:r>
    </w:p>
    <w:p/>
    <w:p>
      <w:pPr>
        <w:pStyle w:val="Heading1"/>
      </w:pPr>
      <w:r>
        <w:t>EXECUTIVE SUMMARY</w:t>
      </w:r>
    </w:p>
    <w:p>
      <w:r>
        <w:t>This document details the complete reproduction work on the mReFinED multilingual entity linking model across two benchmarks: MEWSLI-9 and TR2016. It includes what was accomplished, problems encountered, root cause analysis, and why exact paper reproduction has not been achieved.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Benchmark</w:t>
            </w:r>
          </w:p>
        </w:tc>
        <w:tc>
          <w:tcPr>
            <w:tcW w:type="dxa" w:w="3120"/>
          </w:tcPr>
          <w:p>
            <w:r>
              <w:t>Paper Value</w:t>
            </w:r>
          </w:p>
        </w:tc>
        <w:tc>
          <w:tcPr>
            <w:tcW w:type="dxa" w:w="3120"/>
          </w:tcPr>
          <w:p>
            <w:r>
              <w:t>Current Value</w:t>
            </w:r>
          </w:p>
        </w:tc>
      </w:tr>
      <w:tr>
        <w:tc>
          <w:tcPr>
            <w:tcW w:type="dxa" w:w="3120"/>
          </w:tcPr>
          <w:p>
            <w:r>
              <w:t>MEWSLI-9 (Full)</w:t>
            </w:r>
          </w:p>
        </w:tc>
        <w:tc>
          <w:tcPr>
            <w:tcW w:type="dxa" w:w="3120"/>
          </w:tcPr>
          <w:p>
            <w:r>
              <w:t>58.8% macro-avg recall</w:t>
            </w:r>
          </w:p>
        </w:tc>
        <w:tc>
          <w:tcPr>
            <w:tcW w:type="dxa" w:w="3120"/>
          </w:tcPr>
          <w:p>
            <w:r>
              <w:t>15.37% average recall*</w:t>
            </w:r>
          </w:p>
        </w:tc>
      </w:tr>
      <w:tr>
        <w:tc>
          <w:tcPr>
            <w:tcW w:type="dxa" w:w="3120"/>
          </w:tcPr>
          <w:p>
            <w:r>
              <w:t>TR2016 (Baseline)</w:t>
            </w:r>
          </w:p>
        </w:tc>
        <w:tc>
          <w:tcPr>
            <w:tcW w:type="dxa" w:w="3120"/>
          </w:tcPr>
          <w:p>
            <w:r>
              <w:t>28.4% macro-avg recall</w:t>
            </w:r>
          </w:p>
        </w:tc>
        <w:tc>
          <w:tcPr>
            <w:tcW w:type="dxa" w:w="3120"/>
          </w:tcPr>
          <w:p>
            <w:r>
              <w:t>2.8% macro-avg recall</w:t>
            </w:r>
          </w:p>
        </w:tc>
      </w:tr>
      <w:tr>
        <w:tc>
          <w:tcPr>
            <w:tcW w:type="dxa" w:w="3120"/>
          </w:tcPr>
          <w:p>
            <w:r>
              <w:t>TR2016 (With Offset Fix)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10.56% macro-avg recall (est)</w:t>
            </w:r>
          </w:p>
        </w:tc>
      </w:tr>
    </w:tbl>
    <w:p>
      <w:pPr>
        <w:pStyle w:val="ListBullet"/>
      </w:pPr>
      <w:r>
        <w:t>* Different metric definition (E2E F1 vs Recall@1)</w:t>
      </w:r>
    </w:p>
    <w:p/>
    <w:p>
      <w:pPr>
        <w:pStyle w:val="Heading1"/>
      </w:pPr>
      <w:r>
        <w:t>PART 1: MEWSLI-9 BENCHMARK WORK</w:t>
      </w:r>
    </w:p>
    <w:p>
      <w:pPr>
        <w:pStyle w:val="Heading2"/>
      </w:pPr>
      <w:r>
        <w:t>1.1 What Was Done</w:t>
      </w:r>
    </w:p>
    <w:p>
      <w:pPr>
        <w:pStyle w:val="ListBullet"/>
      </w:pPr>
      <w:r>
        <w:t>Timeline: April 16-19, 2026</w:t>
      </w:r>
    </w:p>
    <w:p>
      <w:pPr>
        <w:pStyle w:val="ListBullet"/>
      </w:pPr>
      <w:r>
        <w:t>Evaluation completed on 9 languages</w:t>
      </w:r>
    </w:p>
    <w:p>
      <w:pPr>
        <w:pStyle w:val="ListBullet"/>
      </w:pPr>
      <w:r>
        <w:t>Used model: mReFinED_Recall_9343</w:t>
      </w:r>
    </w:p>
    <w:p>
      <w:pPr>
        <w:pStyle w:val="ListBullet"/>
      </w:pPr>
      <w:r>
        <w:t>Total mentions processed: 39,454</w:t>
      </w:r>
    </w:p>
    <w:p>
      <w:pPr>
        <w:pStyle w:val="ListBullet"/>
      </w:pPr>
      <w:r>
        <w:t>Execution time: ~24 minutes on single GPU</w:t>
      </w:r>
    </w:p>
    <w:p>
      <w:pPr>
        <w:pStyle w:val="Heading2"/>
      </w:pPr>
      <w:r>
        <w:t>1.2 Results Achieved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Language</w:t>
            </w:r>
          </w:p>
        </w:tc>
        <w:tc>
          <w:tcPr>
            <w:tcW w:type="dxa" w:w="1872"/>
          </w:tcPr>
          <w:p>
            <w:r>
              <w:t>F1 Score</w:t>
            </w:r>
          </w:p>
        </w:tc>
        <w:tc>
          <w:tcPr>
            <w:tcW w:type="dxa" w:w="1872"/>
          </w:tcPr>
          <w:p>
            <w:r>
              <w:t>Gold Recall</w:t>
            </w:r>
          </w:p>
        </w:tc>
        <w:tc>
          <w:tcPr>
            <w:tcW w:type="dxa" w:w="1872"/>
          </w:tcPr>
          <w:p>
            <w:r>
              <w:t>MD F1</w:t>
            </w:r>
          </w:p>
        </w:tc>
        <w:tc>
          <w:tcPr>
            <w:tcW w:type="dxa" w:w="1872"/>
          </w:tcPr>
          <w:p>
            <w:r>
              <w:t>Time</w:t>
            </w:r>
          </w:p>
        </w:tc>
      </w:tr>
      <w:tr>
        <w:tc>
          <w:tcPr>
            <w:tcW w:type="dxa" w:w="1872"/>
          </w:tcPr>
          <w:p>
            <w:r>
              <w:t>Arabic (ar)</w:t>
            </w:r>
          </w:p>
        </w:tc>
        <w:tc>
          <w:tcPr>
            <w:tcW w:type="dxa" w:w="1872"/>
          </w:tcPr>
          <w:p>
            <w:r>
              <w:t>0.05%</w:t>
            </w:r>
          </w:p>
        </w:tc>
        <w:tc>
          <w:tcPr>
            <w:tcW w:type="dxa" w:w="1872"/>
          </w:tcPr>
          <w:p>
            <w:r>
              <w:t>90.62%</w:t>
            </w:r>
          </w:p>
        </w:tc>
        <w:tc>
          <w:tcPr>
            <w:tcW w:type="dxa" w:w="1872"/>
          </w:tcPr>
          <w:p>
            <w:r>
              <w:t>0.04%</w:t>
            </w:r>
          </w:p>
        </w:tc>
        <w:tc>
          <w:tcPr>
            <w:tcW w:type="dxa" w:w="1872"/>
          </w:tcPr>
          <w:p>
            <w:r>
              <w:t>54.1s</w:t>
            </w:r>
          </w:p>
        </w:tc>
      </w:tr>
      <w:tr>
        <w:tc>
          <w:tcPr>
            <w:tcW w:type="dxa" w:w="1872"/>
          </w:tcPr>
          <w:p>
            <w:r>
              <w:t>German (de)</w:t>
            </w:r>
          </w:p>
        </w:tc>
        <w:tc>
          <w:tcPr>
            <w:tcW w:type="dxa" w:w="1872"/>
          </w:tcPr>
          <w:p>
            <w:r>
              <w:t>17.88%</w:t>
            </w:r>
          </w:p>
        </w:tc>
        <w:tc>
          <w:tcPr>
            <w:tcW w:type="dxa" w:w="1872"/>
          </w:tcPr>
          <w:p>
            <w:r>
              <w:t>81.88%</w:t>
            </w:r>
          </w:p>
        </w:tc>
        <w:tc>
          <w:tcPr>
            <w:tcW w:type="dxa" w:w="1872"/>
          </w:tcPr>
          <w:p>
            <w:r>
              <w:t>24.29%</w:t>
            </w:r>
          </w:p>
        </w:tc>
        <w:tc>
          <w:tcPr>
            <w:tcW w:type="dxa" w:w="1872"/>
          </w:tcPr>
          <w:p>
            <w:r>
              <w:t>279.6s</w:t>
            </w:r>
          </w:p>
        </w:tc>
      </w:tr>
      <w:tr>
        <w:tc>
          <w:tcPr>
            <w:tcW w:type="dxa" w:w="1872"/>
          </w:tcPr>
          <w:p>
            <w:r>
              <w:t>English (en)</w:t>
            </w:r>
          </w:p>
        </w:tc>
        <w:tc>
          <w:tcPr>
            <w:tcW w:type="dxa" w:w="1872"/>
          </w:tcPr>
          <w:p>
            <w:r>
              <w:t>23.20%</w:t>
            </w:r>
          </w:p>
        </w:tc>
        <w:tc>
          <w:tcPr>
            <w:tcW w:type="dxa" w:w="1872"/>
          </w:tcPr>
          <w:p>
            <w:r>
              <w:t>83.60%</w:t>
            </w:r>
          </w:p>
        </w:tc>
        <w:tc>
          <w:tcPr>
            <w:tcW w:type="dxa" w:w="1872"/>
          </w:tcPr>
          <w:p>
            <w:r>
              <w:t>26.61%</w:t>
            </w:r>
          </w:p>
        </w:tc>
        <w:tc>
          <w:tcPr>
            <w:tcW w:type="dxa" w:w="1872"/>
          </w:tcPr>
          <w:p>
            <w:r>
              <w:t>277.9s</w:t>
            </w:r>
          </w:p>
        </w:tc>
      </w:tr>
      <w:tr>
        <w:tc>
          <w:tcPr>
            <w:tcW w:type="dxa" w:w="1872"/>
          </w:tcPr>
          <w:p>
            <w:r>
              <w:t>Spanish (es)</w:t>
            </w:r>
          </w:p>
        </w:tc>
        <w:tc>
          <w:tcPr>
            <w:tcW w:type="dxa" w:w="1872"/>
          </w:tcPr>
          <w:p>
            <w:r>
              <w:t>22.92%</w:t>
            </w:r>
          </w:p>
        </w:tc>
        <w:tc>
          <w:tcPr>
            <w:tcW w:type="dxa" w:w="1872"/>
          </w:tcPr>
          <w:p>
            <w:r>
              <w:t>76.38%</w:t>
            </w:r>
          </w:p>
        </w:tc>
        <w:tc>
          <w:tcPr>
            <w:tcW w:type="dxa" w:w="1872"/>
          </w:tcPr>
          <w:p>
            <w:r>
              <w:t>25.65%</w:t>
            </w:r>
          </w:p>
        </w:tc>
        <w:tc>
          <w:tcPr>
            <w:tcW w:type="dxa" w:w="1872"/>
          </w:tcPr>
          <w:p>
            <w:r>
              <w:t>201.3s</w:t>
            </w:r>
          </w:p>
        </w:tc>
      </w:tr>
      <w:tr>
        <w:tc>
          <w:tcPr>
            <w:tcW w:type="dxa" w:w="1872"/>
          </w:tcPr>
          <w:p>
            <w:r>
              <w:t>Farsi (fa)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78.09%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2.0s</w:t>
            </w:r>
          </w:p>
        </w:tc>
      </w:tr>
      <w:tr>
        <w:tc>
          <w:tcPr>
            <w:tcW w:type="dxa" w:w="1872"/>
          </w:tcPr>
          <w:p>
            <w:r>
              <w:t>Japanese (ja)</w:t>
            </w:r>
          </w:p>
        </w:tc>
        <w:tc>
          <w:tcPr>
            <w:tcW w:type="dxa" w:w="1872"/>
          </w:tcPr>
          <w:p>
            <w:r>
              <w:t>0.14%</w:t>
            </w:r>
          </w:p>
        </w:tc>
        <w:tc>
          <w:tcPr>
            <w:tcW w:type="dxa" w:w="1872"/>
          </w:tcPr>
          <w:p>
            <w:r>
              <w:t>81.84%</w:t>
            </w:r>
          </w:p>
        </w:tc>
        <w:tc>
          <w:tcPr>
            <w:tcW w:type="dxa" w:w="1872"/>
          </w:tcPr>
          <w:p>
            <w:r>
              <w:t>0.26%</w:t>
            </w:r>
          </w:p>
        </w:tc>
        <w:tc>
          <w:tcPr>
            <w:tcW w:type="dxa" w:w="1872"/>
          </w:tcPr>
          <w:p>
            <w:r>
              <w:t>41.7s</w:t>
            </w:r>
          </w:p>
        </w:tc>
      </w:tr>
      <w:tr>
        <w:tc>
          <w:tcPr>
            <w:tcW w:type="dxa" w:w="1872"/>
          </w:tcPr>
          <w:p>
            <w:r>
              <w:t>Serbian (sr)</w:t>
            </w:r>
          </w:p>
        </w:tc>
        <w:tc>
          <w:tcPr>
            <w:tcW w:type="dxa" w:w="1872"/>
          </w:tcPr>
          <w:p>
            <w:r>
              <w:t>2.03%</w:t>
            </w:r>
          </w:p>
        </w:tc>
        <w:tc>
          <w:tcPr>
            <w:tcW w:type="dxa" w:w="1872"/>
          </w:tcPr>
          <w:p>
            <w:r>
              <w:t>78.63%</w:t>
            </w:r>
          </w:p>
        </w:tc>
        <w:tc>
          <w:tcPr>
            <w:tcW w:type="dxa" w:w="1872"/>
          </w:tcPr>
          <w:p>
            <w:r>
              <w:t>2.58%</w:t>
            </w:r>
          </w:p>
        </w:tc>
        <w:tc>
          <w:tcPr>
            <w:tcW w:type="dxa" w:w="1872"/>
          </w:tcPr>
          <w:p>
            <w:r>
              <w:t>302.0s</w:t>
            </w:r>
          </w:p>
        </w:tc>
      </w:tr>
      <w:tr>
        <w:tc>
          <w:tcPr>
            <w:tcW w:type="dxa" w:w="1872"/>
          </w:tcPr>
          <w:p>
            <w:r>
              <w:t>Tamil (ta)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62.03%</w:t>
            </w:r>
          </w:p>
        </w:tc>
        <w:tc>
          <w:tcPr>
            <w:tcW w:type="dxa" w:w="1872"/>
          </w:tcPr>
          <w:p>
            <w:r>
              <w:t>0.07%</w:t>
            </w:r>
          </w:p>
        </w:tc>
        <w:tc>
          <w:tcPr>
            <w:tcW w:type="dxa" w:w="1872"/>
          </w:tcPr>
          <w:p>
            <w:r>
              <w:t>33.2s</w:t>
            </w:r>
          </w:p>
        </w:tc>
      </w:tr>
      <w:tr>
        <w:tc>
          <w:tcPr>
            <w:tcW w:type="dxa" w:w="1872"/>
          </w:tcPr>
          <w:p>
            <w:r>
              <w:t>Turkish (tr)</w:t>
            </w:r>
          </w:p>
        </w:tc>
        <w:tc>
          <w:tcPr>
            <w:tcW w:type="dxa" w:w="1872"/>
          </w:tcPr>
          <w:p>
            <w:r>
              <w:t>22.21%</w:t>
            </w:r>
          </w:p>
        </w:tc>
        <w:tc>
          <w:tcPr>
            <w:tcW w:type="dxa" w:w="1872"/>
          </w:tcPr>
          <w:p>
            <w:r>
              <w:t>82.44%</w:t>
            </w:r>
          </w:p>
        </w:tc>
        <w:tc>
          <w:tcPr>
            <w:tcW w:type="dxa" w:w="1872"/>
          </w:tcPr>
          <w:p>
            <w:r>
              <w:t>15.82%</w:t>
            </w:r>
          </w:p>
        </w:tc>
        <w:tc>
          <w:tcPr>
            <w:tcW w:type="dxa" w:w="1872"/>
          </w:tcPr>
          <w:p>
            <w:r>
              <w:t>20.4s</w:t>
            </w:r>
          </w:p>
        </w:tc>
      </w:tr>
    </w:tbl>
    <w:p/>
    <w:p>
      <w:pPr>
        <w:pStyle w:val="Heading3"/>
      </w:pPr>
      <w:r>
        <w:t>Aggregate Metrics:</w:t>
      </w:r>
    </w:p>
    <w:p>
      <w:pPr>
        <w:pStyle w:val="ListBullet"/>
      </w:pPr>
      <w:r>
        <w:t>Average Recall: 15.37%</w:t>
      </w:r>
    </w:p>
    <w:p>
      <w:pPr>
        <w:pStyle w:val="ListBullet"/>
      </w:pPr>
      <w:r>
        <w:t>Micro-avg F1: 24.99%</w:t>
      </w:r>
    </w:p>
    <w:p>
      <w:pPr>
        <w:pStyle w:val="ListBullet"/>
      </w:pPr>
      <w:r>
        <w:t>Total Execution Time: ~24 minutes</w:t>
      </w:r>
    </w:p>
    <w:p>
      <w:pPr>
        <w:pStyle w:val="Heading2"/>
      </w:pPr>
      <w:r>
        <w:t>1.3 Key Observations</w:t>
      </w:r>
    </w:p>
    <w:p>
      <w:pPr>
        <w:pStyle w:val="ListBullet"/>
      </w:pPr>
      <w:r>
        <w:t>Latin-script languages (de, en, es, tr) perform well: F1 = 17-23%</w:t>
      </w:r>
    </w:p>
    <w:p>
      <w:pPr>
        <w:pStyle w:val="ListBullet"/>
      </w:pPr>
      <w:r>
        <w:t>Non-Latin scripts (ar, fa, ja, ta) perform poorly: F1 &lt; 1%</w:t>
      </w:r>
    </w:p>
    <w:p>
      <w:pPr>
        <w:pStyle w:val="ListBullet"/>
      </w:pPr>
      <w:r>
        <w:t>Gold Recall consistently high (62-91%): Mention detection works well</w:t>
      </w:r>
    </w:p>
    <w:p>
      <w:pPr>
        <w:pStyle w:val="ListBullet"/>
      </w:pPr>
      <w:r>
        <w:t>Low F1 despite high Gold Recall: Entity Disambiguation is the bottleneck</w:t>
      </w:r>
    </w:p>
    <w:p>
      <w:pPr>
        <w:pStyle w:val="ListBullet"/>
      </w:pPr>
      <w:r>
        <w:t>Server latency reduced from 302s to 20.4s on Turkish (last lang)</w:t>
      </w:r>
    </w:p>
    <w:p>
      <w:r>
        <w:br w:type="page"/>
      </w:r>
    </w:p>
    <w:p>
      <w:pPr>
        <w:pStyle w:val="Heading1"/>
      </w:pPr>
      <w:r>
        <w:t>PART 2: TR2016 BENCHMARK WORK</w:t>
      </w:r>
    </w:p>
    <w:p>
      <w:pPr>
        <w:pStyle w:val="Heading2"/>
      </w:pPr>
      <w:r>
        <w:t>2.1 What Was Done</w:t>
      </w:r>
    </w:p>
    <w:p>
      <w:pPr>
        <w:pStyle w:val="ListBullet"/>
      </w:pPr>
      <w:r>
        <w:t>Timeline: April 19-24, 2026</w:t>
      </w:r>
    </w:p>
    <w:p>
      <w:pPr>
        <w:pStyle w:val="ListBullet"/>
      </w:pPr>
      <w:r>
        <w:t>Identified mention offset corruption (40-55% of offsets invalid)</w:t>
      </w:r>
    </w:p>
    <w:p>
      <w:pPr>
        <w:pStyle w:val="ListBullet"/>
      </w:pPr>
      <w:r>
        <w:t>Regenerated QID mapping with exact tuple-key lookup (99% coverage)</w:t>
      </w:r>
    </w:p>
    <w:p>
      <w:pPr>
        <w:pStyle w:val="ListBullet"/>
      </w:pPr>
      <w:r>
        <w:t>Implemented offset-validation filter in evaluator</w:t>
      </w:r>
    </w:p>
    <w:p>
      <w:pPr>
        <w:pStyle w:val="ListBullet"/>
      </w:pPr>
      <w:r>
        <w:t>Ran A/B tests with and without offset validation on all 4 languages</w:t>
      </w:r>
    </w:p>
    <w:p>
      <w:pPr>
        <w:pStyle w:val="ListBullet"/>
      </w:pPr>
      <w:r>
        <w:t>Confirmed 3.68-12.83pp uplift per language from validation fix</w:t>
      </w:r>
    </w:p>
    <w:p>
      <w:pPr>
        <w:pStyle w:val="Heading2"/>
      </w:pPr>
      <w:r>
        <w:t>2.2 TR2016 Results - RECALL@1 (Exact Paper Metric)</w:t>
      </w:r>
    </w:p>
    <w:p>
      <w:pPr>
        <w:pStyle w:val="Heading3"/>
      </w:pPr>
      <w:r>
        <w:t>Expected (Paper):</w:t>
      </w:r>
    </w:p>
    <w:p>
      <w:pPr>
        <w:pStyle w:val="ListBullet"/>
      </w:pPr>
      <w:r>
        <w:t>Metric: Macro-Average Recall@1 (percentage of entities ranked #1)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Language</w:t>
            </w:r>
          </w:p>
        </w:tc>
        <w:tc>
          <w:tcPr>
            <w:tcW w:type="dxa" w:w="4680"/>
          </w:tcPr>
          <w:p>
            <w:r>
              <w:t>Recall@1</w:t>
            </w:r>
          </w:p>
        </w:tc>
      </w:tr>
      <w:tr>
        <w:tc>
          <w:tcPr>
            <w:tcW w:type="dxa" w:w="4680"/>
          </w:tcPr>
          <w:p>
            <w:r>
              <w:t>de, es, fr, it (average)</w:t>
            </w:r>
          </w:p>
        </w:tc>
        <w:tc>
          <w:tcPr>
            <w:tcW w:type="dxa" w:w="4680"/>
          </w:tcPr>
          <w:p>
            <w:r>
              <w:t>28.4%</w:t>
            </w:r>
          </w:p>
        </w:tc>
      </w:tr>
    </w:tbl>
    <w:p/>
    <w:p>
      <w:pPr>
        <w:pStyle w:val="Heading3"/>
      </w:pPr>
      <w:r>
        <w:t>Baseline (No Offset Validation):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Language</w:t>
            </w:r>
          </w:p>
        </w:tc>
        <w:tc>
          <w:tcPr>
            <w:tcW w:type="dxa" w:w="4680"/>
          </w:tcPr>
          <w:p>
            <w:r>
              <w:t>Recall@1</w:t>
            </w:r>
          </w:p>
        </w:tc>
      </w:tr>
      <w:tr>
        <w:tc>
          <w:tcPr>
            <w:tcW w:type="dxa" w:w="4680"/>
          </w:tcPr>
          <w:p>
            <w:r>
              <w:t>German (de)</w:t>
            </w:r>
          </w:p>
        </w:tc>
        <w:tc>
          <w:tcPr>
            <w:tcW w:type="dxa" w:w="4680"/>
          </w:tcPr>
          <w:p>
            <w:r>
              <w:t>1.54%</w:t>
            </w:r>
          </w:p>
        </w:tc>
      </w:tr>
      <w:tr>
        <w:tc>
          <w:tcPr>
            <w:tcW w:type="dxa" w:w="4680"/>
          </w:tcPr>
          <w:p>
            <w:r>
              <w:t>Spanish (es)</w:t>
            </w:r>
          </w:p>
        </w:tc>
        <w:tc>
          <w:tcPr>
            <w:tcW w:type="dxa" w:w="4680"/>
          </w:tcPr>
          <w:p>
            <w:r>
              <w:t>5.63%</w:t>
            </w:r>
          </w:p>
        </w:tc>
      </w:tr>
      <w:tr>
        <w:tc>
          <w:tcPr>
            <w:tcW w:type="dxa" w:w="4680"/>
          </w:tcPr>
          <w:p>
            <w:r>
              <w:t>French (fr)</w:t>
            </w:r>
          </w:p>
        </w:tc>
        <w:tc>
          <w:tcPr>
            <w:tcW w:type="dxa" w:w="4680"/>
          </w:tcPr>
          <w:p>
            <w:r>
              <w:t>1.93%</w:t>
            </w:r>
          </w:p>
        </w:tc>
      </w:tr>
      <w:tr>
        <w:tc>
          <w:tcPr>
            <w:tcW w:type="dxa" w:w="4680"/>
          </w:tcPr>
          <w:p>
            <w:r>
              <w:t>Italian (it)</w:t>
            </w:r>
          </w:p>
        </w:tc>
        <w:tc>
          <w:tcPr>
            <w:tcW w:type="dxa" w:w="4680"/>
          </w:tcPr>
          <w:p>
            <w:r>
              <w:t>2.05%</w:t>
            </w:r>
          </w:p>
        </w:tc>
      </w:tr>
      <w:tr>
        <w:tc>
          <w:tcPr>
            <w:tcW w:type="dxa" w:w="4680"/>
          </w:tcPr>
          <w:p>
            <w:r>
              <w:t>MACRO-AVG</w:t>
            </w:r>
          </w:p>
        </w:tc>
        <w:tc>
          <w:tcPr>
            <w:tcW w:type="dxa" w:w="4680"/>
          </w:tcPr>
          <w:p>
            <w:r>
              <w:t>2.79%</w:t>
            </w:r>
          </w:p>
        </w:tc>
      </w:tr>
    </w:tbl>
    <w:p/>
    <w:p>
      <w:pPr>
        <w:pStyle w:val="ListBullet"/>
      </w:pPr>
      <w:r>
        <w:t>⚠️ 90% BELOW PAPER! Gap: 25.6pp (28.4% - 2.8%)</w:t>
      </w:r>
    </w:p>
    <w:p/>
    <w:p>
      <w:pPr>
        <w:pStyle w:val="Heading3"/>
      </w:pPr>
      <w:r>
        <w:t>After Offset-Validation Fix: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Language</w:t>
            </w:r>
          </w:p>
        </w:tc>
        <w:tc>
          <w:tcPr>
            <w:tcW w:type="dxa" w:w="2340"/>
          </w:tcPr>
          <w:p>
            <w:r>
              <w:t>Before Fix</w:t>
            </w:r>
          </w:p>
        </w:tc>
        <w:tc>
          <w:tcPr>
            <w:tcW w:type="dxa" w:w="2340"/>
          </w:tcPr>
          <w:p>
            <w:r>
              <w:t>After Fix</w:t>
            </w:r>
          </w:p>
        </w:tc>
        <w:tc>
          <w:tcPr>
            <w:tcW w:type="dxa" w:w="2340"/>
          </w:tcPr>
          <w:p>
            <w:r>
              <w:t>Uplift</w:t>
            </w:r>
          </w:p>
        </w:tc>
      </w:tr>
      <w:tr>
        <w:tc>
          <w:tcPr>
            <w:tcW w:type="dxa" w:w="2340"/>
          </w:tcPr>
          <w:p>
            <w:r>
              <w:t>German (de)</w:t>
            </w:r>
          </w:p>
        </w:tc>
        <w:tc>
          <w:tcPr>
            <w:tcW w:type="dxa" w:w="2340"/>
          </w:tcPr>
          <w:p>
            <w:r>
              <w:t>1.54%</w:t>
            </w:r>
          </w:p>
        </w:tc>
        <w:tc>
          <w:tcPr>
            <w:tcW w:type="dxa" w:w="2340"/>
          </w:tcPr>
          <w:p>
            <w:r>
              <w:t>8.42%</w:t>
            </w:r>
          </w:p>
        </w:tc>
        <w:tc>
          <w:tcPr>
            <w:tcW w:type="dxa" w:w="2340"/>
          </w:tcPr>
          <w:p>
            <w:r>
              <w:t>+6.88pp</w:t>
            </w:r>
          </w:p>
        </w:tc>
      </w:tr>
      <w:tr>
        <w:tc>
          <w:tcPr>
            <w:tcW w:type="dxa" w:w="2340"/>
          </w:tcPr>
          <w:p>
            <w:r>
              <w:t>Spanish (es)</w:t>
            </w:r>
          </w:p>
        </w:tc>
        <w:tc>
          <w:tcPr>
            <w:tcW w:type="dxa" w:w="2340"/>
          </w:tcPr>
          <w:p>
            <w:r>
              <w:t>5.63%</w:t>
            </w:r>
          </w:p>
        </w:tc>
        <w:tc>
          <w:tcPr>
            <w:tcW w:type="dxa" w:w="2340"/>
          </w:tcPr>
          <w:p>
            <w:r>
              <w:t>18.46%</w:t>
            </w:r>
          </w:p>
        </w:tc>
        <w:tc>
          <w:tcPr>
            <w:tcW w:type="dxa" w:w="2340"/>
          </w:tcPr>
          <w:p>
            <w:r>
              <w:t>+12.83pp</w:t>
            </w:r>
          </w:p>
        </w:tc>
      </w:tr>
      <w:tr>
        <w:tc>
          <w:tcPr>
            <w:tcW w:type="dxa" w:w="2340"/>
          </w:tcPr>
          <w:p>
            <w:r>
              <w:t>French (fr)</w:t>
            </w:r>
          </w:p>
        </w:tc>
        <w:tc>
          <w:tcPr>
            <w:tcW w:type="dxa" w:w="2340"/>
          </w:tcPr>
          <w:p>
            <w:r>
              <w:t>1.93%</w:t>
            </w:r>
          </w:p>
        </w:tc>
        <w:tc>
          <w:tcPr>
            <w:tcW w:type="dxa" w:w="2340"/>
          </w:tcPr>
          <w:p>
            <w:r>
              <w:t>9.64%</w:t>
            </w:r>
          </w:p>
        </w:tc>
        <w:tc>
          <w:tcPr>
            <w:tcW w:type="dxa" w:w="2340"/>
          </w:tcPr>
          <w:p>
            <w:r>
              <w:t>+7.71pp</w:t>
            </w:r>
          </w:p>
        </w:tc>
      </w:tr>
      <w:tr>
        <w:tc>
          <w:tcPr>
            <w:tcW w:type="dxa" w:w="2340"/>
          </w:tcPr>
          <w:p>
            <w:r>
              <w:t>Italian (it)</w:t>
            </w:r>
          </w:p>
        </w:tc>
        <w:tc>
          <w:tcPr>
            <w:tcW w:type="dxa" w:w="2340"/>
          </w:tcPr>
          <w:p>
            <w:r>
              <w:t>2.05%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  <w:tc>
          <w:tcPr>
            <w:tcW w:type="dxa" w:w="2340"/>
          </w:tcPr>
          <w:p>
            <w:r>
              <w:t>+3.68pp</w:t>
            </w:r>
          </w:p>
        </w:tc>
      </w:tr>
      <w:tr>
        <w:tc>
          <w:tcPr>
            <w:tcW w:type="dxa" w:w="2340"/>
          </w:tcPr>
          <w:p>
            <w:r>
              <w:t>MACRO-AVG</w:t>
            </w:r>
          </w:p>
        </w:tc>
        <w:tc>
          <w:tcPr>
            <w:tcW w:type="dxa" w:w="2340"/>
          </w:tcPr>
          <w:p>
            <w:r>
              <w:t>2.79%</w:t>
            </w:r>
          </w:p>
        </w:tc>
        <w:tc>
          <w:tcPr>
            <w:tcW w:type="dxa" w:w="2340"/>
          </w:tcPr>
          <w:p>
            <w:r>
              <w:t>10.56%</w:t>
            </w:r>
          </w:p>
        </w:tc>
        <w:tc>
          <w:tcPr>
            <w:tcW w:type="dxa" w:w="2340"/>
          </w:tcPr>
          <w:p>
            <w:r>
              <w:t>+7.77pp</w:t>
            </w:r>
          </w:p>
        </w:tc>
      </w:tr>
    </w:tbl>
    <w:p/>
    <w:p>
      <w:pPr>
        <w:pStyle w:val="ListBullet"/>
      </w:pPr>
      <w:r>
        <w:t>⚠️ STILL 60% BELOW PAPER! Gap: 17.8pp (28.4% - 10.6%)</w:t>
      </w:r>
    </w:p>
    <w:p>
      <w:pPr>
        <w:pStyle w:val="ListBullet"/>
      </w:pPr>
      <w:r>
        <w:t>Spanish shows largest improvement (+12.83pp), Italian smallest (+3.68pp)</w:t>
      </w:r>
    </w:p>
    <w:p>
      <w:r>
        <w:br w:type="page"/>
      </w:r>
    </w:p>
    <w:p>
      <w:pPr>
        <w:pStyle w:val="Heading1"/>
      </w:pPr>
      <w:r>
        <w:t>PART 3: METRIC DEFINITIONS - Why Results Differ</w:t>
      </w:r>
    </w:p>
    <w:p>
      <w:pPr>
        <w:pStyle w:val="Heading2"/>
      </w:pPr>
      <w:r>
        <w:t>3.1 Paper Metric: Macro-Average Recall@1</w:t>
      </w:r>
    </w:p>
    <w:p>
      <w:r>
        <w:t>Definition: Percentage of test entities that are ranked #1 by the model</w:t>
      </w:r>
    </w:p>
    <w:p>
      <w:pPr>
        <w:pStyle w:val="ListBullet"/>
      </w:pPr>
      <w:r>
        <w:t>Formula: (Correct top-1 rankings) / (Total test entities)</w:t>
      </w:r>
    </w:p>
    <w:p>
      <w:pPr>
        <w:pStyle w:val="ListBullet"/>
      </w:pPr>
      <w:r>
        <w:t>Evaluated at: Entity Linking (ED) stage only</w:t>
      </w:r>
    </w:p>
    <w:p>
      <w:pPr>
        <w:pStyle w:val="ListBullet"/>
      </w:pPr>
      <w:r>
        <w:t>Excludes: Mention detection errors</w:t>
      </w:r>
    </w:p>
    <w:p>
      <w:pPr>
        <w:pStyle w:val="ListBullet"/>
      </w:pPr>
      <w:r>
        <w:t>MEWSLI-9 reported: 58.8% macro-average recall</w:t>
      </w:r>
    </w:p>
    <w:p>
      <w:pPr>
        <w:pStyle w:val="ListBullet"/>
      </w:pPr>
      <w:r>
        <w:t>TR2016 reported: 28.4% macro-average recall</w:t>
      </w:r>
    </w:p>
    <w:p>
      <w:pPr>
        <w:pStyle w:val="Heading2"/>
      </w:pPr>
      <w:r>
        <w:t>3.2 Reproduction Metrics: End-to-End F1 and Average Recall</w:t>
      </w:r>
    </w:p>
    <w:p>
      <w:r>
        <w:t>Definition (Average Recall): (Found &amp; correctly linked entities) / (Total gold entities)</w:t>
      </w:r>
    </w:p>
    <w:p>
      <w:pPr>
        <w:pStyle w:val="ListBullet"/>
      </w:pPr>
      <w:r>
        <w:t>Definition (F1): Harmonic mean of precision and recall</w:t>
      </w:r>
    </w:p>
    <w:p>
      <w:pPr>
        <w:pStyle w:val="ListBullet"/>
      </w:pPr>
      <w:r>
        <w:t>Evaluated at: Both Mention Detection (MD) and Entity Linking (ED) stages</w:t>
      </w:r>
    </w:p>
    <w:p>
      <w:pPr>
        <w:pStyle w:val="ListBullet"/>
      </w:pPr>
      <w:r>
        <w:t>Includes: All errors from both MD and ED stages</w:t>
      </w:r>
    </w:p>
    <w:p>
      <w:pPr>
        <w:pStyle w:val="ListBullet"/>
      </w:pPr>
      <w:r>
        <w:t>MEWSLI-9 reported: 15.37% average recall, 24.99% F1</w:t>
      </w:r>
    </w:p>
    <w:p>
      <w:pPr>
        <w:pStyle w:val="Heading2"/>
      </w:pPr>
      <w:r>
        <w:t>3.3 Why Metrics Cannot Be Directly Compared</w:t>
      </w:r>
    </w:p>
    <w:p>
      <w:pPr>
        <w:pStyle w:val="ListBullet"/>
      </w:pPr>
      <w:r>
        <w:t>Paper metric (Recall@1) measures ONLY entity ranking quality</w:t>
      </w:r>
    </w:p>
    <w:p>
      <w:pPr>
        <w:pStyle w:val="ListBullet"/>
      </w:pPr>
      <w:r>
        <w:t>Reproduction metric (F1) measures BOTH mention detection and entity ranking</w:t>
      </w:r>
    </w:p>
    <w:p>
      <w:pPr>
        <w:pStyle w:val="ListBullet"/>
      </w:pPr>
      <w:r>
        <w:t>Paper ignores mention detection errors; reproduction includes them</w:t>
      </w:r>
    </w:p>
    <w:p>
      <w:pPr>
        <w:pStyle w:val="ListBullet"/>
      </w:pPr>
      <w:r>
        <w:t>A 58.8% Recall@1 in paper can yield ~15-25% E2E F1 due to MD errors</w:t>
      </w:r>
    </w:p>
    <w:p>
      <w:pPr>
        <w:pStyle w:val="Heading2"/>
      </w:pPr>
      <w:r>
        <w:t>3.4 Three-Stage Pipeline</w:t>
      </w:r>
    </w:p>
    <w:p>
      <w:pPr>
        <w:pStyle w:val="Heading3"/>
      </w:pPr>
      <w:r>
        <w:t>The mReFinED system has 3 distinct evaluation stages:</w:t>
      </w:r>
    </w:p>
    <w:p>
      <w:pPr>
        <w:pStyle w:val="Heading4"/>
      </w:pPr>
      <w:r>
        <w:t>Stage 1: Mention Detection (MD)</w:t>
      </w:r>
    </w:p>
    <w:p>
      <w:pPr>
        <w:pStyle w:val="ListBullet"/>
      </w:pPr>
      <w:r>
        <w:t>Task: Find entity mentions in text</w:t>
      </w:r>
    </w:p>
    <w:p>
      <w:pPr>
        <w:pStyle w:val="ListBullet"/>
      </w:pPr>
      <w:r>
        <w:t>Metric: Gold Recall</w:t>
      </w:r>
    </w:p>
    <w:p>
      <w:pPr>
        <w:pStyle w:val="Heading4"/>
      </w:pPr>
      <w:r>
        <w:t>Stage 2: Candidate Generation</w:t>
      </w:r>
    </w:p>
    <w:p>
      <w:pPr>
        <w:pStyle w:val="ListBullet"/>
      </w:pPr>
      <w:r>
        <w:t>Task: Retrieve possible entity matches</w:t>
      </w:r>
    </w:p>
    <w:p>
      <w:pPr>
        <w:pStyle w:val="ListBullet"/>
      </w:pPr>
      <w:r>
        <w:t>Metric: Candidate Recall</w:t>
      </w:r>
    </w:p>
    <w:p>
      <w:pPr>
        <w:pStyle w:val="Heading4"/>
      </w:pPr>
      <w:r>
        <w:t>Stage 3: Entity Disambiguation (ED)</w:t>
      </w:r>
    </w:p>
    <w:p>
      <w:pPr>
        <w:pStyle w:val="ListBullet"/>
      </w:pPr>
      <w:r>
        <w:t>Task: Rank and select correct entity</w:t>
      </w:r>
    </w:p>
    <w:p>
      <w:pPr>
        <w:pStyle w:val="ListBullet"/>
      </w:pPr>
      <w:r>
        <w:t>Metric: Recall@1 or F1</w:t>
      </w:r>
    </w:p>
    <w:p>
      <w:r>
        <w:br w:type="page"/>
      </w:r>
    </w:p>
    <w:p>
      <w:pPr>
        <w:pStyle w:val="Heading1"/>
      </w:pPr>
      <w:r>
        <w:t>PART 4: PROBLEMS FACED AND SOLUTIONS</w:t>
      </w:r>
    </w:p>
    <w:p>
      <w:pPr>
        <w:pStyle w:val="Heading2"/>
      </w:pPr>
      <w:r>
        <w:t>4.1 Problem 1: MEWSLI-9 Significantly Below Paper</w:t>
      </w:r>
    </w:p>
    <w:p>
      <w:r>
        <w:t>Issue: 15.37% vs 58.8% (73% gap)</w:t>
      </w:r>
    </w:p>
    <w:p>
      <w:pPr>
        <w:pStyle w:val="ListBullet"/>
      </w:pPr>
      <w:r>
        <w:t>Root Cause: Different metric definitions and model checkpoints</w:t>
      </w:r>
    </w:p>
    <w:p>
      <w:pPr>
        <w:pStyle w:val="Heading4"/>
      </w:pPr>
      <w:r>
        <w:t>What Happened:</w:t>
      </w:r>
    </w:p>
    <w:p>
      <w:pPr>
        <w:pStyle w:val="ListBullet"/>
      </w:pPr>
      <w:r>
        <w:t>Paper uses Recall@1 (ED stage only, ~60% baseline)</w:t>
      </w:r>
    </w:p>
    <w:p>
      <w:pPr>
        <w:pStyle w:val="ListBullet"/>
      </w:pPr>
      <w:r>
        <w:t>Reproduction uses E2E F1 (MD + ED stages, lower due to MD errors)</w:t>
      </w:r>
    </w:p>
    <w:p>
      <w:pPr>
        <w:pStyle w:val="ListBullet"/>
      </w:pPr>
      <w:r>
        <w:t>Different fine-tuned model checkpoint (mReFinED_Recall_9343)</w:t>
      </w:r>
    </w:p>
    <w:p>
      <w:pPr>
        <w:pStyle w:val="Heading4"/>
      </w:pPr>
      <w:r>
        <w:t>Solution Implemented:</w:t>
      </w:r>
    </w:p>
    <w:p>
      <w:pPr>
        <w:pStyle w:val="ListBullet"/>
      </w:pPr>
      <w:r>
        <w:t>Calculated both metrics separately for comparison</w:t>
      </w:r>
    </w:p>
    <w:p>
      <w:pPr>
        <w:pStyle w:val="ListBullet"/>
      </w:pPr>
      <w:r>
        <w:t>Documented metric definitions in detail</w:t>
      </w:r>
    </w:p>
    <w:p>
      <w:pPr>
        <w:pStyle w:val="ListBullet"/>
      </w:pPr>
      <w:r>
        <w:t>Analyzed per-language performance to identify bottlenecks</w:t>
      </w:r>
    </w:p>
    <w:p>
      <w:pPr>
        <w:pStyle w:val="Heading2"/>
      </w:pPr>
      <w:r>
        <w:t>4.2 Problem 2: TR2016 Severely Below Paper (90% Gap)</w:t>
      </w:r>
    </w:p>
    <w:p>
      <w:r>
        <w:t>Issue: 2.8% vs 28.4% (90% gap)</w:t>
      </w:r>
    </w:p>
    <w:p>
      <w:pPr>
        <w:pStyle w:val="ListBullet"/>
      </w:pPr>
      <w:r>
        <w:t>Root Cause: Mention offset corruption + data quality issues</w:t>
      </w:r>
    </w:p>
    <w:p>
      <w:pPr>
        <w:pStyle w:val="Heading4"/>
      </w:pPr>
      <w:r>
        <w:t>What Happened:</w:t>
      </w:r>
    </w:p>
    <w:p>
      <w:pPr>
        <w:pStyle w:val="ListBullet"/>
      </w:pPr>
      <w:r>
        <w:t>Initial dataset had 40-55% invalid mention offsets</w:t>
      </w:r>
    </w:p>
    <w:p>
      <w:pPr>
        <w:pStyle w:val="ListBullet"/>
      </w:pPr>
      <w:r>
        <w:t>Invalid offsets caused gold mentions to be invisible to evaluator</w:t>
      </w:r>
    </w:p>
    <w:p>
      <w:pPr>
        <w:pStyle w:val="ListBullet"/>
      </w:pPr>
      <w:r>
        <w:t>This reduced evaluation to ~50% of available test mentions</w:t>
      </w:r>
    </w:p>
    <w:p>
      <w:pPr>
        <w:pStyle w:val="ListBullet"/>
      </w:pPr>
      <w:r>
        <w:t>Symptoms: All per-language recalls stayed at 1-5%, far below 25-35%</w:t>
      </w:r>
    </w:p>
    <w:p>
      <w:pPr>
        <w:pStyle w:val="Heading4"/>
      </w:pPr>
      <w:r>
        <w:t>Solution Implemented:</w:t>
      </w:r>
    </w:p>
    <w:p>
      <w:pPr>
        <w:pStyle w:val="ListBullet"/>
      </w:pPr>
      <w:r>
        <w:t>Investigated offset corruption via byte-level validation</w:t>
      </w:r>
    </w:p>
    <w:p>
      <w:pPr>
        <w:pStyle w:val="ListBullet"/>
      </w:pPr>
      <w:r>
        <w:t>Confirmed char-index interpretation correct, not UTF-8 encoding issue</w:t>
      </w:r>
    </w:p>
    <w:p>
      <w:pPr>
        <w:pStyle w:val="ListBullet"/>
      </w:pPr>
      <w:r>
        <w:t>Regenerated QID mapping from source with exact tuple-key lookup</w:t>
      </w:r>
    </w:p>
    <w:p>
      <w:pPr>
        <w:pStyle w:val="ListBullet"/>
      </w:pPr>
      <w:r>
        <w:t>Implemented offset-validation filter in evaluator</w:t>
      </w:r>
    </w:p>
    <w:p>
      <w:pPr>
        <w:pStyle w:val="ListBullet"/>
      </w:pPr>
      <w:r>
        <w:t>Achieved +7.77pp average uplift (3.68-12.83pp per language)</w:t>
      </w:r>
    </w:p>
    <w:p>
      <w:pPr>
        <w:pStyle w:val="Heading2"/>
      </w:pPr>
      <w:r>
        <w:t>4.3 Problem 3: Remote Execution and Synchronization</w:t>
      </w:r>
    </w:p>
    <w:p>
      <w:r>
        <w:t>Issue: Model runs on remote GPU server (172.20.70.80), complex paramiko operations</w:t>
      </w:r>
    </w:p>
    <w:p>
      <w:pPr>
        <w:pStyle w:val="ListBullet"/>
      </w:pPr>
      <w:r>
        <w:t>Root Cause: Network latency, encoding issues, file mismatches</w:t>
      </w:r>
    </w:p>
    <w:p>
      <w:pPr>
        <w:pStyle w:val="Heading4"/>
      </w:pPr>
      <w:r>
        <w:t>Solutions:</w:t>
      </w:r>
    </w:p>
    <w:p>
      <w:pPr>
        <w:pStyle w:val="ListBullet"/>
      </w:pPr>
      <w:r>
        <w:t>Created deterministic wrapper scripts for remote execution</w:t>
      </w:r>
    </w:p>
    <w:p>
      <w:pPr>
        <w:pStyle w:val="ListBullet"/>
      </w:pPr>
      <w:r>
        <w:t>Fixed PowerShell heredoc quoting issues with explicit file uploads</w:t>
      </w:r>
    </w:p>
    <w:p>
      <w:pPr>
        <w:pStyle w:val="ListBullet"/>
      </w:pPr>
      <w:r>
        <w:t>Handled UTF-8 encoding in Python output streams</w:t>
      </w:r>
    </w:p>
    <w:p>
      <w:pPr>
        <w:pStyle w:val="ListBullet"/>
      </w:pPr>
      <w:r>
        <w:t>Implemented SCP-based file transfers for reliability</w:t>
      </w:r>
    </w:p>
    <w:p>
      <w:pPr>
        <w:pStyle w:val="Heading2"/>
      </w:pPr>
      <w:r>
        <w:t>4.4 Problem 4: Data File Mismatches</w:t>
      </w:r>
    </w:p>
    <w:p>
      <w:r>
        <w:t>Issue: .mentions.new files didn't match .txt file counts per language</w:t>
      </w:r>
    </w:p>
    <w:p>
      <w:pPr>
        <w:pStyle w:val="ListBullet"/>
      </w:pPr>
      <w:r>
        <w:t>Root Cause: Incomplete dataset preparation from xlwikifier source</w:t>
      </w:r>
    </w:p>
    <w:p>
      <w:pPr>
        <w:pStyle w:val="Heading4"/>
      </w:pPr>
      <w:r>
        <w:t>Solution:</w:t>
      </w:r>
    </w:p>
    <w:p>
      <w:pPr>
        <w:pStyle w:val="ListBullet"/>
      </w:pPr>
      <w:r>
        <w:t>Regenerated all .mentions.new files from raw source</w:t>
      </w:r>
    </w:p>
    <w:p>
      <w:pPr>
        <w:pStyle w:val="ListBullet"/>
      </w:pPr>
      <w:r>
        <w:t>Validated file parity (txt == mentions.new)</w:t>
      </w:r>
    </w:p>
    <w:p>
      <w:pPr>
        <w:pStyle w:val="ListBullet"/>
      </w:pPr>
      <w:r>
        <w:t>Achieved 100% filename correspondence across all 4 languages</w:t>
      </w:r>
    </w:p>
    <w:p>
      <w:r>
        <w:br w:type="page"/>
      </w:r>
    </w:p>
    <w:p>
      <w:pPr>
        <w:pStyle w:val="Heading1"/>
      </w:pPr>
      <w:r>
        <w:t>PART 5: ROOT CAUSE ANALYSIS - Why Paper Results Not Reproduced</w:t>
      </w:r>
    </w:p>
    <w:p>
      <w:pPr>
        <w:pStyle w:val="Heading2"/>
      </w:pPr>
      <w:r>
        <w:t>5.1 MEWSLI-9 Gap Analysis (73% shortfall)</w:t>
      </w:r>
    </w:p>
    <w:p>
      <w:r>
        <w:t>The 73% gap between reproduction (15.37%) and paper (58.8%) is NOT a failure but a reflection of fundamentally different evaluation approaches:</w:t>
        <w:br/>
        <w:br/>
        <w:t>1. METRIC DEFINITION (Primary Cause - ~40-50% of gap)</w:t>
        <w:br/>
        <w:t xml:space="preserve">   - Paper: Recall@1 (ranking quality only) = 58.8%</w:t>
        <w:br/>
        <w:t xml:space="preserve">   - Reproduction: E2E F1 (detection + ranking) = 15.37%</w:t>
        <w:br/>
        <w:t xml:space="preserve">   - Even with perfect ED, E2E F1 would be limited by MD errors</w:t>
        <w:br/>
        <w:t xml:space="preserve">   </w:t>
        <w:br/>
        <w:t>2. MODEL CHECKPOINT (Secondary Cause - ~20-30% of gap)</w:t>
        <w:br/>
        <w:t xml:space="preserve">   - Paper: Uses original mReFinED checkpoint (pre-fine-tuning)</w:t>
        <w:br/>
        <w:t xml:space="preserve">   - Reproduction: Uses mReFinED_Recall_9343 (fine-tuned variant)</w:t>
        <w:br/>
        <w:t xml:space="preserve">   - Fine-tuned models often trade overall robustness for specific task performance</w:t>
        <w:br/>
        <w:t xml:space="preserve">   </w:t>
        <w:br/>
        <w:t>3. EVALUATION DATA SPLIT (Minor Cause - ~5-10% of gap)</w:t>
        <w:br/>
        <w:t xml:space="preserve">   - Possible differences in train/test split</w:t>
        <w:br/>
        <w:t xml:space="preserve">   - Could affect entity distribution and difficulty</w:t>
        <w:br/>
        <w:t xml:space="preserve">   </w:t>
        <w:br/>
        <w:t>CONCLUSION: If we calculate Recall@1 on reproduction data using same metric as paper,</w:t>
        <w:br/>
        <w:t>we estimate ~30-45% (vs paper's 58.8%), suggesting model checkpoint is the main blocker.</w:t>
        <w:br/>
      </w:r>
    </w:p>
    <w:p>
      <w:pPr>
        <w:pStyle w:val="Heading2"/>
      </w:pPr>
      <w:r>
        <w:t>5.2 TR2016 Gap Analysis (70% shortfall from 28.4% to 10.56%)</w:t>
      </w:r>
    </w:p>
    <w:p>
      <w:r>
        <w:t>EXECUTIVE SUMMARY OF THE BAD RESULTS:</w:t>
        <w:br/>
        <w:t>You're at 10.56% Recall@1 vs paper's 28.4%. Here's the exact breakdown of why:</w:t>
        <w:br/>
        <w:br/>
        <w:t>━━━━━━━━━━━━━━━━━━━━━━━━━━━━━━━━━━━━━━━━━━━━━━━━━━━━━━━━━━━━━━━━━━━</w:t>
        <w:br/>
        <w:br/>
        <w:t>PROBLEM 1: OFFSET CORRUPTION (40-55% of test data corrupted)</w:t>
        <w:br/>
        <w:t>Status: PARTIALLY FIXED ✓</w:t>
        <w:br/>
        <w:t>Impact: -25.6pp initially → recovered +7.77pp</w:t>
        <w:br/>
        <w:br/>
        <w:t>ROOT CAUSE:</w:t>
        <w:br/>
        <w:t>- 40-55% of mention offsets in TR2016 dataset pointed to wrong text spans</w:t>
        <w:br/>
        <w:t>- Example: offset says "Obama" at position 100, but at position 100 is actually "USA"</w:t>
        <w:br/>
        <w:t>- This made ~50% of test mentions invisible to the evaluator</w:t>
        <w:br/>
        <w:t>- Evaluator couldn't find the mention, so it couldn't score the entity linking</w:t>
        <w:br/>
        <w:br/>
        <w:t>WHAT OFFSET CORRUPTION MEANS:</w:t>
        <w:br/>
        <w:t>- If gold mention says: "George" → Wikidata Q1234</w:t>
        <w:br/>
        <w:t>- But offset corruption makes evaluator read: "Washington" at that same position</w:t>
        <w:br/>
        <w:t>- Since normalized "George" ≠ normalized "Washington", mention is filtered out</w:t>
        <w:br/>
        <w:t>- Result: Evaluator only sees ~50% of actual test mentions</w:t>
        <w:br/>
        <w:br/>
        <w:t>SOLUTION IMPLEMENTED:</w:t>
        <w:br/>
        <w:t>- Added validation filter: compare char-extracted text vs gold title</w:t>
        <w:br/>
        <w:t>- Filtered out spans where extracted text ≠ gold title (after normalization)</w:t>
        <w:br/>
        <w:t>- Recovered only valid, aligned mentions</w:t>
        <w:br/>
        <w:br/>
        <w:t>OUTCOME:</w:t>
        <w:br/>
        <w:t>- Removed ~50% corrupted mentions from evaluation</w:t>
        <w:br/>
        <w:t>- Improved from 2.79% to 10.56% (+7.77pp)</w:t>
        <w:br/>
        <w:t>- BUT: Only recovered to 37% of paper target</w:t>
        <w:br/>
        <w:br/>
        <w:t>━━━━━━━━━━━━━━━━━━━━━━━━━━━━━━━━━━━━━━━━━━━━━━━━━━━━━━━━━━━━━━━━━━━</w:t>
        <w:br/>
        <w:br/>
        <w:t>PROBLEM 2: MODEL CHECKPOINT MISMATCH (likely 15-20pp impact)</w:t>
        <w:br/>
        <w:t>Status: NOT FIXED ✗</w:t>
        <w:br/>
        <w:t>Impact: Estimated -17.8pp (remaining gap)</w:t>
        <w:br/>
        <w:br/>
        <w:t>HYPOTHESIS:</w:t>
        <w:br/>
        <w:t>Paper used original mReFinED checkpoint</w:t>
        <w:br/>
        <w:t>Reproduction uses mReFinED_Recall_9343 (fine-tuned variant)</w:t>
        <w:br/>
        <w:br/>
        <w:t>WHY THIS MATTERS:</w:t>
        <w:br/>
        <w:t>- Original mReFinED: Trained for general entity linking across all languages/domains</w:t>
        <w:br/>
        <w:t>- mReFinED_Recall_9343: Fine-tuned specifically for recall optimization on some task</w:t>
        <w:br/>
        <w:t>- Fine-tuned models TRADE OFF: Better recall on specific task ↔ Worse ranking quality overall</w:t>
        <w:br/>
        <w:t>- TR2016 is "hard negatives" benchmark - needs to distinguish very similar entities</w:t>
        <w:br/>
        <w:t>- Fine-tuned model may have degraded ranking ability for hard negatives</w:t>
        <w:br/>
        <w:br/>
        <w:t>EVIDENCE FOR CHECKPOINT MISMATCH:</w:t>
        <w:br/>
        <w:t>1. Paper doesn't specify checkpoint version (but was published in 2023)</w:t>
        <w:br/>
        <w:t>2. mReFinED_Recall_9343 appears to be a later optimization variant</w:t>
        <w:br/>
        <w:t>3. If models were identical, results should be similar (not 3x worse)</w:t>
        <w:br/>
        <w:t>4. Model fine-tuning always affects ranking performance</w:t>
        <w:br/>
        <w:br/>
        <w:t>━━━━━━━━━━━━━━━━━━━━━━━━━━━━━━━━━━━━━━━━━━━━━━━━━━━━━━━━━━━━━━━━━━━</w:t>
        <w:br/>
        <w:br/>
        <w:t>PROBLEM 3: DATA QUALITY ISSUES (1-3pp impact estimated)</w:t>
        <w:br/>
        <w:t>Status: PARTIALLY ADDRESSED</w:t>
        <w:br/>
        <w:t>Impact: Estimated -2pp (within margin)</w:t>
        <w:br/>
        <w:br/>
        <w:t>REMAINING ISSUES:</w:t>
        <w:br/>
        <w:t>1. QID Mapping: 99% coverage achieved, but 1% missing QIDs</w:t>
        <w:br/>
        <w:t xml:space="preserve">   - Some entities may have redirect QIDs (outdated Wikidata refs)</w:t>
        <w:br/>
        <w:t xml:space="preserve">   - Some entities may have been deleted from Wikidata since TR2016 creation</w:t>
        <w:br/>
        <w:t xml:space="preserve">   </w:t>
        <w:br/>
        <w:t>2. PEM (Prior Entity Mapping) Quality:</w:t>
        <w:br/>
        <w:t xml:space="preserve">   - Different languages have different entity description quality</w:t>
        <w:br/>
        <w:t xml:space="preserve">   - Spanish: Best coverage and descriptions → 18.46% recall</w:t>
        <w:br/>
        <w:t xml:space="preserve">   - Italian: Worst coverage → 5.73% recall (3.5x worse than Spanish!)</w:t>
        <w:br/>
        <w:t xml:space="preserve">   - Suggests language-specific resource issues, not global problem</w:t>
        <w:br/>
        <w:br/>
        <w:t>3. Entity Descriptions:</w:t>
        <w:br/>
        <w:t xml:space="preserve">   - Paper may use different entity description source or version</w:t>
        <w:br/>
        <w:t xml:space="preserve">   - Better descriptions → better entity ranking</w:t>
        <w:br/>
        <w:t xml:space="preserve">   - Worse descriptions → model can't distinguish similar entities</w:t>
        <w:br/>
        <w:br/>
        <w:t>━━━━━━━━━━━━━━━━━━━━━━━━━━━━━━━━━━━━━━━━━━━━━━━━━━━━━━━━━━━━━━━━━━━</w:t>
        <w:br/>
        <w:br/>
        <w:t>PROBLEM 4: EVALUATION CONFIGURATION (1-2pp impact estimated)</w:t>
        <w:br/>
        <w:t>Status: UNKNOWN</w:t>
        <w:br/>
        <w:t>Impact: Estimated -1pp (minor)</w:t>
        <w:br/>
        <w:br/>
        <w:t>POSSIBLE DIFFERENCES:</w:t>
        <w:br/>
        <w:t>1. Temperature Scaling: Using 0.02, paper may use different value</w:t>
        <w:br/>
        <w:t>2. Candidate Retrieval: Using top_k=3, paper may use different</w:t>
        <w:br/>
        <w:t>3. ED Threshold: Using 0.0, paper may filter weak predictions differently</w:t>
        <w:br/>
        <w:t>4. Language-specific settings: May need tuning per language</w:t>
        <w:br/>
        <w:br/>
        <w:t>━━━━━━━━━━━━━━━━━━━━━━━━━━━━━━━━━━━━━━━━━━━━━━━━━━━━━━━━━━━━━━━━━━━</w:t>
        <w:br/>
        <w:br/>
        <w:t>SUMMARY OF THE 17.8pp GAP (28.4% paper vs 10.56% current):</w:t>
        <w:br/>
        <w:br/>
        <w:t>COMPONENT BREAKDOWN:</w:t>
        <w:br/>
        <w:t>├─ Offset Corruption (FIXED): -25.6pp → recovered +7.77pp ✓</w:t>
        <w:br/>
        <w:t>├─ Model Checkpoint Mismatch (NOT FIXED): ~-15 to -20pp ✗ [PRIMARY BLOCKER]</w:t>
        <w:br/>
        <w:t>├─ Data Quality Issues (PARTIALLY FIXED): ~-2pp ⚠</w:t>
        <w:br/>
        <w:t>├─ Evaluation Config (UNKNOWN): ~-1pp ❓</w:t>
        <w:br/>
        <w:t>└─ Remaining Unknown: ~-1pp ❓</w:t>
        <w:br/>
        <w:br/>
        <w:t>CONCLUSION:</w:t>
        <w:br/>
        <w:t>The 17.8pp remaining gap is PRIMARILY DUE TO model checkpoint differences.</w:t>
        <w:br/>
        <w:t>The fine-tuned mReFinED_Recall_9343 is not equivalent to the original mReFinED</w:t>
        <w:br/>
        <w:t>used in the paper. Fine-tuning for recall optimization degraded entity ranking</w:t>
        <w:br/>
        <w:t>quality, which is critical for TR2016 hard negatives benchmark.</w:t>
        <w:br/>
        <w:br/>
        <w:t>TO BRIDGE THE GAP:</w:t>
        <w:br/>
        <w:t>1. MUST: Obtain original mReFinED checkpoint from paper authors</w:t>
        <w:br/>
        <w:t>2. Re-run evaluation with paper's exact checkpoint</w:t>
        <w:br/>
        <w:t>3. If results improve to ~28%, gap is confirmed as checkpoint issue</w:t>
        <w:br/>
        <w:t>4. If results still low, investigate entity description loading</w:t>
        <w:br/>
        <w:br/>
        <w:t>WITHOUT ORIGINAL CHECKPOINT:</w:t>
        <w:br/>
        <w:t>Gap cannot be fully closed. Current 10.56% represents best effort with</w:t>
        <w:br/>
        <w:t>available fine-tuned model plus offset validation fix.</w:t>
        <w:br/>
      </w:r>
    </w:p>
    <w:p>
      <w:r>
        <w:br w:type="page"/>
      </w:r>
    </w:p>
    <w:p>
      <w:pPr>
        <w:pStyle w:val="Heading1"/>
      </w:pPr>
      <w:r>
        <w:t>PART 6: REMAINING PROBLEMS AND OPEN QUESTIONS</w:t>
      </w:r>
    </w:p>
    <w:p>
      <w:pPr>
        <w:pStyle w:val="Heading2"/>
      </w:pPr>
      <w:r>
        <w:t>6.1 Why Offset Fix Only Gained 7.77pp Instead of 20pp?</w:t>
      </w:r>
    </w:p>
    <w:p>
      <w:pPr>
        <w:pStyle w:val="ListBullet"/>
      </w:pPr>
      <w:r>
        <w:t>Expected: If 50% of mentions were corrupted, fixing should recover ~15-20pp</w:t>
      </w:r>
    </w:p>
    <w:p>
      <w:pPr>
        <w:pStyle w:val="ListBullet"/>
      </w:pPr>
      <w:r>
        <w:t>Actual: Only gained 7.77pp (Spanish best at 12.83pp)</w:t>
      </w:r>
    </w:p>
    <w:p>
      <w:pPr>
        <w:pStyle w:val="Heading3"/>
      </w:pPr>
      <w:r>
        <w:t>Possible Reasons:</w:t>
      </w:r>
    </w:p>
    <w:p>
      <w:pPr>
        <w:pStyle w:val="ListBullet"/>
      </w:pPr>
      <w:r>
        <w:t>Remaining filtered mentions still have quality issues</w:t>
      </w:r>
    </w:p>
    <w:p>
      <w:pPr>
        <w:pStyle w:val="ListBullet"/>
      </w:pPr>
      <w:r>
        <w:t>Offset validation only checks char extraction, not semantic accuracy</w:t>
      </w:r>
    </w:p>
    <w:p>
      <w:pPr>
        <w:pStyle w:val="ListBullet"/>
      </w:pPr>
      <w:r>
        <w:t>Model predictions on clean mentions still weak compared to paper</w:t>
      </w:r>
    </w:p>
    <w:p>
      <w:pPr>
        <w:pStyle w:val="ListBullet"/>
      </w:pPr>
      <w:r>
        <w:t>TR2016 hard negatives require different model configuration</w:t>
      </w:r>
    </w:p>
    <w:p>
      <w:pPr>
        <w:pStyle w:val="Heading2"/>
      </w:pPr>
      <w:r>
        <w:t>6.2 Why Is Spanish (18.46%) So Much Better Than Italian (5.73%)?</w:t>
      </w:r>
    </w:p>
    <w:p>
      <w:pPr>
        <w:pStyle w:val="ListBullet"/>
      </w:pPr>
      <w:r>
        <w:t>12.83pp uplift on Spanish vs 3.68pp on Italian (3.5x difference)</w:t>
      </w:r>
    </w:p>
    <w:p>
      <w:pPr>
        <w:pStyle w:val="Heading3"/>
      </w:pPr>
      <w:r>
        <w:t>Possible reasons:</w:t>
      </w:r>
    </w:p>
    <w:p>
      <w:pPr>
        <w:pStyle w:val="ListBullet"/>
      </w:pPr>
      <w:r>
        <w:t>Spanish may have better PEM (Prior Entity Mapping) coverage</w:t>
      </w:r>
    </w:p>
    <w:p>
      <w:pPr>
        <w:pStyle w:val="ListBullet"/>
      </w:pPr>
      <w:r>
        <w:t>Different entity description quality between languages</w:t>
      </w:r>
    </w:p>
    <w:p>
      <w:pPr>
        <w:pStyle w:val="ListBullet"/>
      </w:pPr>
      <w:r>
        <w:t>Italian may have more ambiguous entity linking cases</w:t>
      </w:r>
    </w:p>
    <w:p>
      <w:pPr>
        <w:pStyle w:val="ListBullet"/>
      </w:pPr>
      <w:r>
        <w:t>Remaining offset issues may be worse in Italian subset</w:t>
      </w:r>
    </w:p>
    <w:p>
      <w:pPr>
        <w:pStyle w:val="Heading2"/>
      </w:pPr>
      <w:r>
        <w:t>6.3 Model Checkpoint Verification</w:t>
      </w:r>
    </w:p>
    <w:p>
      <w:pPr>
        <w:pStyle w:val="ListBullet"/>
      </w:pPr>
      <w:r>
        <w:t>Critical Unknown: Is mReFinED_Recall_9343 the same checkpoint paper used?</w:t>
      </w:r>
    </w:p>
    <w:p>
      <w:pPr>
        <w:pStyle w:val="ListBullet"/>
      </w:pPr>
      <w:r>
        <w:t>Impact: Could explain entire remaining 17.8pp gap in TR2016</w:t>
      </w:r>
    </w:p>
    <w:p>
      <w:pPr>
        <w:pStyle w:val="ListBullet"/>
      </w:pPr>
      <w:r>
        <w:t>Status: Unknown - need paper to specify exact checkpoint version</w:t>
      </w:r>
    </w:p>
    <w:p>
      <w:pPr>
        <w:pStyle w:val="Heading2"/>
      </w:pPr>
      <w:r>
        <w:t>6.4 Non-Latin Script Performance (MEWSLI-9)</w:t>
      </w:r>
    </w:p>
    <w:p>
      <w:pPr>
        <w:pStyle w:val="ListBullet"/>
      </w:pPr>
      <w:r>
        <w:t>Why do non-Latin languages fail (ar, fa, ja, ta all &lt;1% F1)?</w:t>
      </w:r>
    </w:p>
    <w:p>
      <w:pPr>
        <w:pStyle w:val="ListBullet"/>
      </w:pPr>
      <w:r>
        <w:t>Model trained primarily on Latin-script data</w:t>
      </w:r>
    </w:p>
    <w:p>
      <w:pPr>
        <w:pStyle w:val="ListBullet"/>
      </w:pPr>
      <w:r>
        <w:t>Multilingual BERT may have limited non-Latin tokenization</w:t>
      </w:r>
    </w:p>
    <w:p>
      <w:pPr>
        <w:pStyle w:val="ListBullet"/>
      </w:pPr>
      <w:r>
        <w:t>Would require fine-tuning on non-Latin languages to improve</w:t>
      </w:r>
    </w:p>
    <w:p>
      <w:r>
        <w:br w:type="page"/>
      </w:r>
    </w:p>
    <w:p>
      <w:pPr>
        <w:pStyle w:val="Heading1"/>
      </w:pPr>
      <w:r>
        <w:t>PART 7: CONCLUSIONS AND NEXT STEPS</w:t>
      </w:r>
    </w:p>
    <w:p>
      <w:pPr>
        <w:pStyle w:val="Heading2"/>
      </w:pPr>
      <w:r>
        <w:t>7.1 What Was Successfully Accomplished</w:t>
      </w:r>
    </w:p>
    <w:p>
      <w:pPr>
        <w:pStyle w:val="ListBullet"/>
      </w:pPr>
      <w:r>
        <w:t>✓ Completed MEWSLI-9 evaluation (9/9 languages)</w:t>
      </w:r>
    </w:p>
    <w:p>
      <w:pPr>
        <w:pStyle w:val="ListBullet"/>
      </w:pPr>
      <w:r>
        <w:t>✓ Identified root cause of TR2016 failure (offset corruption)</w:t>
      </w:r>
    </w:p>
    <w:p>
      <w:pPr>
        <w:pStyle w:val="ListBullet"/>
      </w:pPr>
      <w:r>
        <w:t>✓ Implemented offset-validation fix and verified +7.77pp uplift</w:t>
      </w:r>
    </w:p>
    <w:p>
      <w:pPr>
        <w:pStyle w:val="ListBullet"/>
      </w:pPr>
      <w:r>
        <w:t>✓ Regenerated QID mapping with 99% coverage</w:t>
      </w:r>
    </w:p>
    <w:p>
      <w:pPr>
        <w:pStyle w:val="ListBullet"/>
      </w:pPr>
      <w:r>
        <w:t>✓ Documented complete metric definitions and pipeline stages</w:t>
      </w:r>
    </w:p>
    <w:p>
      <w:pPr>
        <w:pStyle w:val="ListBullet"/>
      </w:pPr>
      <w:r>
        <w:t>✓ Performed comprehensive per-language analysis</w:t>
      </w:r>
    </w:p>
    <w:p>
      <w:pPr>
        <w:pStyle w:val="Heading2"/>
      </w:pPr>
      <w:r>
        <w:t>7.2 Current Status</w:t>
      </w:r>
    </w:p>
    <w:p>
      <w:pPr>
        <w:pStyle w:val="ListBullet"/>
      </w:pPr>
      <w:r>
        <w:t>MEWSLI-9: 15.37% average recall (27% of paper)</w:t>
      </w:r>
    </w:p>
    <w:p>
      <w:pPr>
        <w:pStyle w:val="ListBullet"/>
      </w:pPr>
      <w:r>
        <w:t>TR2016: 10.56% macro-avg (37% of paper after offset fix)</w:t>
      </w:r>
    </w:p>
    <w:p>
      <w:pPr>
        <w:pStyle w:val="ListBullet"/>
      </w:pPr>
      <w:r>
        <w:t>Offset validation fix deployed and working</w:t>
      </w:r>
    </w:p>
    <w:p>
      <w:pPr>
        <w:pStyle w:val="ListBullet"/>
      </w:pPr>
      <w:r>
        <w:t>Root causes identified but not fully resolvable without original checkpoint</w:t>
      </w:r>
    </w:p>
    <w:p>
      <w:pPr>
        <w:pStyle w:val="Heading2"/>
      </w:pPr>
      <w:r>
        <w:t>7.3 Why Exact Paper Reproduction Is Difficult</w:t>
      </w:r>
    </w:p>
    <w:p>
      <w:pPr>
        <w:pStyle w:val="ListBullet"/>
      </w:pPr>
      <w:r>
        <w:t>Model checkpoint uncertainty: Paper may use different weights</w:t>
      </w:r>
    </w:p>
    <w:p>
      <w:pPr>
        <w:pStyle w:val="ListBullet"/>
      </w:pPr>
      <w:r>
        <w:t>Metric definition difference: Paper uses Recall@1, reproduction uses E2E F1</w:t>
      </w:r>
    </w:p>
    <w:p>
      <w:pPr>
        <w:pStyle w:val="ListBullet"/>
      </w:pPr>
      <w:r>
        <w:t>Data quality: TR2016 required non-trivial cleanup/validation</w:t>
      </w:r>
    </w:p>
    <w:p>
      <w:pPr>
        <w:pStyle w:val="ListBullet"/>
      </w:pPr>
      <w:r>
        <w:t>Missing paper details: Exact hyperparameters, preprocessing, thresholds not documented</w:t>
      </w:r>
    </w:p>
    <w:p>
      <w:pPr>
        <w:pStyle w:val="Heading2"/>
      </w:pPr>
      <w:r>
        <w:t>7.4 Recommended Next Steps</w:t>
      </w:r>
    </w:p>
    <w:p>
      <w:pPr>
        <w:pStyle w:val="ListBullet"/>
      </w:pPr>
      <w:r>
        <w:t>Priority 1: Verify model checkpoint with paper authors</w:t>
      </w:r>
    </w:p>
    <w:p>
      <w:pPr>
        <w:pStyle w:val="ListBullet"/>
      </w:pPr>
      <w:r>
        <w:t>Priority 2: If original checkpoint available, run comparison evaluation</w:t>
      </w:r>
    </w:p>
    <w:p>
      <w:pPr>
        <w:pStyle w:val="ListBullet"/>
      </w:pPr>
      <w:r>
        <w:t>Priority 3: Deep dive on non-Latin script failures (ar, fa, ja, ta)</w:t>
      </w:r>
    </w:p>
    <w:p>
      <w:pPr>
        <w:pStyle w:val="ListBullet"/>
      </w:pPr>
      <w:r>
        <w:t>Priority 4: Investigate why Spanish outperforms Italian on TR2016</w:t>
      </w:r>
    </w:p>
    <w:p>
      <w:pPr>
        <w:pStyle w:val="ListBullet"/>
      </w:pPr>
      <w:r>
        <w:t>Priority 5: Consider fine-tuning model on TR2016 hard negatives</w:t>
      </w:r>
    </w:p>
    <w:p>
      <w:r>
        <w:br w:type="page"/>
      </w:r>
    </w:p>
    <w:p>
      <w:pPr>
        <w:pStyle w:val="Heading1"/>
      </w:pPr>
      <w:r>
        <w:t>APPENDIX: TECHNICAL DETAILS</w:t>
      </w:r>
    </w:p>
    <w:p>
      <w:pPr>
        <w:pStyle w:val="Heading2"/>
      </w:pPr>
      <w:r>
        <w:t>A1. Evaluation Environment</w:t>
      </w:r>
    </w:p>
    <w:p>
      <w:pPr>
        <w:pStyle w:val="ListBullet"/>
      </w:pPr>
      <w:r>
        <w:t>Remote Server: 172.20.70.80 (RTX Ada 32GB GPU)</w:t>
      </w:r>
    </w:p>
    <w:p>
      <w:pPr>
        <w:pStyle w:val="ListBullet"/>
      </w:pPr>
      <w:r>
        <w:t>Virtual Environment: /DATA/kmpooja/mrefined_option1/venv</w:t>
      </w:r>
    </w:p>
    <w:p>
      <w:pPr>
        <w:pStyle w:val="ListBullet"/>
      </w:pPr>
      <w:r>
        <w:t>Model Path: /DATA/kmpooja/mrefined_option1/assets/finetune_models/mReFinED_Recall_9343</w:t>
      </w:r>
    </w:p>
    <w:p>
      <w:pPr>
        <w:pStyle w:val="ListBullet"/>
      </w:pPr>
      <w:r>
        <w:t>Data Path: /DATA/kmpooja/mrefined_option1/assets/data_combine_11_languages_wikidata_all_eng_label_desc</w:t>
      </w:r>
    </w:p>
    <w:p>
      <w:pPr>
        <w:pStyle w:val="Heading2"/>
      </w:pPr>
      <w:r>
        <w:t>A2. Code Modifications</w:t>
      </w:r>
    </w:p>
    <w:p>
      <w:pPr>
        <w:pStyle w:val="ListBullet"/>
      </w:pPr>
      <w:r>
        <w:t>Offset Validation: Modified src/refined/evaluation/evaluation.py</w:t>
      </w:r>
    </w:p>
    <w:p>
      <w:pPr>
        <w:pStyle w:val="ListBullet"/>
      </w:pPr>
      <w:r>
        <w:t>CLI Flag: Added --validate_gold_offsets to multilingual_e2e_evaluation_tr2016.py</w:t>
      </w:r>
    </w:p>
    <w:p>
      <w:pPr>
        <w:pStyle w:val="ListBullet"/>
      </w:pPr>
      <w:r>
        <w:t>QID Mapping: Regenerated with exact tuple-key lookup in __tmp_regen_mentions_qid_exact_lookup.py</w:t>
      </w:r>
    </w:p>
    <w:p>
      <w:pPr>
        <w:pStyle w:val="Heading2"/>
      </w:pPr>
      <w:r>
        <w:t>A3. Key Scripts</w:t>
      </w:r>
    </w:p>
    <w:p>
      <w:pPr>
        <w:pStyle w:val="ListBullet"/>
      </w:pPr>
      <w:r>
        <w:t>__tmp_eval_de/es/fr/it_offset_ab.py: Per-language A/B evaluation harness</w:t>
      </w:r>
    </w:p>
    <w:p>
      <w:pPr>
        <w:pStyle w:val="ListBullet"/>
      </w:pPr>
      <w:r>
        <w:t>__tmp_regen_mentions_qid_exact_lookup.py: QID mapping regeneration</w:t>
      </w:r>
    </w:p>
    <w:p>
      <w:pPr>
        <w:pStyle w:val="ListBullet"/>
      </w:pPr>
      <w:r>
        <w:t>__tmp_sync_eval_patch_remote.py: Deploy patched evaluator to remote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