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AE" w:rsidRDefault="00482440" w:rsidP="005E5368">
      <w:pPr>
        <w:pStyle w:val="Heading1"/>
      </w:pPr>
      <w:r>
        <w:t>Activity: Evaluate Metric</w:t>
      </w:r>
    </w:p>
    <w:p w:rsidR="005E5368" w:rsidRDefault="005E5368" w:rsidP="005E5368"/>
    <w:p w:rsidR="00482440" w:rsidRPr="00482440" w:rsidRDefault="00482440" w:rsidP="00482440">
      <w:pPr>
        <w:numPr>
          <w:ilvl w:val="0"/>
          <w:numId w:val="1"/>
        </w:numPr>
        <w:spacing w:after="0" w:line="240" w:lineRule="auto"/>
        <w:ind w:left="360"/>
        <w:contextualSpacing/>
        <w:rPr>
          <w:rFonts w:eastAsia="Times New Roman" w:cs="Times New Roman"/>
          <w:sz w:val="24"/>
          <w:szCs w:val="24"/>
        </w:rPr>
      </w:pPr>
      <w:r w:rsidRPr="00482440">
        <w:rPr>
          <w:rFonts w:eastAsia="Times New Roman" w:cs="Times New Roman"/>
          <w:b/>
          <w:sz w:val="24"/>
          <w:szCs w:val="24"/>
        </w:rPr>
        <w:t>(10) Size</w:t>
      </w:r>
      <w:r w:rsidRPr="00482440">
        <w:rPr>
          <w:rFonts w:eastAsia="Times New Roman" w:cs="Times New Roman"/>
          <w:sz w:val="24"/>
          <w:szCs w:val="24"/>
        </w:rPr>
        <w:t xml:space="preserve">: </w:t>
      </w:r>
    </w:p>
    <w:p w:rsidR="00F05AD3" w:rsidRDefault="00F05AD3" w:rsidP="00482440">
      <w:pPr>
        <w:numPr>
          <w:ilvl w:val="1"/>
          <w:numId w:val="1"/>
        </w:numPr>
        <w:spacing w:after="0" w:line="240" w:lineRule="auto"/>
        <w:ind w:left="720"/>
        <w:contextualSpacing/>
        <w:rPr>
          <w:rFonts w:eastAsia="Times New Roman" w:cs="Times New Roman"/>
          <w:sz w:val="24"/>
          <w:szCs w:val="24"/>
        </w:rPr>
      </w:pPr>
      <w:r>
        <w:rPr>
          <w:rFonts w:eastAsia="Times New Roman" w:cs="Times New Roman"/>
          <w:sz w:val="24"/>
          <w:szCs w:val="24"/>
        </w:rPr>
        <w:t>T</w:t>
      </w:r>
      <w:r w:rsidR="00482440" w:rsidRPr="00482440">
        <w:rPr>
          <w:rFonts w:eastAsia="Times New Roman" w:cs="Times New Roman"/>
          <w:sz w:val="24"/>
          <w:szCs w:val="24"/>
        </w:rPr>
        <w:t>he Total Lines of Code (LOC)</w:t>
      </w:r>
      <w:r>
        <w:rPr>
          <w:rFonts w:eastAsia="Times New Roman" w:cs="Times New Roman"/>
          <w:sz w:val="24"/>
          <w:szCs w:val="24"/>
        </w:rPr>
        <w:t xml:space="preserve"> in the project is 488.</w:t>
      </w:r>
    </w:p>
    <w:p w:rsidR="00F05AD3" w:rsidRDefault="00F05AD3" w:rsidP="00F05AD3">
      <w:pPr>
        <w:spacing w:after="0" w:line="240" w:lineRule="auto"/>
        <w:ind w:left="720"/>
        <w:contextualSpacing/>
        <w:rPr>
          <w:rFonts w:eastAsia="Times New Roman" w:cs="Times New Roman"/>
          <w:sz w:val="24"/>
          <w:szCs w:val="24"/>
        </w:rPr>
      </w:pPr>
      <w:r>
        <w:rPr>
          <w:rFonts w:eastAsia="Times New Roman" w:cs="Times New Roman"/>
          <w:noProof/>
          <w:sz w:val="24"/>
          <w:szCs w:val="24"/>
        </w:rPr>
        <w:drawing>
          <wp:inline distT="0" distB="0" distL="0" distR="0">
            <wp:extent cx="59436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0050"/>
                    </a:xfrm>
                    <a:prstGeom prst="rect">
                      <a:avLst/>
                    </a:prstGeom>
                    <a:noFill/>
                    <a:ln>
                      <a:noFill/>
                    </a:ln>
                  </pic:spPr>
                </pic:pic>
              </a:graphicData>
            </a:graphic>
          </wp:inline>
        </w:drawing>
      </w:r>
    </w:p>
    <w:p w:rsidR="00482440" w:rsidRPr="00482440" w:rsidRDefault="00482440" w:rsidP="00F05AD3">
      <w:pPr>
        <w:spacing w:after="0" w:line="240" w:lineRule="auto"/>
        <w:ind w:left="720"/>
        <w:contextualSpacing/>
        <w:rPr>
          <w:rFonts w:eastAsia="Times New Roman" w:cs="Times New Roman"/>
          <w:sz w:val="24"/>
          <w:szCs w:val="24"/>
        </w:rPr>
      </w:pPr>
      <w:r w:rsidRPr="00482440">
        <w:rPr>
          <w:rFonts w:eastAsia="Times New Roman" w:cs="Times New Roman"/>
          <w:sz w:val="24"/>
          <w:szCs w:val="24"/>
        </w:rPr>
        <w:t xml:space="preserve"> </w:t>
      </w:r>
    </w:p>
    <w:p w:rsidR="00F05AD3" w:rsidRDefault="007F7363" w:rsidP="00482440">
      <w:pPr>
        <w:numPr>
          <w:ilvl w:val="1"/>
          <w:numId w:val="1"/>
        </w:numPr>
        <w:spacing w:after="0" w:line="240" w:lineRule="auto"/>
        <w:ind w:left="720"/>
        <w:contextualSpacing/>
        <w:rPr>
          <w:rFonts w:eastAsia="Times New Roman" w:cs="Times New Roman"/>
          <w:sz w:val="24"/>
          <w:szCs w:val="24"/>
        </w:rPr>
      </w:pPr>
      <w:r>
        <w:rPr>
          <w:rFonts w:eastAsia="Times New Roman" w:cs="Times New Roman"/>
          <w:sz w:val="24"/>
          <w:szCs w:val="24"/>
        </w:rPr>
        <w:t>T</w:t>
      </w:r>
      <w:r w:rsidR="00F05AD3" w:rsidRPr="00F05AD3">
        <w:rPr>
          <w:rFonts w:eastAsia="Times New Roman" w:cs="Times New Roman"/>
          <w:sz w:val="24"/>
          <w:szCs w:val="24"/>
        </w:rPr>
        <w:t xml:space="preserve">he largest Java package in the project </w:t>
      </w:r>
      <w:r>
        <w:rPr>
          <w:rFonts w:eastAsia="Times New Roman" w:cs="Times New Roman"/>
          <w:sz w:val="24"/>
          <w:szCs w:val="24"/>
        </w:rPr>
        <w:t>is primitive.core. Its</w:t>
      </w:r>
      <w:r w:rsidR="00F05AD3" w:rsidRPr="00F05AD3">
        <w:rPr>
          <w:rFonts w:eastAsia="Times New Roman" w:cs="Times New Roman"/>
          <w:sz w:val="24"/>
          <w:szCs w:val="24"/>
        </w:rPr>
        <w:t xml:space="preserve"> Total LOC</w:t>
      </w:r>
      <w:r>
        <w:rPr>
          <w:rFonts w:eastAsia="Times New Roman" w:cs="Times New Roman"/>
          <w:sz w:val="24"/>
          <w:szCs w:val="24"/>
        </w:rPr>
        <w:t xml:space="preserve"> is 318.</w:t>
      </w:r>
    </w:p>
    <w:p w:rsidR="007F7363" w:rsidRDefault="007F7363" w:rsidP="007F7363">
      <w:pPr>
        <w:spacing w:after="0" w:line="240" w:lineRule="auto"/>
        <w:ind w:left="720"/>
        <w:contextualSpacing/>
        <w:rPr>
          <w:rFonts w:eastAsia="Times New Roman" w:cs="Times New Roman"/>
          <w:sz w:val="24"/>
          <w:szCs w:val="24"/>
        </w:rPr>
      </w:pPr>
      <w:r>
        <w:rPr>
          <w:rFonts w:eastAsia="Times New Roman" w:cs="Times New Roman"/>
          <w:noProof/>
          <w:sz w:val="24"/>
          <w:szCs w:val="24"/>
        </w:rPr>
        <w:drawing>
          <wp:inline distT="0" distB="0" distL="0" distR="0">
            <wp:extent cx="594360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675"/>
                    </a:xfrm>
                    <a:prstGeom prst="rect">
                      <a:avLst/>
                    </a:prstGeom>
                    <a:noFill/>
                    <a:ln>
                      <a:noFill/>
                    </a:ln>
                  </pic:spPr>
                </pic:pic>
              </a:graphicData>
            </a:graphic>
          </wp:inline>
        </w:drawing>
      </w:r>
    </w:p>
    <w:p w:rsidR="00482440" w:rsidRPr="00482440" w:rsidRDefault="00482440" w:rsidP="00F05AD3">
      <w:pPr>
        <w:spacing w:after="0" w:line="240" w:lineRule="auto"/>
        <w:ind w:left="720"/>
        <w:contextualSpacing/>
        <w:rPr>
          <w:rFonts w:eastAsia="Times New Roman" w:cs="Times New Roman"/>
          <w:sz w:val="24"/>
          <w:szCs w:val="24"/>
        </w:rPr>
      </w:pPr>
      <w:r w:rsidRPr="00482440">
        <w:rPr>
          <w:rFonts w:eastAsia="Times New Roman" w:cs="Times New Roman"/>
          <w:sz w:val="24"/>
          <w:szCs w:val="24"/>
        </w:rPr>
        <w:t xml:space="preserve">     </w:t>
      </w:r>
    </w:p>
    <w:p w:rsidR="00F05AD3" w:rsidRDefault="00F05AD3" w:rsidP="00F05AD3">
      <w:pPr>
        <w:numPr>
          <w:ilvl w:val="1"/>
          <w:numId w:val="1"/>
        </w:numPr>
        <w:spacing w:after="0" w:line="240" w:lineRule="auto"/>
        <w:ind w:left="720"/>
        <w:contextualSpacing/>
        <w:rPr>
          <w:rFonts w:eastAsia="Times New Roman" w:cs="Times New Roman"/>
          <w:sz w:val="24"/>
          <w:szCs w:val="24"/>
        </w:rPr>
      </w:pPr>
      <w:r>
        <w:rPr>
          <w:rFonts w:eastAsia="Times New Roman" w:cs="Times New Roman"/>
          <w:sz w:val="24"/>
          <w:szCs w:val="24"/>
        </w:rPr>
        <w:t>T</w:t>
      </w:r>
      <w:r w:rsidRPr="00482440">
        <w:rPr>
          <w:rFonts w:eastAsia="Times New Roman" w:cs="Times New Roman"/>
          <w:sz w:val="24"/>
          <w:szCs w:val="24"/>
        </w:rPr>
        <w:t xml:space="preserve">he largest </w:t>
      </w:r>
      <w:r>
        <w:rPr>
          <w:rFonts w:eastAsia="Times New Roman" w:cs="Times New Roman"/>
          <w:sz w:val="24"/>
          <w:szCs w:val="24"/>
        </w:rPr>
        <w:t>single code file i</w:t>
      </w:r>
      <w:r w:rsidRPr="00482440">
        <w:rPr>
          <w:rFonts w:eastAsia="Times New Roman" w:cs="Times New Roman"/>
          <w:sz w:val="24"/>
          <w:szCs w:val="24"/>
        </w:rPr>
        <w:t xml:space="preserve">n the project </w:t>
      </w:r>
      <w:r>
        <w:rPr>
          <w:rFonts w:eastAsia="Times New Roman" w:cs="Times New Roman"/>
          <w:sz w:val="24"/>
          <w:szCs w:val="24"/>
        </w:rPr>
        <w:t>is MainFrame.java. Its Total LOC is 155.</w:t>
      </w:r>
    </w:p>
    <w:p w:rsidR="007F7363" w:rsidRDefault="00F05AD3" w:rsidP="007F7363">
      <w:pPr>
        <w:spacing w:after="0" w:line="240" w:lineRule="auto"/>
        <w:ind w:left="720"/>
        <w:contextualSpacing/>
        <w:rPr>
          <w:rFonts w:eastAsia="Times New Roman" w:cs="Times New Roman"/>
          <w:sz w:val="24"/>
          <w:szCs w:val="24"/>
        </w:rPr>
      </w:pPr>
      <w:r>
        <w:rPr>
          <w:rFonts w:eastAsia="Times New Roman" w:cs="Times New Roman"/>
          <w:noProof/>
          <w:sz w:val="24"/>
          <w:szCs w:val="24"/>
        </w:rPr>
        <w:drawing>
          <wp:inline distT="0" distB="0" distL="0" distR="0" wp14:anchorId="4C34FA3C" wp14:editId="2770A00C">
            <wp:extent cx="593407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r w:rsidRPr="00482440">
        <w:rPr>
          <w:rFonts w:eastAsia="Times New Roman" w:cs="Times New Roman"/>
          <w:sz w:val="24"/>
          <w:szCs w:val="24"/>
        </w:rPr>
        <w:t xml:space="preserve"> </w:t>
      </w:r>
    </w:p>
    <w:p w:rsidR="00482440" w:rsidRPr="00482440" w:rsidRDefault="00F05AD3" w:rsidP="007F7363">
      <w:pPr>
        <w:spacing w:after="0" w:line="240" w:lineRule="auto"/>
        <w:ind w:left="720"/>
        <w:contextualSpacing/>
        <w:rPr>
          <w:rFonts w:eastAsia="Times New Roman" w:cs="Times New Roman"/>
          <w:sz w:val="24"/>
          <w:szCs w:val="24"/>
        </w:rPr>
      </w:pPr>
      <w:r w:rsidRPr="00482440">
        <w:rPr>
          <w:rFonts w:eastAsia="Times New Roman" w:cs="Times New Roman"/>
          <w:sz w:val="24"/>
          <w:szCs w:val="24"/>
        </w:rPr>
        <w:t xml:space="preserve"> </w:t>
      </w:r>
      <w:r w:rsidR="00482440" w:rsidRPr="00482440">
        <w:rPr>
          <w:rFonts w:eastAsia="Times New Roman" w:cs="Times New Roman"/>
          <w:sz w:val="24"/>
          <w:szCs w:val="24"/>
        </w:rPr>
        <w:t xml:space="preserve">  </w:t>
      </w:r>
    </w:p>
    <w:p w:rsidR="005E5368" w:rsidRPr="003F367D" w:rsidRDefault="00AF6254" w:rsidP="002A66F4">
      <w:pPr>
        <w:numPr>
          <w:ilvl w:val="1"/>
          <w:numId w:val="1"/>
        </w:numPr>
        <w:spacing w:after="0" w:line="240" w:lineRule="auto"/>
        <w:ind w:left="720"/>
        <w:rPr>
          <w:rFonts w:eastAsia="Times New Roman" w:cs="Times New Roman"/>
          <w:sz w:val="24"/>
          <w:szCs w:val="24"/>
        </w:rPr>
      </w:pPr>
      <w:r>
        <w:t>The Metrics tool used Logical LOC</w:t>
      </w:r>
      <w:r w:rsidR="00CE0FF8">
        <w:t xml:space="preserve"> </w:t>
      </w:r>
      <w:r w:rsidR="002A66F4">
        <w:t xml:space="preserve">method </w:t>
      </w:r>
      <w:r w:rsidR="00CE0FF8">
        <w:t xml:space="preserve">without consideration </w:t>
      </w:r>
      <w:r w:rsidR="002A66F4">
        <w:t>for</w:t>
      </w:r>
      <w:r>
        <w:t xml:space="preserve"> LOE</w:t>
      </w:r>
      <w:r w:rsidR="00CE0FF8">
        <w:t>. T</w:t>
      </w:r>
      <w:r>
        <w:t>here were 1</w:t>
      </w:r>
      <w:r w:rsidR="00CE0FF8">
        <w:t>5 logical LOC, including curly braces.</w:t>
      </w:r>
    </w:p>
    <w:p w:rsidR="003F367D" w:rsidRPr="003F367D" w:rsidRDefault="003F367D" w:rsidP="003F367D">
      <w:pPr>
        <w:spacing w:after="0" w:line="240" w:lineRule="auto"/>
        <w:ind w:left="720"/>
        <w:rPr>
          <w:rFonts w:eastAsia="Times New Roman" w:cs="Times New Roman"/>
          <w:sz w:val="24"/>
          <w:szCs w:val="24"/>
        </w:rPr>
      </w:pPr>
    </w:p>
    <w:p w:rsidR="003F367D" w:rsidRPr="003F367D" w:rsidRDefault="003F367D" w:rsidP="003F367D">
      <w:pPr>
        <w:numPr>
          <w:ilvl w:val="0"/>
          <w:numId w:val="1"/>
        </w:numPr>
        <w:spacing w:after="0" w:line="240" w:lineRule="auto"/>
        <w:ind w:left="360"/>
        <w:contextualSpacing/>
        <w:rPr>
          <w:rFonts w:eastAsia="Times New Roman" w:cs="Times New Roman"/>
          <w:b/>
          <w:sz w:val="24"/>
          <w:szCs w:val="24"/>
        </w:rPr>
      </w:pPr>
      <w:r w:rsidRPr="003F367D">
        <w:rPr>
          <w:rFonts w:eastAsia="Times New Roman" w:cs="Times New Roman"/>
          <w:b/>
          <w:sz w:val="24"/>
          <w:szCs w:val="24"/>
        </w:rPr>
        <w:t xml:space="preserve">(20) Coupling: </w:t>
      </w:r>
    </w:p>
    <w:p w:rsidR="003F367D" w:rsidRPr="003F367D" w:rsidRDefault="003F367D" w:rsidP="003F367D">
      <w:pPr>
        <w:numPr>
          <w:ilvl w:val="1"/>
          <w:numId w:val="1"/>
        </w:numPr>
        <w:spacing w:after="0" w:line="240" w:lineRule="auto"/>
        <w:ind w:left="720"/>
        <w:contextualSpacing/>
        <w:rPr>
          <w:rFonts w:eastAsia="Times New Roman" w:cs="Times New Roman"/>
          <w:sz w:val="24"/>
          <w:szCs w:val="24"/>
        </w:rPr>
      </w:pPr>
      <w:r w:rsidRPr="003F367D">
        <w:rPr>
          <w:rFonts w:eastAsia="Times New Roman" w:cs="Times New Roman"/>
          <w:sz w:val="24"/>
          <w:szCs w:val="24"/>
        </w:rPr>
        <w:t xml:space="preserve">Package-level Coupling: </w:t>
      </w:r>
    </w:p>
    <w:p w:rsidR="003F367D" w:rsidRDefault="003F367D" w:rsidP="003F367D">
      <w:pPr>
        <w:numPr>
          <w:ilvl w:val="2"/>
          <w:numId w:val="1"/>
        </w:numPr>
        <w:spacing w:after="0" w:line="240" w:lineRule="auto"/>
        <w:ind w:left="1080"/>
        <w:contextualSpacing/>
        <w:rPr>
          <w:rFonts w:eastAsia="Times New Roman" w:cs="Times New Roman"/>
          <w:sz w:val="24"/>
          <w:szCs w:val="24"/>
        </w:rPr>
      </w:pPr>
      <w:r>
        <w:rPr>
          <w:rFonts w:eastAsia="Times New Roman" w:cs="Times New Roman"/>
          <w:sz w:val="24"/>
          <w:szCs w:val="24"/>
        </w:rPr>
        <w:t xml:space="preserve">Afferent and Efferent are metrics of responsibility </w:t>
      </w:r>
      <w:r w:rsidR="008B3937">
        <w:rPr>
          <w:rFonts w:eastAsia="Times New Roman" w:cs="Times New Roman"/>
          <w:sz w:val="24"/>
          <w:szCs w:val="24"/>
        </w:rPr>
        <w:t>(afferent) a particular package, and the classes within, have for other classes in the other packages, and the dependency (efferent) a particular package, and the classes within, have for other classes in the other packages.</w:t>
      </w: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p>
    <w:p w:rsidR="00B01ACA" w:rsidRPr="003F367D" w:rsidRDefault="00B01ACA" w:rsidP="00B01ACA">
      <w:pPr>
        <w:spacing w:after="0" w:line="240" w:lineRule="auto"/>
        <w:ind w:left="1080"/>
        <w:contextualSpacing/>
        <w:rPr>
          <w:rFonts w:eastAsia="Times New Roman" w:cs="Times New Roman"/>
          <w:sz w:val="24"/>
          <w:szCs w:val="24"/>
        </w:rPr>
      </w:pPr>
    </w:p>
    <w:p w:rsidR="003F367D" w:rsidRPr="003F367D" w:rsidRDefault="00B01ACA" w:rsidP="003F367D">
      <w:pPr>
        <w:numPr>
          <w:ilvl w:val="2"/>
          <w:numId w:val="1"/>
        </w:numPr>
        <w:spacing w:after="0" w:line="240" w:lineRule="auto"/>
        <w:ind w:left="1080"/>
        <w:contextualSpacing/>
        <w:rPr>
          <w:rFonts w:eastAsia="Times New Roman" w:cs="Times New Roman"/>
          <w:sz w:val="24"/>
          <w:szCs w:val="24"/>
        </w:rPr>
      </w:pPr>
      <w:r>
        <w:rPr>
          <w:rFonts w:eastAsia="Times New Roman" w:cs="Times New Roman"/>
          <w:sz w:val="24"/>
          <w:szCs w:val="24"/>
        </w:rPr>
        <w:lastRenderedPageBreak/>
        <w:t>Worst Afferent Coupling Measure: primitive.core.</w:t>
      </w:r>
      <w:r w:rsidR="003F367D" w:rsidRPr="003F367D">
        <w:rPr>
          <w:rFonts w:eastAsia="Times New Roman" w:cs="Times New Roman"/>
          <w:sz w:val="24"/>
          <w:szCs w:val="24"/>
        </w:rPr>
        <w:t xml:space="preserve"> </w:t>
      </w:r>
    </w:p>
    <w:p w:rsidR="003F367D" w:rsidRDefault="00B01ACA" w:rsidP="003F367D">
      <w:pPr>
        <w:numPr>
          <w:ilvl w:val="2"/>
          <w:numId w:val="1"/>
        </w:numPr>
        <w:spacing w:after="0" w:line="240" w:lineRule="auto"/>
        <w:ind w:left="1080"/>
        <w:contextualSpacing/>
        <w:rPr>
          <w:rFonts w:eastAsia="Times New Roman" w:cs="Times New Roman"/>
          <w:sz w:val="24"/>
          <w:szCs w:val="24"/>
        </w:rPr>
      </w:pPr>
      <w:r w:rsidRPr="00B01ACA">
        <w:rPr>
          <w:rFonts w:eastAsia="Times New Roman" w:cs="Times New Roman"/>
          <w:sz w:val="24"/>
          <w:szCs w:val="24"/>
        </w:rPr>
        <w:t>Worst Afferent Coupling Measure: primitive.core.</w:t>
      </w:r>
    </w:p>
    <w:p w:rsidR="00B01ACA" w:rsidRDefault="00B01ACA" w:rsidP="00B01ACA">
      <w:pPr>
        <w:spacing w:after="0" w:line="240" w:lineRule="auto"/>
        <w:ind w:left="1080"/>
        <w:contextualSpacing/>
        <w:rPr>
          <w:rFonts w:eastAsia="Times New Roman" w:cs="Times New Roman"/>
          <w:sz w:val="24"/>
          <w:szCs w:val="24"/>
        </w:rPr>
      </w:pPr>
    </w:p>
    <w:p w:rsidR="00B01ACA" w:rsidRDefault="00B01ACA" w:rsidP="00B01ACA">
      <w:pPr>
        <w:spacing w:after="0" w:line="240" w:lineRule="auto"/>
        <w:ind w:left="1080"/>
        <w:contextualSpacing/>
        <w:rPr>
          <w:rFonts w:eastAsia="Times New Roman" w:cs="Times New Roman"/>
          <w:sz w:val="24"/>
          <w:szCs w:val="24"/>
        </w:rPr>
      </w:pPr>
      <w:r>
        <w:rPr>
          <w:rFonts w:eastAsia="Times New Roman" w:cs="Times New Roman"/>
          <w:noProof/>
          <w:sz w:val="24"/>
          <w:szCs w:val="24"/>
        </w:rPr>
        <w:drawing>
          <wp:inline distT="0" distB="0" distL="0" distR="0">
            <wp:extent cx="5553075" cy="3038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9357" cy="3047188"/>
                    </a:xfrm>
                    <a:prstGeom prst="rect">
                      <a:avLst/>
                    </a:prstGeom>
                    <a:noFill/>
                    <a:ln>
                      <a:noFill/>
                    </a:ln>
                  </pic:spPr>
                </pic:pic>
              </a:graphicData>
            </a:graphic>
          </wp:inline>
        </w:drawing>
      </w:r>
    </w:p>
    <w:p w:rsidR="00B01ACA" w:rsidRPr="003F367D" w:rsidRDefault="00B01ACA" w:rsidP="00B01ACA">
      <w:pPr>
        <w:spacing w:after="0" w:line="240" w:lineRule="auto"/>
        <w:ind w:left="1080"/>
        <w:contextualSpacing/>
        <w:rPr>
          <w:rFonts w:eastAsia="Times New Roman" w:cs="Times New Roman"/>
          <w:sz w:val="24"/>
          <w:szCs w:val="24"/>
        </w:rPr>
      </w:pPr>
    </w:p>
    <w:p w:rsidR="003F367D" w:rsidRPr="003F367D" w:rsidRDefault="003F367D" w:rsidP="003F367D">
      <w:pPr>
        <w:numPr>
          <w:ilvl w:val="1"/>
          <w:numId w:val="1"/>
        </w:numPr>
        <w:spacing w:after="0" w:line="240" w:lineRule="auto"/>
        <w:ind w:left="720"/>
        <w:contextualSpacing/>
        <w:rPr>
          <w:rFonts w:eastAsia="Times New Roman" w:cs="Times New Roman"/>
          <w:sz w:val="24"/>
          <w:szCs w:val="24"/>
        </w:rPr>
      </w:pPr>
      <w:r w:rsidRPr="003F367D">
        <w:rPr>
          <w:rFonts w:eastAsia="Times New Roman" w:cs="Times New Roman"/>
          <w:sz w:val="24"/>
          <w:szCs w:val="24"/>
        </w:rPr>
        <w:t>Coupling.  For the AccountServer interface, please compute the following (the tool will not do these for you!):</w:t>
      </w:r>
    </w:p>
    <w:p w:rsidR="003F367D" w:rsidRPr="003F367D" w:rsidRDefault="003F367D" w:rsidP="003F367D">
      <w:pPr>
        <w:numPr>
          <w:ilvl w:val="2"/>
          <w:numId w:val="1"/>
        </w:numPr>
        <w:spacing w:after="0" w:line="240" w:lineRule="auto"/>
        <w:ind w:left="1080"/>
        <w:rPr>
          <w:rFonts w:eastAsia="Times New Roman" w:cs="Times New Roman"/>
          <w:sz w:val="24"/>
          <w:szCs w:val="24"/>
        </w:rPr>
      </w:pPr>
      <w:r w:rsidRPr="003F367D">
        <w:rPr>
          <w:rFonts w:eastAsia="Times New Roman" w:cs="Times New Roman"/>
          <w:sz w:val="24"/>
          <w:szCs w:val="24"/>
        </w:rPr>
        <w:t xml:space="preserve">Method Fan-in – </w:t>
      </w:r>
      <w:r w:rsidR="00087F44">
        <w:rPr>
          <w:rFonts w:eastAsia="Times New Roman" w:cs="Times New Roman"/>
          <w:sz w:val="24"/>
          <w:szCs w:val="24"/>
        </w:rPr>
        <w:t>3</w:t>
      </w:r>
      <w:r w:rsidRPr="003F367D">
        <w:rPr>
          <w:rFonts w:eastAsia="Times New Roman" w:cs="Times New Roman"/>
          <w:sz w:val="24"/>
          <w:szCs w:val="24"/>
        </w:rPr>
        <w:t>.</w:t>
      </w:r>
    </w:p>
    <w:p w:rsidR="003F367D" w:rsidRPr="003F367D" w:rsidRDefault="003F367D" w:rsidP="003F367D">
      <w:pPr>
        <w:numPr>
          <w:ilvl w:val="2"/>
          <w:numId w:val="1"/>
        </w:numPr>
        <w:spacing w:after="0" w:line="240" w:lineRule="auto"/>
        <w:ind w:left="1080"/>
        <w:rPr>
          <w:rFonts w:eastAsia="Times New Roman" w:cs="Times New Roman"/>
          <w:sz w:val="24"/>
          <w:szCs w:val="24"/>
        </w:rPr>
      </w:pPr>
      <w:r w:rsidRPr="003F367D">
        <w:rPr>
          <w:rFonts w:eastAsia="Times New Roman" w:cs="Times New Roman"/>
          <w:sz w:val="24"/>
          <w:szCs w:val="24"/>
        </w:rPr>
        <w:t xml:space="preserve">Method Fan-out – </w:t>
      </w:r>
      <w:r w:rsidR="00087F44">
        <w:rPr>
          <w:rFonts w:eastAsia="Times New Roman" w:cs="Times New Roman"/>
          <w:sz w:val="24"/>
          <w:szCs w:val="24"/>
        </w:rPr>
        <w:t>1</w:t>
      </w:r>
      <w:r w:rsidRPr="003F367D">
        <w:rPr>
          <w:rFonts w:eastAsia="Times New Roman" w:cs="Times New Roman"/>
          <w:sz w:val="24"/>
          <w:szCs w:val="24"/>
        </w:rPr>
        <w:t>.</w:t>
      </w:r>
    </w:p>
    <w:p w:rsidR="003F367D" w:rsidRDefault="003F367D" w:rsidP="003F367D">
      <w:pPr>
        <w:numPr>
          <w:ilvl w:val="2"/>
          <w:numId w:val="1"/>
        </w:numPr>
        <w:spacing w:after="0" w:line="240" w:lineRule="auto"/>
        <w:ind w:left="1080"/>
        <w:rPr>
          <w:rFonts w:eastAsia="Times New Roman" w:cs="Times New Roman"/>
          <w:sz w:val="24"/>
          <w:szCs w:val="24"/>
        </w:rPr>
      </w:pPr>
      <w:r w:rsidRPr="003F367D">
        <w:rPr>
          <w:rFonts w:eastAsia="Times New Roman" w:cs="Times New Roman"/>
          <w:sz w:val="24"/>
          <w:szCs w:val="24"/>
        </w:rPr>
        <w:t xml:space="preserve">Question: </w:t>
      </w:r>
      <w:r w:rsidR="00087F44">
        <w:rPr>
          <w:rFonts w:eastAsia="Times New Roman" w:cs="Times New Roman"/>
          <w:sz w:val="24"/>
          <w:szCs w:val="24"/>
        </w:rPr>
        <w:t>The Fan-In and Fan-Out counts are not fair in this code because</w:t>
      </w:r>
      <w:r w:rsidR="00A42AA3">
        <w:rPr>
          <w:rFonts w:eastAsia="Times New Roman" w:cs="Times New Roman"/>
          <w:sz w:val="24"/>
          <w:szCs w:val="24"/>
        </w:rPr>
        <w:t xml:space="preserve"> it is an interface, and interface provides decoupling. So, these metrics are not quite applicable in this code.</w:t>
      </w:r>
    </w:p>
    <w:p w:rsidR="00A42AA3" w:rsidRDefault="00A42AA3" w:rsidP="00A42AA3">
      <w:pPr>
        <w:spacing w:after="0" w:line="240" w:lineRule="auto"/>
        <w:ind w:left="1080"/>
        <w:rPr>
          <w:rFonts w:eastAsia="Times New Roman" w:cs="Times New Roman"/>
          <w:sz w:val="24"/>
          <w:szCs w:val="24"/>
        </w:rPr>
      </w:pPr>
    </w:p>
    <w:p w:rsidR="00A42AA3" w:rsidRPr="00A42AA3" w:rsidRDefault="00A42AA3" w:rsidP="00A42AA3">
      <w:pPr>
        <w:numPr>
          <w:ilvl w:val="0"/>
          <w:numId w:val="1"/>
        </w:numPr>
        <w:spacing w:after="0" w:line="240" w:lineRule="auto"/>
        <w:ind w:left="360"/>
        <w:rPr>
          <w:rFonts w:eastAsia="Times New Roman" w:cs="Times New Roman"/>
          <w:b/>
          <w:sz w:val="24"/>
          <w:szCs w:val="24"/>
        </w:rPr>
      </w:pPr>
      <w:r w:rsidRPr="00A42AA3">
        <w:rPr>
          <w:rFonts w:eastAsia="Times New Roman" w:cs="Times New Roman"/>
          <w:b/>
          <w:sz w:val="24"/>
          <w:szCs w:val="24"/>
        </w:rPr>
        <w:t>(25) Cohesion:</w:t>
      </w:r>
    </w:p>
    <w:p w:rsidR="00A42AA3" w:rsidRDefault="00A42AA3" w:rsidP="004135FE">
      <w:pPr>
        <w:numPr>
          <w:ilvl w:val="1"/>
          <w:numId w:val="1"/>
        </w:numPr>
        <w:spacing w:after="0" w:line="240" w:lineRule="auto"/>
        <w:rPr>
          <w:rFonts w:eastAsia="Times New Roman" w:cs="Times New Roman"/>
          <w:sz w:val="24"/>
          <w:szCs w:val="24"/>
        </w:rPr>
      </w:pPr>
      <w:r w:rsidRPr="00A42AA3">
        <w:rPr>
          <w:rFonts w:eastAsia="Times New Roman" w:cs="Times New Roman"/>
          <w:sz w:val="24"/>
          <w:szCs w:val="24"/>
        </w:rPr>
        <w:t xml:space="preserve">The tool calculates “Lack of Cohesion of Methods” (LCOM) using the Henderson-Sellers method, or what is commonly referred to as </w:t>
      </w:r>
      <w:r w:rsidRPr="00A42AA3">
        <w:rPr>
          <w:rFonts w:eastAsia="Times New Roman" w:cs="Times New Roman"/>
          <w:i/>
          <w:sz w:val="24"/>
          <w:szCs w:val="24"/>
        </w:rPr>
        <w:t>LCOM2</w:t>
      </w:r>
      <w:r w:rsidRPr="00A42AA3">
        <w:rPr>
          <w:rFonts w:eastAsia="Times New Roman" w:cs="Times New Roman"/>
          <w:sz w:val="24"/>
          <w:szCs w:val="24"/>
        </w:rPr>
        <w:t xml:space="preserve"> (there are LCOM1 through LCOM4). </w:t>
      </w:r>
      <w:r w:rsidR="004135FE">
        <w:rPr>
          <w:rFonts w:eastAsia="Times New Roman" w:cs="Times New Roman"/>
          <w:sz w:val="24"/>
          <w:szCs w:val="24"/>
        </w:rPr>
        <w:t xml:space="preserve">Definition of LCOM2 [from </w:t>
      </w:r>
      <w:hyperlink r:id="rId9" w:history="1">
        <w:r w:rsidR="004135FE" w:rsidRPr="00F44B3E">
          <w:rPr>
            <w:rStyle w:val="Hyperlink"/>
            <w:rFonts w:eastAsia="Times New Roman" w:cs="Times New Roman"/>
            <w:sz w:val="24"/>
            <w:szCs w:val="24"/>
          </w:rPr>
          <w:t>http://www.aivosto.com/project/help/pm-oo-cohesion.html#LCOM4</w:t>
        </w:r>
      </w:hyperlink>
      <w:r w:rsidR="004135FE">
        <w:rPr>
          <w:rFonts w:eastAsia="Times New Roman" w:cs="Times New Roman"/>
          <w:sz w:val="24"/>
          <w:szCs w:val="24"/>
        </w:rPr>
        <w:t>]:</w:t>
      </w:r>
    </w:p>
    <w:p w:rsidR="004135FE" w:rsidRDefault="004135FE" w:rsidP="004135FE">
      <w:pPr>
        <w:spacing w:after="0" w:line="240" w:lineRule="auto"/>
        <w:ind w:left="1440"/>
        <w:rPr>
          <w:rFonts w:eastAsia="Times New Roman" w:cs="Times New Roman"/>
          <w:sz w:val="24"/>
          <w:szCs w:val="24"/>
        </w:rPr>
      </w:pPr>
      <w:r>
        <w:rPr>
          <w:rFonts w:eastAsia="Times New Roman" w:cs="Times New Roman"/>
          <w:sz w:val="24"/>
          <w:szCs w:val="24"/>
        </w:rPr>
        <w:t>m</w:t>
      </w:r>
      <w:r>
        <w:rPr>
          <w:rFonts w:eastAsia="Times New Roman" w:cs="Times New Roman"/>
          <w:sz w:val="24"/>
          <w:szCs w:val="24"/>
        </w:rPr>
        <w:tab/>
      </w:r>
      <w:r>
        <w:rPr>
          <w:rFonts w:eastAsia="Times New Roman" w:cs="Times New Roman"/>
          <w:sz w:val="24"/>
          <w:szCs w:val="24"/>
        </w:rPr>
        <w:tab/>
        <w:t>number of methods in a class</w:t>
      </w:r>
    </w:p>
    <w:p w:rsidR="004135FE" w:rsidRDefault="004135FE" w:rsidP="004135FE">
      <w:pPr>
        <w:spacing w:after="0" w:line="240" w:lineRule="auto"/>
        <w:ind w:left="1440"/>
        <w:rPr>
          <w:rFonts w:eastAsia="Times New Roman" w:cs="Times New Roman"/>
          <w:sz w:val="24"/>
          <w:szCs w:val="24"/>
        </w:rPr>
      </w:pPr>
      <w:r>
        <w:rPr>
          <w:rFonts w:eastAsia="Times New Roman" w:cs="Times New Roman"/>
          <w:sz w:val="24"/>
          <w:szCs w:val="24"/>
        </w:rPr>
        <w:t>a</w:t>
      </w:r>
      <w:r>
        <w:rPr>
          <w:rFonts w:eastAsia="Times New Roman" w:cs="Times New Roman"/>
          <w:sz w:val="24"/>
          <w:szCs w:val="24"/>
        </w:rPr>
        <w:tab/>
      </w:r>
      <w:r>
        <w:rPr>
          <w:rFonts w:eastAsia="Times New Roman" w:cs="Times New Roman"/>
          <w:sz w:val="24"/>
          <w:szCs w:val="24"/>
        </w:rPr>
        <w:tab/>
        <w:t>number of variables in a class</w:t>
      </w:r>
    </w:p>
    <w:p w:rsidR="004135FE" w:rsidRDefault="004135FE" w:rsidP="004135FE">
      <w:pPr>
        <w:spacing w:after="0" w:line="240" w:lineRule="auto"/>
        <w:ind w:left="1440"/>
        <w:rPr>
          <w:rFonts w:eastAsia="Times New Roman" w:cs="Times New Roman"/>
          <w:sz w:val="24"/>
          <w:szCs w:val="24"/>
        </w:rPr>
      </w:pPr>
      <w:r>
        <w:rPr>
          <w:rFonts w:eastAsia="Times New Roman" w:cs="Times New Roman"/>
          <w:sz w:val="24"/>
          <w:szCs w:val="24"/>
        </w:rPr>
        <w:t>mA</w:t>
      </w:r>
      <w:r>
        <w:rPr>
          <w:rFonts w:eastAsia="Times New Roman" w:cs="Times New Roman"/>
          <w:sz w:val="24"/>
          <w:szCs w:val="24"/>
        </w:rPr>
        <w:tab/>
      </w:r>
      <w:r>
        <w:rPr>
          <w:rFonts w:eastAsia="Times New Roman" w:cs="Times New Roman"/>
          <w:sz w:val="24"/>
          <w:szCs w:val="24"/>
        </w:rPr>
        <w:tab/>
        <w:t>number of methods that access a variable</w:t>
      </w:r>
    </w:p>
    <w:p w:rsidR="004135FE" w:rsidRDefault="004135FE" w:rsidP="004135FE">
      <w:pPr>
        <w:spacing w:after="0" w:line="240" w:lineRule="auto"/>
        <w:ind w:left="1440"/>
        <w:rPr>
          <w:rFonts w:eastAsia="Times New Roman" w:cs="Times New Roman"/>
          <w:sz w:val="24"/>
          <w:szCs w:val="24"/>
        </w:rPr>
      </w:pPr>
      <w:r>
        <w:rPr>
          <w:rFonts w:eastAsia="Times New Roman" w:cs="Times New Roman"/>
          <w:sz w:val="24"/>
          <w:szCs w:val="24"/>
        </w:rPr>
        <w:t>sum(mA)</w:t>
      </w:r>
      <w:r>
        <w:rPr>
          <w:rFonts w:eastAsia="Times New Roman" w:cs="Times New Roman"/>
          <w:sz w:val="24"/>
          <w:szCs w:val="24"/>
        </w:rPr>
        <w:tab/>
        <w:t>The sum of mA over the variables of a class</w:t>
      </w:r>
    </w:p>
    <w:p w:rsidR="004135FE" w:rsidRDefault="004135FE" w:rsidP="004135FE">
      <w:pPr>
        <w:spacing w:after="0" w:line="240" w:lineRule="auto"/>
        <w:ind w:left="1440"/>
        <w:rPr>
          <w:rFonts w:eastAsia="Times New Roman" w:cs="Times New Roman"/>
          <w:sz w:val="24"/>
          <w:szCs w:val="24"/>
        </w:rPr>
      </w:pPr>
      <w:r>
        <w:rPr>
          <w:rFonts w:eastAsia="Times New Roman" w:cs="Times New Roman"/>
          <w:sz w:val="24"/>
          <w:szCs w:val="24"/>
        </w:rPr>
        <w:t>Then, LCOM2 = 1 – [sum(mA) / (m*a)].</w:t>
      </w:r>
    </w:p>
    <w:p w:rsidR="004135FE" w:rsidRDefault="004135FE" w:rsidP="004135FE">
      <w:pPr>
        <w:spacing w:after="0" w:line="240" w:lineRule="auto"/>
        <w:ind w:left="1440"/>
        <w:rPr>
          <w:rFonts w:eastAsia="Times New Roman" w:cs="Times New Roman"/>
          <w:sz w:val="24"/>
          <w:szCs w:val="24"/>
        </w:rPr>
      </w:pPr>
    </w:p>
    <w:p w:rsidR="00F44B3E" w:rsidRDefault="004135FE" w:rsidP="00F44B3E">
      <w:pPr>
        <w:spacing w:after="0" w:line="240" w:lineRule="auto"/>
        <w:ind w:left="1440"/>
        <w:rPr>
          <w:color w:val="000000"/>
          <w:sz w:val="24"/>
          <w:szCs w:val="24"/>
          <w:shd w:val="clear" w:color="auto" w:fill="FAFAFA"/>
        </w:rPr>
      </w:pPr>
      <w:r w:rsidRPr="004135FE">
        <w:rPr>
          <w:color w:val="000000"/>
          <w:sz w:val="24"/>
          <w:szCs w:val="24"/>
          <w:shd w:val="clear" w:color="auto" w:fill="FAFAFA"/>
        </w:rPr>
        <w:t>LCOM2 equals the percentage of methods that do not access a specific attribute averaged over all attributes in the class. If the number of methods or attributes is zero, LCOM2 is undefined and displayed as zero.</w:t>
      </w:r>
    </w:p>
    <w:p w:rsidR="00F44B3E" w:rsidRDefault="00F44B3E" w:rsidP="00F44B3E"/>
    <w:p w:rsidR="00A42AA3" w:rsidRDefault="00A42AA3" w:rsidP="00F44B3E">
      <w:pPr>
        <w:pStyle w:val="ListParagraph"/>
        <w:numPr>
          <w:ilvl w:val="1"/>
          <w:numId w:val="1"/>
        </w:numPr>
      </w:pPr>
      <w:r w:rsidRPr="00F44B3E">
        <w:lastRenderedPageBreak/>
        <w:t>According to the LCOM, there are 2 classes in the code with &gt; 0 cohesion values. What are they and what are the values?</w:t>
      </w:r>
    </w:p>
    <w:p w:rsidR="00794EB1" w:rsidRDefault="00794EB1" w:rsidP="00794EB1">
      <w:pPr>
        <w:pStyle w:val="ListParagraph"/>
        <w:ind w:left="1440"/>
      </w:pPr>
    </w:p>
    <w:p w:rsidR="00794EB1" w:rsidRPr="00F44B3E" w:rsidRDefault="00794EB1" w:rsidP="00794EB1">
      <w:pPr>
        <w:pStyle w:val="ListParagraph"/>
        <w:ind w:left="1440"/>
      </w:pPr>
    </w:p>
    <w:tbl>
      <w:tblPr>
        <w:tblStyle w:val="TableGrid"/>
        <w:tblW w:w="0" w:type="auto"/>
        <w:tblInd w:w="1075" w:type="dxa"/>
        <w:tblLook w:val="04A0" w:firstRow="1" w:lastRow="0" w:firstColumn="1" w:lastColumn="0" w:noHBand="0" w:noVBand="1"/>
      </w:tblPr>
      <w:tblGrid>
        <w:gridCol w:w="2041"/>
        <w:gridCol w:w="1019"/>
        <w:gridCol w:w="2430"/>
      </w:tblGrid>
      <w:tr w:rsidR="00E32743" w:rsidTr="00E32743">
        <w:tc>
          <w:tcPr>
            <w:tcW w:w="2041" w:type="dxa"/>
          </w:tcPr>
          <w:p w:rsidR="00E32743" w:rsidRDefault="00E32743" w:rsidP="00A42AA3">
            <w:pPr>
              <w:rPr>
                <w:rFonts w:eastAsia="Times New Roman" w:cs="Times New Roman"/>
                <w:sz w:val="24"/>
                <w:szCs w:val="24"/>
              </w:rPr>
            </w:pPr>
          </w:p>
        </w:tc>
        <w:tc>
          <w:tcPr>
            <w:tcW w:w="1019" w:type="dxa"/>
          </w:tcPr>
          <w:p w:rsidR="00E32743" w:rsidRDefault="00E32743" w:rsidP="00A42AA3">
            <w:pPr>
              <w:rPr>
                <w:rFonts w:eastAsia="Times New Roman" w:cs="Times New Roman"/>
                <w:sz w:val="24"/>
                <w:szCs w:val="24"/>
              </w:rPr>
            </w:pPr>
          </w:p>
        </w:tc>
        <w:tc>
          <w:tcPr>
            <w:tcW w:w="2430" w:type="dxa"/>
          </w:tcPr>
          <w:p w:rsidR="00E32743" w:rsidRDefault="00E32743" w:rsidP="00A42AA3">
            <w:pPr>
              <w:rPr>
                <w:rFonts w:eastAsia="Times New Roman" w:cs="Times New Roman"/>
                <w:sz w:val="24"/>
                <w:szCs w:val="24"/>
              </w:rPr>
            </w:pPr>
          </w:p>
        </w:tc>
      </w:tr>
      <w:tr w:rsidR="00E32743" w:rsidTr="00E32743">
        <w:tc>
          <w:tcPr>
            <w:tcW w:w="2041" w:type="dxa"/>
          </w:tcPr>
          <w:p w:rsidR="00E32743" w:rsidRDefault="00E32743" w:rsidP="00A42AA3">
            <w:pPr>
              <w:rPr>
                <w:rFonts w:eastAsia="Times New Roman" w:cs="Times New Roman"/>
                <w:sz w:val="24"/>
                <w:szCs w:val="24"/>
              </w:rPr>
            </w:pPr>
            <w:r>
              <w:rPr>
                <w:rFonts w:eastAsia="Times New Roman" w:cs="Times New Roman"/>
                <w:sz w:val="24"/>
                <w:szCs w:val="24"/>
              </w:rPr>
              <w:t>Class Name</w:t>
            </w:r>
          </w:p>
        </w:tc>
        <w:tc>
          <w:tcPr>
            <w:tcW w:w="1019" w:type="dxa"/>
          </w:tcPr>
          <w:p w:rsidR="00E32743" w:rsidRDefault="00E32743" w:rsidP="00A42AA3">
            <w:pPr>
              <w:rPr>
                <w:rFonts w:eastAsia="Times New Roman" w:cs="Times New Roman"/>
                <w:sz w:val="24"/>
                <w:szCs w:val="24"/>
              </w:rPr>
            </w:pPr>
            <w:r>
              <w:t>Account</w:t>
            </w:r>
          </w:p>
        </w:tc>
        <w:tc>
          <w:tcPr>
            <w:tcW w:w="2430" w:type="dxa"/>
          </w:tcPr>
          <w:p w:rsidR="00E32743" w:rsidRDefault="00E32743" w:rsidP="00A42AA3">
            <w:pPr>
              <w:rPr>
                <w:rFonts w:eastAsia="Times New Roman" w:cs="Times New Roman"/>
                <w:sz w:val="24"/>
                <w:szCs w:val="24"/>
              </w:rPr>
            </w:pPr>
            <w:r>
              <w:t>AccountServerFactory</w:t>
            </w:r>
          </w:p>
        </w:tc>
      </w:tr>
      <w:tr w:rsidR="00E32743" w:rsidTr="00E32743">
        <w:tc>
          <w:tcPr>
            <w:tcW w:w="2041" w:type="dxa"/>
          </w:tcPr>
          <w:p w:rsidR="00E32743" w:rsidRDefault="00E32743" w:rsidP="00A42AA3">
            <w:pPr>
              <w:rPr>
                <w:rFonts w:eastAsia="Times New Roman" w:cs="Times New Roman"/>
                <w:sz w:val="24"/>
                <w:szCs w:val="24"/>
              </w:rPr>
            </w:pPr>
            <w:r>
              <w:rPr>
                <w:rFonts w:eastAsia="Times New Roman" w:cs="Times New Roman"/>
                <w:sz w:val="24"/>
                <w:szCs w:val="24"/>
              </w:rPr>
              <w:t>Cohesion value</w:t>
            </w:r>
          </w:p>
        </w:tc>
        <w:tc>
          <w:tcPr>
            <w:tcW w:w="1019" w:type="dxa"/>
          </w:tcPr>
          <w:p w:rsidR="00E32743" w:rsidRDefault="00E32743" w:rsidP="00A42AA3">
            <w:pPr>
              <w:rPr>
                <w:rFonts w:eastAsia="Times New Roman" w:cs="Times New Roman"/>
                <w:sz w:val="24"/>
                <w:szCs w:val="24"/>
              </w:rPr>
            </w:pPr>
            <w:r>
              <w:rPr>
                <w:rFonts w:eastAsia="Times New Roman" w:cs="Times New Roman"/>
                <w:sz w:val="24"/>
                <w:szCs w:val="24"/>
              </w:rPr>
              <w:t>0.23</w:t>
            </w:r>
          </w:p>
        </w:tc>
        <w:tc>
          <w:tcPr>
            <w:tcW w:w="2430" w:type="dxa"/>
          </w:tcPr>
          <w:p w:rsidR="00E32743" w:rsidRDefault="00E32743" w:rsidP="00A42AA3">
            <w:pPr>
              <w:rPr>
                <w:rFonts w:eastAsia="Times New Roman" w:cs="Times New Roman"/>
                <w:sz w:val="24"/>
                <w:szCs w:val="24"/>
              </w:rPr>
            </w:pPr>
            <w:r>
              <w:rPr>
                <w:rFonts w:eastAsia="Times New Roman" w:cs="Times New Roman"/>
                <w:sz w:val="24"/>
                <w:szCs w:val="24"/>
              </w:rPr>
              <w:t>0.33</w:t>
            </w:r>
          </w:p>
        </w:tc>
      </w:tr>
      <w:tr w:rsidR="00E32743" w:rsidTr="00E32743">
        <w:tc>
          <w:tcPr>
            <w:tcW w:w="2041" w:type="dxa"/>
          </w:tcPr>
          <w:p w:rsidR="00E32743" w:rsidRDefault="00E32743" w:rsidP="00A42AA3">
            <w:pPr>
              <w:rPr>
                <w:rFonts w:eastAsia="Times New Roman" w:cs="Times New Roman"/>
                <w:sz w:val="24"/>
                <w:szCs w:val="24"/>
              </w:rPr>
            </w:pPr>
          </w:p>
        </w:tc>
        <w:tc>
          <w:tcPr>
            <w:tcW w:w="1019" w:type="dxa"/>
          </w:tcPr>
          <w:p w:rsidR="00E32743" w:rsidRDefault="00E32743" w:rsidP="00A42AA3">
            <w:pPr>
              <w:rPr>
                <w:rFonts w:eastAsia="Times New Roman" w:cs="Times New Roman"/>
                <w:sz w:val="24"/>
                <w:szCs w:val="24"/>
              </w:rPr>
            </w:pPr>
          </w:p>
        </w:tc>
        <w:tc>
          <w:tcPr>
            <w:tcW w:w="2430" w:type="dxa"/>
          </w:tcPr>
          <w:p w:rsidR="00E32743" w:rsidRDefault="00E32743" w:rsidP="00A42AA3">
            <w:pPr>
              <w:rPr>
                <w:rFonts w:eastAsia="Times New Roman" w:cs="Times New Roman"/>
                <w:sz w:val="24"/>
                <w:szCs w:val="24"/>
              </w:rPr>
            </w:pPr>
          </w:p>
        </w:tc>
      </w:tr>
    </w:tbl>
    <w:p w:rsidR="00A42AA3" w:rsidRDefault="00A42AA3" w:rsidP="00A42AA3">
      <w:pPr>
        <w:spacing w:after="0" w:line="240" w:lineRule="auto"/>
        <w:rPr>
          <w:rFonts w:eastAsia="Times New Roman" w:cs="Times New Roman"/>
          <w:sz w:val="24"/>
          <w:szCs w:val="24"/>
        </w:rPr>
      </w:pPr>
    </w:p>
    <w:p w:rsidR="002D6FEB" w:rsidRDefault="002D6FEB" w:rsidP="002D6FEB">
      <w:pPr>
        <w:numPr>
          <w:ilvl w:val="1"/>
          <w:numId w:val="1"/>
        </w:numPr>
        <w:spacing w:after="0" w:line="240" w:lineRule="auto"/>
        <w:rPr>
          <w:rFonts w:eastAsia="Times New Roman" w:cs="Times New Roman"/>
          <w:sz w:val="24"/>
          <w:szCs w:val="24"/>
        </w:rPr>
      </w:pPr>
      <w:r>
        <w:rPr>
          <w:rFonts w:eastAsia="Times New Roman" w:cs="Times New Roman"/>
          <w:sz w:val="24"/>
          <w:szCs w:val="24"/>
        </w:rPr>
        <w:t>The reason is that they share the same attributes (variables) with too many methods within these classes</w:t>
      </w:r>
      <w:r w:rsidRPr="002D6FEB">
        <w:rPr>
          <w:rFonts w:eastAsia="Times New Roman" w:cs="Times New Roman"/>
          <w:sz w:val="24"/>
          <w:szCs w:val="24"/>
        </w:rPr>
        <w:t>.</w:t>
      </w:r>
    </w:p>
    <w:p w:rsidR="00306F3B" w:rsidRDefault="00306F3B" w:rsidP="00306F3B">
      <w:pPr>
        <w:spacing w:after="0" w:line="240" w:lineRule="auto"/>
        <w:ind w:left="1440"/>
        <w:rPr>
          <w:rFonts w:eastAsia="Times New Roman" w:cs="Times New Roman"/>
          <w:sz w:val="24"/>
          <w:szCs w:val="24"/>
        </w:rPr>
      </w:pPr>
    </w:p>
    <w:p w:rsidR="00306F3B" w:rsidRPr="00306F3B" w:rsidRDefault="00306F3B" w:rsidP="00306F3B">
      <w:pPr>
        <w:numPr>
          <w:ilvl w:val="0"/>
          <w:numId w:val="1"/>
        </w:numPr>
        <w:spacing w:after="0" w:line="240" w:lineRule="auto"/>
        <w:ind w:left="360" w:firstLine="0"/>
        <w:contextualSpacing/>
        <w:rPr>
          <w:rFonts w:eastAsia="Times New Roman" w:cs="Times New Roman"/>
          <w:sz w:val="24"/>
          <w:szCs w:val="24"/>
        </w:rPr>
      </w:pPr>
      <w:r w:rsidRPr="00306F3B">
        <w:rPr>
          <w:rFonts w:eastAsia="Times New Roman" w:cs="Times New Roman"/>
          <w:b/>
          <w:sz w:val="24"/>
          <w:szCs w:val="24"/>
        </w:rPr>
        <w:t>(25) Complexity</w:t>
      </w:r>
      <w:r w:rsidRPr="00306F3B">
        <w:rPr>
          <w:rFonts w:eastAsia="Times New Roman" w:cs="Times New Roman"/>
          <w:sz w:val="24"/>
          <w:szCs w:val="24"/>
        </w:rPr>
        <w:t xml:space="preserve">: Make sure you do this after 1-3 so as to not distort those answers!!! </w:t>
      </w:r>
    </w:p>
    <w:p w:rsidR="00306F3B" w:rsidRPr="00306F3B" w:rsidRDefault="00535352" w:rsidP="00306F3B">
      <w:pPr>
        <w:numPr>
          <w:ilvl w:val="2"/>
          <w:numId w:val="1"/>
        </w:numPr>
        <w:spacing w:after="0" w:line="240" w:lineRule="auto"/>
        <w:contextualSpacing/>
        <w:rPr>
          <w:rFonts w:eastAsia="Times New Roman" w:cs="Times New Roman"/>
          <w:sz w:val="24"/>
          <w:szCs w:val="24"/>
        </w:rPr>
      </w:pPr>
      <w:r>
        <w:rPr>
          <w:rFonts w:eastAsia="Times New Roman" w:cs="Times New Roman"/>
          <w:sz w:val="24"/>
          <w:szCs w:val="24"/>
        </w:rPr>
        <w:t>T</w:t>
      </w:r>
      <w:r w:rsidR="00306F3B" w:rsidRPr="00306F3B">
        <w:rPr>
          <w:rFonts w:eastAsia="Times New Roman" w:cs="Times New Roman"/>
          <w:sz w:val="24"/>
          <w:szCs w:val="24"/>
        </w:rPr>
        <w:t>he cyclomatic complexity of the primitive.core package</w:t>
      </w:r>
      <w:r>
        <w:rPr>
          <w:rFonts w:eastAsia="Times New Roman" w:cs="Times New Roman"/>
          <w:sz w:val="24"/>
          <w:szCs w:val="24"/>
        </w:rPr>
        <w:t xml:space="preserve"> is 1.829.</w:t>
      </w:r>
    </w:p>
    <w:p w:rsidR="00306F3B" w:rsidRPr="00306F3B" w:rsidRDefault="001D2D67" w:rsidP="00306F3B">
      <w:pPr>
        <w:numPr>
          <w:ilvl w:val="2"/>
          <w:numId w:val="1"/>
        </w:numPr>
        <w:spacing w:after="0" w:line="240" w:lineRule="auto"/>
        <w:contextualSpacing/>
        <w:rPr>
          <w:rFonts w:eastAsia="Times New Roman" w:cs="Times New Roman"/>
          <w:sz w:val="24"/>
          <w:szCs w:val="24"/>
        </w:rPr>
      </w:pPr>
      <w:r>
        <w:rPr>
          <w:rFonts w:eastAsia="Times New Roman" w:cs="Times New Roman"/>
          <w:sz w:val="24"/>
          <w:szCs w:val="24"/>
        </w:rPr>
        <w:t>The</w:t>
      </w:r>
      <w:r w:rsidR="00306F3B" w:rsidRPr="00306F3B">
        <w:rPr>
          <w:rFonts w:eastAsia="Times New Roman" w:cs="Times New Roman"/>
          <w:sz w:val="24"/>
          <w:szCs w:val="24"/>
        </w:rPr>
        <w:t xml:space="preserve"> </w:t>
      </w:r>
      <w:r>
        <w:rPr>
          <w:rFonts w:eastAsia="Times New Roman" w:cs="Times New Roman"/>
          <w:sz w:val="24"/>
          <w:szCs w:val="24"/>
        </w:rPr>
        <w:t xml:space="preserve">ServerSolution.java </w:t>
      </w:r>
      <w:r w:rsidR="00306F3B" w:rsidRPr="00306F3B">
        <w:rPr>
          <w:rFonts w:eastAsia="Times New Roman" w:cs="Times New Roman"/>
          <w:sz w:val="24"/>
          <w:szCs w:val="24"/>
        </w:rPr>
        <w:t>class has, on average, the worst McCabe Cyclomatic Complexity</w:t>
      </w:r>
      <w:r>
        <w:rPr>
          <w:rFonts w:eastAsia="Times New Roman" w:cs="Times New Roman"/>
          <w:sz w:val="24"/>
          <w:szCs w:val="24"/>
        </w:rPr>
        <w:t>.</w:t>
      </w:r>
      <w:r w:rsidR="00306F3B" w:rsidRPr="00306F3B">
        <w:rPr>
          <w:rFonts w:eastAsia="Times New Roman" w:cs="Times New Roman"/>
          <w:sz w:val="24"/>
          <w:szCs w:val="24"/>
        </w:rPr>
        <w:t xml:space="preserve"> (</w:t>
      </w:r>
      <w:r>
        <w:rPr>
          <w:rFonts w:eastAsia="Times New Roman" w:cs="Times New Roman"/>
          <w:sz w:val="24"/>
          <w:szCs w:val="24"/>
        </w:rPr>
        <w:t>2.875</w:t>
      </w:r>
      <w:r w:rsidR="00306F3B" w:rsidRPr="00306F3B">
        <w:rPr>
          <w:rFonts w:eastAsia="Times New Roman" w:cs="Times New Roman"/>
          <w:sz w:val="24"/>
          <w:szCs w:val="24"/>
        </w:rPr>
        <w:t>)</w:t>
      </w:r>
      <w:r>
        <w:rPr>
          <w:rFonts w:eastAsia="Times New Roman" w:cs="Times New Roman"/>
          <w:sz w:val="24"/>
          <w:szCs w:val="24"/>
        </w:rPr>
        <w:t>.</w:t>
      </w:r>
      <w:r w:rsidR="00306F3B" w:rsidRPr="00306F3B">
        <w:rPr>
          <w:rFonts w:eastAsia="Times New Roman" w:cs="Times New Roman"/>
          <w:sz w:val="24"/>
          <w:szCs w:val="24"/>
        </w:rPr>
        <w:t xml:space="preserve">  </w:t>
      </w:r>
    </w:p>
    <w:p w:rsidR="00306F3B" w:rsidRDefault="00306F3B" w:rsidP="00306F3B">
      <w:pPr>
        <w:numPr>
          <w:ilvl w:val="2"/>
          <w:numId w:val="1"/>
        </w:numPr>
        <w:spacing w:after="0" w:line="240" w:lineRule="auto"/>
        <w:contextualSpacing/>
        <w:rPr>
          <w:rFonts w:eastAsia="Times New Roman" w:cs="Times New Roman"/>
          <w:sz w:val="24"/>
          <w:szCs w:val="24"/>
        </w:rPr>
      </w:pPr>
      <w:r w:rsidRPr="00306F3B">
        <w:rPr>
          <w:rFonts w:eastAsia="Times New Roman" w:cs="Times New Roman"/>
          <w:sz w:val="24"/>
          <w:szCs w:val="24"/>
        </w:rPr>
        <w:t>The specification of the current “state” of an Account is tied to its balance. Yet in several places throughout the code there are checks of the balance to set the Account state. Can you refactor the code to reduce the need for these checks everywhere?</w:t>
      </w:r>
    </w:p>
    <w:p w:rsidR="0062635B" w:rsidRPr="00306F3B" w:rsidRDefault="0062635B" w:rsidP="0062635B">
      <w:pPr>
        <w:spacing w:after="0" w:line="240" w:lineRule="auto"/>
        <w:ind w:left="2160"/>
        <w:contextualSpacing/>
        <w:rPr>
          <w:rFonts w:eastAsia="Times New Roman" w:cs="Times New Roman"/>
          <w:sz w:val="24"/>
          <w:szCs w:val="24"/>
        </w:rPr>
      </w:pPr>
      <w:r>
        <w:rPr>
          <w:rFonts w:eastAsia="Times New Roman" w:cs="Times New Roman"/>
          <w:sz w:val="24"/>
          <w:szCs w:val="24"/>
        </w:rPr>
        <w:t>I’ve refactored by having a method called</w:t>
      </w:r>
      <w:r w:rsidRPr="0062635B">
        <w:rPr>
          <w:rFonts w:eastAsia="Times New Roman" w:cs="Times New Roman"/>
          <w:i/>
          <w:sz w:val="24"/>
          <w:szCs w:val="24"/>
        </w:rPr>
        <w:t xml:space="preserve"> </w:t>
      </w:r>
      <w:r w:rsidRPr="0062635B">
        <w:rPr>
          <w:rFonts w:eastAsia="Times New Roman" w:cs="Times New Roman"/>
          <w:i/>
          <w:color w:val="538135" w:themeColor="accent6" w:themeShade="BF"/>
          <w:sz w:val="24"/>
          <w:szCs w:val="24"/>
        </w:rPr>
        <w:t>SetState</w:t>
      </w:r>
      <w:r w:rsidRPr="0062635B">
        <w:rPr>
          <w:rFonts w:eastAsia="Times New Roman" w:cs="Times New Roman"/>
          <w:i/>
          <w:sz w:val="24"/>
          <w:szCs w:val="24"/>
        </w:rPr>
        <w:t>(</w:t>
      </w:r>
      <w:r w:rsidRPr="0062635B">
        <w:rPr>
          <w:rFonts w:eastAsia="Times New Roman" w:cs="Times New Roman"/>
          <w:i/>
          <w:color w:val="0000FF"/>
          <w:sz w:val="24"/>
          <w:szCs w:val="24"/>
        </w:rPr>
        <w:t>float Balance</w:t>
      </w:r>
      <w:r w:rsidRPr="0062635B">
        <w:rPr>
          <w:rFonts w:eastAsia="Times New Roman" w:cs="Times New Roman"/>
          <w:i/>
          <w:sz w:val="24"/>
          <w:szCs w:val="24"/>
        </w:rPr>
        <w:t>)</w:t>
      </w:r>
      <w:r>
        <w:rPr>
          <w:rFonts w:eastAsia="Times New Roman" w:cs="Times New Roman"/>
          <w:sz w:val="24"/>
          <w:szCs w:val="24"/>
        </w:rPr>
        <w:t>.</w:t>
      </w:r>
    </w:p>
    <w:p w:rsidR="00306F3B" w:rsidRPr="00306F3B" w:rsidRDefault="00610E8E" w:rsidP="00306F3B">
      <w:pPr>
        <w:numPr>
          <w:ilvl w:val="2"/>
          <w:numId w:val="1"/>
        </w:numPr>
        <w:spacing w:after="0" w:line="240" w:lineRule="auto"/>
        <w:contextualSpacing/>
        <w:rPr>
          <w:rFonts w:eastAsia="Times New Roman" w:cs="Times New Roman"/>
          <w:sz w:val="24"/>
          <w:szCs w:val="24"/>
        </w:rPr>
      </w:pPr>
      <w:r>
        <w:rPr>
          <w:rFonts w:eastAsia="Times New Roman" w:cs="Times New Roman"/>
          <w:sz w:val="24"/>
          <w:szCs w:val="24"/>
        </w:rPr>
        <w:t>T</w:t>
      </w:r>
      <w:r w:rsidR="00306F3B" w:rsidRPr="00306F3B">
        <w:rPr>
          <w:rFonts w:eastAsia="Times New Roman" w:cs="Times New Roman"/>
          <w:sz w:val="24"/>
          <w:szCs w:val="24"/>
        </w:rPr>
        <w:t xml:space="preserve">he resulting cyclomatic complexity of the primitive.core package after </w:t>
      </w:r>
      <w:r>
        <w:rPr>
          <w:rFonts w:eastAsia="Times New Roman" w:cs="Times New Roman"/>
          <w:sz w:val="24"/>
          <w:szCs w:val="24"/>
        </w:rPr>
        <w:t>my</w:t>
      </w:r>
      <w:r w:rsidR="00306F3B" w:rsidRPr="00306F3B">
        <w:rPr>
          <w:rFonts w:eastAsia="Times New Roman" w:cs="Times New Roman"/>
          <w:sz w:val="24"/>
          <w:szCs w:val="24"/>
        </w:rPr>
        <w:t xml:space="preserve"> refactoring in (b)</w:t>
      </w:r>
      <w:r>
        <w:rPr>
          <w:rFonts w:eastAsia="Times New Roman" w:cs="Times New Roman"/>
          <w:sz w:val="24"/>
          <w:szCs w:val="24"/>
        </w:rPr>
        <w:t xml:space="preserve"> had reduced to 1.744.</w:t>
      </w:r>
    </w:p>
    <w:p w:rsidR="00306F3B" w:rsidRPr="00306F3B" w:rsidRDefault="00306F3B" w:rsidP="00306F3B">
      <w:pPr>
        <w:spacing w:after="0" w:line="240" w:lineRule="auto"/>
        <w:rPr>
          <w:rFonts w:eastAsia="Times New Roman" w:cs="Times New Roman"/>
          <w:i/>
          <w:sz w:val="24"/>
          <w:szCs w:val="24"/>
        </w:rPr>
      </w:pPr>
    </w:p>
    <w:p w:rsidR="00306F3B" w:rsidRDefault="00306F3B" w:rsidP="00EC1705">
      <w:pPr>
        <w:numPr>
          <w:ilvl w:val="0"/>
          <w:numId w:val="1"/>
        </w:numPr>
        <w:spacing w:after="0" w:line="240" w:lineRule="auto"/>
        <w:rPr>
          <w:rFonts w:eastAsia="Times New Roman" w:cs="Times New Roman"/>
          <w:sz w:val="24"/>
          <w:szCs w:val="24"/>
        </w:rPr>
      </w:pPr>
      <w:r w:rsidRPr="00306F3B">
        <w:rPr>
          <w:rFonts w:eastAsia="Times New Roman" w:cs="Times New Roman"/>
          <w:b/>
          <w:sz w:val="24"/>
          <w:szCs w:val="24"/>
        </w:rPr>
        <w:t>(10)</w:t>
      </w:r>
      <w:r w:rsidRPr="00306F3B">
        <w:rPr>
          <w:rFonts w:eastAsia="Times New Roman" w:cs="Times New Roman"/>
          <w:sz w:val="24"/>
          <w:szCs w:val="24"/>
        </w:rPr>
        <w:t xml:space="preserve"> </w:t>
      </w:r>
      <w:r w:rsidR="00752503">
        <w:rPr>
          <w:rFonts w:eastAsia="Times New Roman" w:cs="Times New Roman"/>
          <w:sz w:val="24"/>
          <w:szCs w:val="24"/>
        </w:rPr>
        <w:t>The gui package has lower quality level due to lower LCOM number than the primitive.core package.</w:t>
      </w:r>
    </w:p>
    <w:p w:rsidR="00752503" w:rsidRDefault="00752503" w:rsidP="00752503">
      <w:pPr>
        <w:spacing w:after="0" w:line="240" w:lineRule="auto"/>
        <w:ind w:left="720"/>
        <w:rPr>
          <w:rFonts w:eastAsia="Times New Roman" w:cs="Times New Roman"/>
          <w:sz w:val="24"/>
          <w:szCs w:val="24"/>
        </w:rPr>
      </w:pPr>
    </w:p>
    <w:p w:rsidR="00E8486B" w:rsidRDefault="00E8486B" w:rsidP="00752503">
      <w:pPr>
        <w:spacing w:after="0" w:line="240" w:lineRule="auto"/>
        <w:ind w:left="720"/>
        <w:rPr>
          <w:rFonts w:eastAsia="Times New Roman" w:cs="Times New Roman"/>
          <w:sz w:val="24"/>
          <w:szCs w:val="24"/>
        </w:rPr>
      </w:pPr>
      <w:r>
        <w:rPr>
          <w:rFonts w:eastAsia="Times New Roman" w:cs="Times New Roman"/>
          <w:noProof/>
          <w:sz w:val="24"/>
          <w:szCs w:val="24"/>
        </w:rPr>
        <w:lastRenderedPageBreak/>
        <w:drawing>
          <wp:inline distT="0" distB="0" distL="0" distR="0">
            <wp:extent cx="5934075" cy="592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924550"/>
                    </a:xfrm>
                    <a:prstGeom prst="rect">
                      <a:avLst/>
                    </a:prstGeom>
                    <a:noFill/>
                    <a:ln>
                      <a:noFill/>
                    </a:ln>
                  </pic:spPr>
                </pic:pic>
              </a:graphicData>
            </a:graphic>
          </wp:inline>
        </w:drawing>
      </w:r>
    </w:p>
    <w:p w:rsidR="00E8486B" w:rsidRDefault="00E8486B" w:rsidP="00752503">
      <w:pPr>
        <w:spacing w:after="0" w:line="240" w:lineRule="auto"/>
        <w:ind w:left="720"/>
        <w:rPr>
          <w:rFonts w:eastAsia="Times New Roman" w:cs="Times New Roman"/>
          <w:sz w:val="24"/>
          <w:szCs w:val="24"/>
        </w:rPr>
      </w:pPr>
    </w:p>
    <w:p w:rsidR="00306F3B" w:rsidRDefault="00306F3B" w:rsidP="00EC1705">
      <w:pPr>
        <w:numPr>
          <w:ilvl w:val="0"/>
          <w:numId w:val="1"/>
        </w:numPr>
        <w:spacing w:after="0" w:line="240" w:lineRule="auto"/>
        <w:rPr>
          <w:rFonts w:eastAsia="Times New Roman" w:cs="Times New Roman"/>
          <w:sz w:val="24"/>
          <w:szCs w:val="24"/>
        </w:rPr>
      </w:pPr>
      <w:r w:rsidRPr="00306F3B">
        <w:rPr>
          <w:rFonts w:eastAsia="Times New Roman" w:cs="Times New Roman"/>
          <w:b/>
          <w:sz w:val="24"/>
          <w:szCs w:val="24"/>
        </w:rPr>
        <w:t>(10)</w:t>
      </w:r>
      <w:r w:rsidRPr="00306F3B">
        <w:rPr>
          <w:rFonts w:eastAsia="Times New Roman" w:cs="Times New Roman"/>
          <w:sz w:val="24"/>
          <w:szCs w:val="24"/>
        </w:rPr>
        <w:t xml:space="preserve"> Describe how Measures and Metrics can support Refactoring in an Agile context.</w:t>
      </w:r>
    </w:p>
    <w:p w:rsidR="002D6FEB" w:rsidRPr="00A42AA3" w:rsidRDefault="00E8486B" w:rsidP="00E8486B">
      <w:pPr>
        <w:spacing w:after="0" w:line="240" w:lineRule="auto"/>
        <w:ind w:left="720"/>
        <w:rPr>
          <w:rFonts w:eastAsia="Times New Roman" w:cs="Times New Roman"/>
          <w:sz w:val="24"/>
          <w:szCs w:val="24"/>
        </w:rPr>
      </w:pPr>
      <w:r w:rsidRPr="00E8486B">
        <w:rPr>
          <w:rFonts w:eastAsia="Times New Roman" w:cs="Times New Roman"/>
          <w:sz w:val="24"/>
          <w:szCs w:val="24"/>
        </w:rPr>
        <w:t>With respect to the Agile</w:t>
      </w:r>
      <w:r>
        <w:rPr>
          <w:rFonts w:eastAsia="Times New Roman" w:cs="Times New Roman"/>
          <w:sz w:val="24"/>
          <w:szCs w:val="24"/>
        </w:rPr>
        <w:t xml:space="preserve"> software development process, Measures and Metrics helped code Refactoring by providing an immediate indicator for improvement expectation. This indicator is meaningful because developer can see their result immediately to form a decision for acceptance or rejection of the refactoring effort.</w:t>
      </w:r>
      <w:bookmarkStart w:id="0" w:name="_GoBack"/>
      <w:bookmarkEnd w:id="0"/>
    </w:p>
    <w:sectPr w:rsidR="002D6FEB" w:rsidRPr="00A4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0DB4"/>
    <w:multiLevelType w:val="hybridMultilevel"/>
    <w:tmpl w:val="CD6421EA"/>
    <w:lvl w:ilvl="0" w:tplc="4FA862C6">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6E3F0E"/>
    <w:multiLevelType w:val="hybridMultilevel"/>
    <w:tmpl w:val="99503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D3A6F24"/>
    <w:multiLevelType w:val="hybridMultilevel"/>
    <w:tmpl w:val="274E58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C25FF5"/>
    <w:multiLevelType w:val="hybridMultilevel"/>
    <w:tmpl w:val="E0AE1A94"/>
    <w:lvl w:ilvl="0" w:tplc="0409000F">
      <w:start w:val="1"/>
      <w:numFmt w:val="decimal"/>
      <w:lvlText w:val="%1."/>
      <w:lvlJc w:val="left"/>
      <w:pPr>
        <w:ind w:left="720" w:hanging="360"/>
      </w:pPr>
      <w:rPr>
        <w:rFonts w:cs="Times New Roman" w:hint="default"/>
      </w:rPr>
    </w:lvl>
    <w:lvl w:ilvl="1" w:tplc="B0789830">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68"/>
    <w:rsid w:val="00050997"/>
    <w:rsid w:val="00087F44"/>
    <w:rsid w:val="00197694"/>
    <w:rsid w:val="001D2D67"/>
    <w:rsid w:val="002A26DC"/>
    <w:rsid w:val="002A66F4"/>
    <w:rsid w:val="002D6FEB"/>
    <w:rsid w:val="00306F3B"/>
    <w:rsid w:val="0036472B"/>
    <w:rsid w:val="003F367D"/>
    <w:rsid w:val="004135FE"/>
    <w:rsid w:val="00482440"/>
    <w:rsid w:val="00535352"/>
    <w:rsid w:val="005D17EE"/>
    <w:rsid w:val="005E5368"/>
    <w:rsid w:val="00610E8E"/>
    <w:rsid w:val="0062635B"/>
    <w:rsid w:val="00752503"/>
    <w:rsid w:val="00794EB1"/>
    <w:rsid w:val="007F7363"/>
    <w:rsid w:val="008569D1"/>
    <w:rsid w:val="008B3937"/>
    <w:rsid w:val="00A42AA3"/>
    <w:rsid w:val="00AF6254"/>
    <w:rsid w:val="00B01ACA"/>
    <w:rsid w:val="00CE0FF8"/>
    <w:rsid w:val="00DD6AEC"/>
    <w:rsid w:val="00E25776"/>
    <w:rsid w:val="00E32743"/>
    <w:rsid w:val="00E8486B"/>
    <w:rsid w:val="00F05AD3"/>
    <w:rsid w:val="00F4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FEAF"/>
  <w15:chartTrackingRefBased/>
  <w15:docId w15:val="{6B95362F-EB40-4037-9E54-2B9DD9EE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3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2440"/>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35FE"/>
    <w:rPr>
      <w:color w:val="0563C1" w:themeColor="hyperlink"/>
      <w:u w:val="single"/>
    </w:rPr>
  </w:style>
  <w:style w:type="table" w:styleId="TableGrid">
    <w:name w:val="Table Grid"/>
    <w:basedOn w:val="TableNormal"/>
    <w:uiPriority w:val="39"/>
    <w:rsid w:val="00E32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aivosto.com/project/help/pm-oo-cohesion.html%23LCO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17</cp:revision>
  <dcterms:created xsi:type="dcterms:W3CDTF">2016-02-28T05:48:00Z</dcterms:created>
  <dcterms:modified xsi:type="dcterms:W3CDTF">2016-02-29T03:56:00Z</dcterms:modified>
</cp:coreProperties>
</file>