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note: … there are some thing that this fucking plugin just won’t show as code :-/ this includes the icons in the navbar, sadly, even though they are Chakra components…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in the home, please note that the HELP WINDOW that appears when you click on the help button could not be turned into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yqk6e1oy33y3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Italian A1.2 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21cu7r5qorf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ITALIAN B1 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31p4u444xwdq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GRAPHICAL DASHBOARDS 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ebyhul4x09we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PROFILE 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1o6v8ylngtfo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BREADCRUMB (HOME &gt; COURSES)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pqrdxzb3uij4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HELP BUTTON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qp4k2yn58me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WINTER SEMESTER 2023/4 BUTTON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qk6e1oy33y3" w:id="0"/>
      <w:bookmarkEnd w:id="0"/>
      <w:r w:rsidDel="00000000" w:rsidR="00000000" w:rsidRPr="00000000">
        <w:rPr>
          <w:rtl w:val="0"/>
        </w:rPr>
        <w:t xml:space="preserve">Italian A1.2 CARD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{ Stack, Text } from '@chakra-ui/react'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&lt;Stack width="454px" height="527px" maxWidth="100%"&gt;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lineHeight="1.4"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fontWeight="bold"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fontSize="20px"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width="248px"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height="51px"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Italian A1.2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fontWeight="medium"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fontSize="16px"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width="197px"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height="51px"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Spring Semester 2024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src="null"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alt="INSERT_ALT"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width="454px"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height="192px"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fontWeight="regular"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width="346px"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Department: Language Center Begin: 18.01.2024 Ends: 28.03.2024 Exam Dates: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28.03.2024 (Written Exam)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paddingX="24px"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colorScheme="orange"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height="48px"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j21cu7r5qorf" w:id="1"/>
      <w:bookmarkEnd w:id="1"/>
      <w:r w:rsidDel="00000000" w:rsidR="00000000" w:rsidRPr="00000000">
        <w:rPr>
          <w:rtl w:val="0"/>
        </w:rPr>
        <w:t xml:space="preserve">ITALIAN B1 CARD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{ Stack, Text } from '@chakra-ui/react'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&lt;Stack width="454px" height="527px" maxWidth="100%"&gt;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fontFamily="Montserrat"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lineHeight="1.4"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fontWeight="bold"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fontSize="20px"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width="248px"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height="51px"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Italian B1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fontFamily="Montserrat"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fontWeight="medium"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fontSize="16px"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width="197px"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height="51px"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Spring Semester 2024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src="null"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alt="INSERT_ALT"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width="454px"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height="192px"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fontWeight="regular"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width="346px"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Department: Language Center Begin: 20.01.2024 Ends: 28.03.2024 Exam Dates: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  <w:tab/>
        <w:t xml:space="preserve">28.03.2024 (Written Exam)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paddingX="24px"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colorScheme="orange"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height="48px"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e6fbbr5dfrt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31p4u444xwdq" w:id="3"/>
      <w:bookmarkEnd w:id="3"/>
      <w:r w:rsidDel="00000000" w:rsidR="00000000" w:rsidRPr="00000000">
        <w:rPr>
          <w:rtl w:val="0"/>
        </w:rPr>
        <w:t xml:space="preserve">GRAPHICAL DASHBOARDS CARD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{ Stack, Text } from '@chakra-ui/react'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borderRadius="30px"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width="454px"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height="495px"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background="#01427A"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boxShadow="0px 4px 4px 0px rgba(0, 0, 0, 0.25)"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fontFamily="Montserrat"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lineHeight="1.4"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fontWeight="bold"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fontSize="20px"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width="324px"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height="51px"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Your Graphical Dashboards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fontFamily="Montserrat"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fontWeight="medium"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fontSize="16px"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width="197px"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height="51px"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Spring Semester 2024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src="null"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alt="INSERT_ALT"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width="454px"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height="192px"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fontFamily="Montserrat"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fontWeight="medium"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width="346px"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Access graphical visualizations of the most important data from your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current courses!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paddingX="24px"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colorScheme="orange"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height="48px"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Open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ebyhul4x09we" w:id="4"/>
      <w:bookmarkEnd w:id="4"/>
      <w:r w:rsidDel="00000000" w:rsidR="00000000" w:rsidRPr="00000000">
        <w:rPr>
          <w:rtl w:val="0"/>
        </w:rPr>
        <w:t xml:space="preserve">PROFILE CARD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{ Stack, Avatar, Text } from '@chakra-ui/react'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borderRadius="23px"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borderColor="gray.200"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width="343px"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height="161px"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background="#01427A"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&lt;Avatar name="TA" src=" " size="lg" 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fontWeight="bold"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width="205px"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height="37px"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Loredano Tarchiato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fontWeight="regular"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width="167px"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height="33px"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Course instructor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paddingX="16px"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size="md"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colorScheme="teal"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height="40px"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overflow="hidden"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Log Out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paddingX="16px"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size="md"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colorScheme="teal"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height="40px"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overflow="hidden"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View Profile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1o6v8ylngtfo" w:id="5"/>
      <w:bookmarkEnd w:id="5"/>
      <w:r w:rsidDel="00000000" w:rsidR="00000000" w:rsidRPr="00000000">
        <w:rPr>
          <w:rtl w:val="0"/>
        </w:rPr>
        <w:br w:type="textWrapping"/>
        <w:t xml:space="preserve">BREADCRUMB (HOME &gt; COURSES)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{ Stack, BreadcrumbLink, BreadcrumbSeparator } from '@chakra-ui/react'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&lt;Stack direction="row" justify="flex-start" align="flex-start" spacing="0px"&gt;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&lt;Stack direction="row" justify="center" align="center" spacing="0px"&gt;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&lt;BreadcrumbLink textAlign="center"&gt;Home Page&lt;/BreadcrumbLink&gt;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&lt;BreadcrumbSeparator /&gt;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&lt;Stack direction="row" justify="center" align="center" spacing="0px"&gt;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&lt;BreadcrumbLink textAlign="center"&gt;Courses&lt;/BreadcrumbLink&gt;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pqrdxzb3uij4" w:id="6"/>
      <w:bookmarkEnd w:id="6"/>
      <w:r w:rsidDel="00000000" w:rsidR="00000000" w:rsidRPr="00000000">
        <w:rPr>
          <w:rtl w:val="0"/>
        </w:rPr>
        <w:t xml:space="preserve">HELP BUTTON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paddingX="24px"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size="lg"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variant="outline"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colorScheme="orange"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height="48px"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direction="row"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justify="center"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align="center"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borderColor="#E14177"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qp4k2yn58meu" w:id="7"/>
      <w:bookmarkEnd w:id="7"/>
      <w:r w:rsidDel="00000000" w:rsidR="00000000" w:rsidRPr="00000000">
        <w:rPr>
          <w:rtl w:val="0"/>
        </w:rPr>
        <w:t xml:space="preserve">WINTER SEMESTER 2023/4 BUTTON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Note: can be applied to similar buttons that are outside the frame.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paddingX="24px"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size="lg"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variant="outline"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colorScheme="orange"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width="260px"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height="61px"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direction="row"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justify="center"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align="center"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borderColor="#E14177"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Winter Semester 2023/4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