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0B" w:rsidRPr="00D005DC" w:rsidRDefault="006B19B0">
      <w:pPr>
        <w:rPr>
          <w:b/>
          <w:bCs/>
          <w:color w:val="002060"/>
          <w:sz w:val="44"/>
          <w:szCs w:val="44"/>
        </w:rPr>
      </w:pPr>
      <w:r w:rsidRPr="00482D0B">
        <w:rPr>
          <w:b/>
          <w:color w:val="002060"/>
          <w:sz w:val="48"/>
          <w:szCs w:val="48"/>
        </w:rPr>
        <w:t>Supply Chain</w:t>
      </w:r>
      <w:r w:rsidR="00CC6082">
        <w:rPr>
          <w:b/>
          <w:color w:val="002060"/>
          <w:sz w:val="48"/>
          <w:szCs w:val="48"/>
        </w:rPr>
        <w:t xml:space="preserve"> Analytics: </w:t>
      </w:r>
      <w:r w:rsidR="00CC6082" w:rsidRPr="00CC6082">
        <w:rPr>
          <w:b/>
          <w:color w:val="002060"/>
          <w:sz w:val="48"/>
          <w:szCs w:val="48"/>
        </w:rPr>
        <w:t>Optimizing Logistics with Data-Driven Insights</w:t>
      </w:r>
    </w:p>
    <w:p w:rsidR="00FD6BA2" w:rsidRPr="004B0CF9" w:rsidRDefault="00D005DC" w:rsidP="00FD6BA2">
      <w:pPr>
        <w:rPr>
          <w:b/>
          <w:sz w:val="44"/>
          <w:szCs w:val="44"/>
          <w:u w:val="single"/>
        </w:rPr>
      </w:pPr>
      <w:r w:rsidRPr="004B0CF9">
        <w:rPr>
          <w:b/>
          <w:color w:val="000000" w:themeColor="text1"/>
          <w:sz w:val="44"/>
          <w:szCs w:val="44"/>
          <w:u w:val="single"/>
        </w:rPr>
        <w:t>What is Supply Chain Analytics?</w:t>
      </w:r>
      <w:bookmarkStart w:id="0" w:name="_GoBack"/>
      <w:bookmarkEnd w:id="0"/>
    </w:p>
    <w:p w:rsidR="00FD6BA2" w:rsidRPr="005E6FDC" w:rsidRDefault="00FD6BA2" w:rsidP="00FD6BA2">
      <w:pPr>
        <w:rPr>
          <w:sz w:val="24"/>
          <w:szCs w:val="24"/>
        </w:rPr>
      </w:pPr>
      <w:r w:rsidRPr="005E6FDC">
        <w:rPr>
          <w:sz w:val="24"/>
          <w:szCs w:val="24"/>
        </w:rPr>
        <w:t xml:space="preserve">A </w:t>
      </w:r>
      <w:r w:rsidRPr="005E6FDC">
        <w:rPr>
          <w:rStyle w:val="Strong"/>
          <w:sz w:val="24"/>
          <w:szCs w:val="24"/>
        </w:rPr>
        <w:t>Supply Chain Analyst</w:t>
      </w:r>
      <w:r w:rsidRPr="005E6FDC">
        <w:rPr>
          <w:sz w:val="24"/>
          <w:szCs w:val="24"/>
        </w:rPr>
        <w:t xml:space="preserve"> plays a vital role in ensuring the smooth flow of goods, services, and information across the supply chain. They use </w:t>
      </w:r>
      <w:r w:rsidRPr="005E6FDC">
        <w:rPr>
          <w:rStyle w:val="Strong"/>
          <w:sz w:val="24"/>
          <w:szCs w:val="24"/>
        </w:rPr>
        <w:t>data analytics, forecasting, and optimization techniques</w:t>
      </w:r>
      <w:r w:rsidRPr="005E6FDC">
        <w:rPr>
          <w:sz w:val="24"/>
          <w:szCs w:val="24"/>
        </w:rPr>
        <w:t xml:space="preserve"> to enhance efficiency, reduce costs, and improve decision-making in logistics, procurement, inventory management, and production.</w:t>
      </w:r>
    </w:p>
    <w:p w:rsidR="00D005DC" w:rsidRPr="00D005DC" w:rsidRDefault="00D005DC" w:rsidP="00FD6BA2">
      <w:pPr>
        <w:rPr>
          <w:color w:val="002060"/>
          <w:sz w:val="36"/>
          <w:szCs w:val="36"/>
        </w:rPr>
      </w:pPr>
      <w:r w:rsidRPr="004B0CF9">
        <w:rPr>
          <w:color w:val="002060"/>
          <w:sz w:val="36"/>
          <w:szCs w:val="36"/>
          <w:u w:val="single"/>
        </w:rPr>
        <w:t>Key Areas of Supply Chain Analytics</w:t>
      </w:r>
      <w:r>
        <w:rPr>
          <w:color w:val="002060"/>
          <w:sz w:val="36"/>
          <w:szCs w:val="36"/>
        </w:rPr>
        <w:t>:</w:t>
      </w:r>
    </w:p>
    <w:p w:rsidR="00FD6BA2" w:rsidRPr="00FD6BA2" w:rsidRDefault="00FD6BA2" w:rsidP="00FD6BA2">
      <w:pPr>
        <w:pStyle w:val="ListParagraph"/>
        <w:numPr>
          <w:ilvl w:val="4"/>
          <w:numId w:val="2"/>
        </w:numPr>
        <w:rPr>
          <w:color w:val="1F3864" w:themeColor="accent5" w:themeShade="80"/>
          <w:sz w:val="36"/>
          <w:szCs w:val="36"/>
        </w:rPr>
      </w:pPr>
      <w:r>
        <w:t xml:space="preserve">Logistics &amp; Transportation </w:t>
      </w:r>
      <w:r w:rsidRPr="00B9041A">
        <w:rPr>
          <w:rFonts w:ascii="Segoe UI Symbol" w:hAnsi="Segoe UI Symbol" w:cs="Segoe UI Symbol"/>
          <w:color w:val="002060"/>
        </w:rPr>
        <w:t>🚚</w:t>
      </w:r>
    </w:p>
    <w:p w:rsidR="00FD6BA2" w:rsidRPr="00FD6BA2" w:rsidRDefault="00FD6BA2" w:rsidP="00FD6BA2">
      <w:pPr>
        <w:pStyle w:val="ListParagraph"/>
        <w:numPr>
          <w:ilvl w:val="4"/>
          <w:numId w:val="2"/>
        </w:numPr>
        <w:rPr>
          <w:color w:val="1F3864" w:themeColor="accent5" w:themeShade="80"/>
          <w:sz w:val="36"/>
          <w:szCs w:val="36"/>
        </w:rPr>
      </w:pPr>
      <w:r>
        <w:t xml:space="preserve">Inventory &amp; Warehouse Management </w:t>
      </w:r>
      <w:r w:rsidRPr="00B9041A">
        <w:rPr>
          <w:rFonts w:ascii="Segoe UI Symbol" w:hAnsi="Segoe UI Symbol" w:cs="Segoe UI Symbol"/>
          <w:color w:val="002060"/>
        </w:rPr>
        <w:t>📦</w:t>
      </w:r>
    </w:p>
    <w:p w:rsidR="00FD6BA2" w:rsidRPr="00D005DC" w:rsidRDefault="00FD6BA2" w:rsidP="00D005DC">
      <w:pPr>
        <w:pStyle w:val="ListParagraph"/>
        <w:numPr>
          <w:ilvl w:val="4"/>
          <w:numId w:val="2"/>
        </w:numPr>
        <w:rPr>
          <w:color w:val="1F3864" w:themeColor="accent5" w:themeShade="80"/>
          <w:sz w:val="36"/>
          <w:szCs w:val="36"/>
        </w:rPr>
      </w:pPr>
      <w:r>
        <w:t xml:space="preserve">Procurement &amp; Sourcing </w:t>
      </w:r>
      <w:r w:rsidRPr="00B9041A">
        <w:rPr>
          <w:rFonts w:ascii="Segoe UI Symbol" w:hAnsi="Segoe UI Symbol" w:cs="Segoe UI Symbol"/>
          <w:color w:val="002060"/>
        </w:rPr>
        <w:t>📑</w:t>
      </w:r>
    </w:p>
    <w:p w:rsidR="00D005DC" w:rsidRPr="00D005DC" w:rsidRDefault="00D005DC" w:rsidP="00D005DC">
      <w:pPr>
        <w:pStyle w:val="ListParagraph"/>
        <w:ind w:left="1800"/>
        <w:rPr>
          <w:color w:val="1F3864" w:themeColor="accent5" w:themeShade="80"/>
          <w:sz w:val="36"/>
          <w:szCs w:val="36"/>
        </w:rPr>
      </w:pPr>
    </w:p>
    <w:p w:rsidR="00D005DC" w:rsidRDefault="00D005DC" w:rsidP="005E6FDC">
      <w:pPr>
        <w:rPr>
          <w:rFonts w:ascii="Segoe UI Symbol" w:hAnsi="Segoe UI Symbol" w:cs="Segoe UI Symbol"/>
          <w:color w:val="002060"/>
        </w:rPr>
      </w:pPr>
      <w:r w:rsidRPr="004B0CF9">
        <w:rPr>
          <w:color w:val="002060"/>
          <w:sz w:val="32"/>
          <w:szCs w:val="32"/>
          <w:u w:val="single"/>
        </w:rPr>
        <w:t>Inventory &amp; Warehouse Management</w:t>
      </w:r>
      <w:r w:rsidRPr="005E6FDC">
        <w:rPr>
          <w:rFonts w:ascii="Segoe UI Symbol" w:hAnsi="Segoe UI Symbol" w:cs="Segoe UI Symbol"/>
          <w:color w:val="002060"/>
        </w:rPr>
        <w:t xml:space="preserve"> </w:t>
      </w:r>
      <w:r w:rsidRPr="005E6FDC">
        <w:rPr>
          <w:rFonts w:ascii="Segoe UI Symbol" w:hAnsi="Segoe UI Symbol" w:cs="Segoe UI Symbol"/>
          <w:color w:val="002060"/>
        </w:rPr>
        <w:t>📦</w:t>
      </w:r>
    </w:p>
    <w:p w:rsidR="005E6FDC" w:rsidRDefault="005E6FDC" w:rsidP="005E6FDC">
      <w:pPr>
        <w:rPr>
          <w:sz w:val="24"/>
          <w:szCs w:val="24"/>
        </w:rPr>
      </w:pPr>
      <w:r>
        <w:rPr>
          <w:rFonts w:ascii="Segoe UI Symbol" w:hAnsi="Segoe UI Symbol" w:cs="Segoe UI Symbol"/>
          <w:color w:val="002060"/>
        </w:rPr>
        <w:tab/>
      </w:r>
      <w:r w:rsidRPr="005E6FDC">
        <w:rPr>
          <w:sz w:val="24"/>
          <w:szCs w:val="24"/>
        </w:rPr>
        <w:t xml:space="preserve">Inventory &amp; Warehouse Management is the process of </w:t>
      </w:r>
      <w:r w:rsidRPr="005E6FDC">
        <w:rPr>
          <w:rStyle w:val="Strong"/>
          <w:sz w:val="24"/>
          <w:szCs w:val="24"/>
        </w:rPr>
        <w:t>tracking, storing, and optimizing stock</w:t>
      </w:r>
      <w:r w:rsidRPr="005E6FDC">
        <w:rPr>
          <w:sz w:val="24"/>
          <w:szCs w:val="24"/>
        </w:rPr>
        <w:t xml:space="preserve"> to ensure efficient supply chain operations. It involves managing raw materials, work-in-progress (WIP), and finished goods to meet customer demand while minimizing costs</w:t>
      </w:r>
      <w:r w:rsidRPr="000F4E24">
        <w:rPr>
          <w:sz w:val="24"/>
          <w:szCs w:val="24"/>
        </w:rPr>
        <w:t>.</w:t>
      </w:r>
      <w:r w:rsidR="000F4E24" w:rsidRPr="000F4E24">
        <w:rPr>
          <w:sz w:val="24"/>
          <w:szCs w:val="24"/>
        </w:rPr>
        <w:t xml:space="preserve"> </w:t>
      </w:r>
      <w:r w:rsidR="000F4E24" w:rsidRPr="000F4E24">
        <w:rPr>
          <w:sz w:val="24"/>
          <w:szCs w:val="24"/>
        </w:rPr>
        <w:t>Ensures optimal stock levels to prevent shortages or excess inventory. Utilizes AI-driven predictive analytics to forecast demand and automate stock replenishment.</w:t>
      </w:r>
    </w:p>
    <w:p w:rsidR="000F4E24" w:rsidRPr="000F4E24" w:rsidRDefault="000F4E24" w:rsidP="005E6FDC">
      <w:pPr>
        <w:rPr>
          <w:sz w:val="24"/>
          <w:szCs w:val="24"/>
        </w:rPr>
      </w:pPr>
    </w:p>
    <w:p w:rsidR="005E6FDC" w:rsidRPr="004B0CF9" w:rsidRDefault="005E6FDC" w:rsidP="005E6FDC">
      <w:pPr>
        <w:rPr>
          <w:rFonts w:ascii="Segoe UI Symbol" w:hAnsi="Segoe UI Symbol" w:cs="Segoe UI Symbol"/>
          <w:color w:val="002060"/>
          <w:u w:val="single"/>
        </w:rPr>
      </w:pPr>
      <w:r w:rsidRPr="004B0CF9">
        <w:rPr>
          <w:rFonts w:ascii="Segoe UI Symbol" w:hAnsi="Segoe UI Symbol" w:cs="Segoe UI Symbol"/>
          <w:color w:val="002060"/>
          <w:sz w:val="32"/>
          <w:szCs w:val="32"/>
          <w:u w:val="single"/>
        </w:rPr>
        <w:t>Logistics &amp; Transportation</w:t>
      </w:r>
      <w:r w:rsidRPr="004B0CF9">
        <w:rPr>
          <w:rFonts w:ascii="Segoe UI Symbol" w:hAnsi="Segoe UI Symbol" w:cs="Segoe UI Symbol"/>
          <w:color w:val="002060"/>
          <w:u w:val="single"/>
        </w:rPr>
        <w:t>🚚</w:t>
      </w:r>
    </w:p>
    <w:p w:rsidR="005E6FDC" w:rsidRDefault="005E6FDC" w:rsidP="005E6FDC">
      <w:pPr>
        <w:rPr>
          <w:sz w:val="24"/>
          <w:szCs w:val="24"/>
        </w:rPr>
      </w:pPr>
      <w:r>
        <w:rPr>
          <w:rFonts w:ascii="Segoe UI Symbol" w:hAnsi="Segoe UI Symbol" w:cs="Segoe UI Symbol"/>
          <w:color w:val="002060"/>
        </w:rPr>
        <w:tab/>
      </w:r>
      <w:r w:rsidRPr="005E6FDC">
        <w:rPr>
          <w:sz w:val="24"/>
          <w:szCs w:val="24"/>
        </w:rPr>
        <w:t xml:space="preserve">Logistics &amp; Transportation is the </w:t>
      </w:r>
      <w:r w:rsidRPr="005E6FDC">
        <w:rPr>
          <w:rStyle w:val="Strong"/>
          <w:sz w:val="24"/>
          <w:szCs w:val="24"/>
        </w:rPr>
        <w:t>process of planning, executing, and optimizing</w:t>
      </w:r>
      <w:r w:rsidRPr="005E6FDC">
        <w:rPr>
          <w:sz w:val="24"/>
          <w:szCs w:val="24"/>
        </w:rPr>
        <w:t xml:space="preserve"> the movement of goods, services, and information from suppliers to customers. It ensures that </w:t>
      </w:r>
      <w:r w:rsidRPr="005E6FDC">
        <w:rPr>
          <w:rStyle w:val="Strong"/>
          <w:sz w:val="24"/>
          <w:szCs w:val="24"/>
        </w:rPr>
        <w:t>products reach the right place, at the right time, and at the lowest cost</w:t>
      </w:r>
      <w:r w:rsidRPr="005E6FDC">
        <w:rPr>
          <w:sz w:val="24"/>
          <w:szCs w:val="24"/>
        </w:rPr>
        <w:t>.</w:t>
      </w:r>
      <w:r w:rsidR="000F4E24" w:rsidRPr="000F4E24">
        <w:t xml:space="preserve"> </w:t>
      </w:r>
      <w:r w:rsidR="000F4E24" w:rsidRPr="000F4E24">
        <w:rPr>
          <w:sz w:val="24"/>
          <w:szCs w:val="24"/>
        </w:rPr>
        <w:t>Uses AI to optimize delivery routes, reduce costs, and track shipments in real-time. Enhances last-mile delivery efficiency and fleet management.</w:t>
      </w:r>
    </w:p>
    <w:p w:rsidR="005E6FDC" w:rsidRDefault="005E6FDC" w:rsidP="005E6FDC">
      <w:r>
        <w:rPr>
          <w:sz w:val="24"/>
          <w:szCs w:val="24"/>
        </w:rPr>
        <w:tab/>
      </w:r>
      <w:r w:rsidRPr="000F4E24">
        <w:rPr>
          <w:rStyle w:val="Strong"/>
          <w:sz w:val="24"/>
          <w:szCs w:val="24"/>
          <w:u w:val="single"/>
        </w:rPr>
        <w:t>Inbound Logistics</w:t>
      </w:r>
      <w:r>
        <w:t xml:space="preserve"> – </w:t>
      </w:r>
      <w:r w:rsidRPr="005E6FDC">
        <w:rPr>
          <w:sz w:val="24"/>
          <w:szCs w:val="24"/>
        </w:rPr>
        <w:t>Receiving raw materials from suppliers</w:t>
      </w:r>
      <w:r>
        <w:t>.</w:t>
      </w:r>
    </w:p>
    <w:p w:rsidR="005E6FDC" w:rsidRDefault="005E6FDC" w:rsidP="005E6FDC">
      <w:pPr>
        <w:rPr>
          <w:sz w:val="24"/>
          <w:szCs w:val="24"/>
        </w:rPr>
      </w:pPr>
      <w:r>
        <w:tab/>
      </w:r>
      <w:r w:rsidRPr="000F4E24">
        <w:rPr>
          <w:rStyle w:val="Strong"/>
          <w:sz w:val="24"/>
          <w:szCs w:val="24"/>
          <w:u w:val="single"/>
        </w:rPr>
        <w:t>Outbound Logistics</w:t>
      </w:r>
      <w:r>
        <w:t xml:space="preserve"> – </w:t>
      </w:r>
      <w:r w:rsidRPr="005E6FDC">
        <w:rPr>
          <w:sz w:val="24"/>
          <w:szCs w:val="24"/>
        </w:rPr>
        <w:t>Delivering finished products to customers.</w:t>
      </w:r>
    </w:p>
    <w:p w:rsidR="000F4E24" w:rsidRDefault="000F4E24" w:rsidP="005E6FDC">
      <w:pPr>
        <w:rPr>
          <w:sz w:val="24"/>
          <w:szCs w:val="24"/>
        </w:rPr>
      </w:pPr>
    </w:p>
    <w:p w:rsidR="000F4E24" w:rsidRPr="005E6FDC" w:rsidRDefault="000F4E24" w:rsidP="005E6FDC">
      <w:pPr>
        <w:rPr>
          <w:rFonts w:ascii="Segoe UI Symbol" w:hAnsi="Segoe UI Symbol" w:cs="Segoe UI Symbol"/>
          <w:color w:val="002060"/>
          <w:sz w:val="24"/>
          <w:szCs w:val="24"/>
        </w:rPr>
      </w:pPr>
      <w:r w:rsidRPr="004B0CF9">
        <w:rPr>
          <w:color w:val="002060"/>
          <w:sz w:val="32"/>
          <w:szCs w:val="32"/>
          <w:u w:val="single"/>
        </w:rPr>
        <w:lastRenderedPageBreak/>
        <w:t>Procurement &amp; Sourcing</w:t>
      </w:r>
      <w:r w:rsidRPr="000F4E24">
        <w:rPr>
          <w:rFonts w:ascii="Segoe UI Symbol" w:hAnsi="Segoe UI Symbol" w:cs="Segoe UI Symbol"/>
          <w:color w:val="002060"/>
        </w:rPr>
        <w:t xml:space="preserve"> </w:t>
      </w:r>
      <w:r w:rsidRPr="00B9041A">
        <w:rPr>
          <w:rFonts w:ascii="Segoe UI Symbol" w:hAnsi="Segoe UI Symbol" w:cs="Segoe UI Symbol"/>
          <w:color w:val="002060"/>
        </w:rPr>
        <w:t>📑</w:t>
      </w:r>
    </w:p>
    <w:p w:rsidR="000F4E24" w:rsidRPr="000F4E24" w:rsidRDefault="005E6FDC" w:rsidP="000F4E24">
      <w:pPr>
        <w:rPr>
          <w:sz w:val="24"/>
          <w:szCs w:val="24"/>
        </w:rPr>
      </w:pPr>
      <w:r>
        <w:rPr>
          <w:rFonts w:ascii="Segoe UI Symbol" w:hAnsi="Segoe UI Symbol" w:cs="Segoe UI Symbol"/>
          <w:color w:val="002060"/>
        </w:rPr>
        <w:tab/>
      </w:r>
      <w:r w:rsidR="000F4E24" w:rsidRPr="000F4E24">
        <w:rPr>
          <w:rStyle w:val="Strong"/>
          <w:sz w:val="24"/>
          <w:szCs w:val="24"/>
        </w:rPr>
        <w:t>Procurement &amp; Sourcing</w:t>
      </w:r>
      <w:r w:rsidR="000F4E24" w:rsidRPr="000F4E24">
        <w:rPr>
          <w:sz w:val="24"/>
          <w:szCs w:val="24"/>
        </w:rPr>
        <w:t xml:space="preserve"> are critical components of </w:t>
      </w:r>
      <w:r w:rsidR="000F4E24" w:rsidRPr="000F4E24">
        <w:rPr>
          <w:rStyle w:val="Strong"/>
          <w:sz w:val="24"/>
          <w:szCs w:val="24"/>
        </w:rPr>
        <w:t>supply chain management</w:t>
      </w:r>
      <w:r w:rsidR="000F4E24" w:rsidRPr="000F4E24">
        <w:rPr>
          <w:sz w:val="24"/>
          <w:szCs w:val="24"/>
        </w:rPr>
        <w:t>, ensuring businesses acquire the right materials, at the right time, and at the best cost.</w:t>
      </w:r>
      <w:r w:rsidR="000F4E24" w:rsidRPr="000F4E24">
        <w:t xml:space="preserve"> </w:t>
      </w:r>
      <w:r w:rsidR="000F4E24" w:rsidRPr="000F4E24">
        <w:rPr>
          <w:sz w:val="24"/>
          <w:szCs w:val="24"/>
        </w:rPr>
        <w:t>Evaluates supplier performance, negotiates better contracts, and ensures compliance. Uses block</w:t>
      </w:r>
      <w:r w:rsidR="000F4E24">
        <w:rPr>
          <w:sz w:val="24"/>
          <w:szCs w:val="24"/>
        </w:rPr>
        <w:t xml:space="preserve"> </w:t>
      </w:r>
      <w:r w:rsidR="000F4E24" w:rsidRPr="000F4E24">
        <w:rPr>
          <w:sz w:val="24"/>
          <w:szCs w:val="24"/>
        </w:rPr>
        <w:t>chain for transparent supplier transactions.</w:t>
      </w:r>
    </w:p>
    <w:p w:rsidR="005E6FDC" w:rsidRPr="004B0CF9" w:rsidRDefault="005E6FDC" w:rsidP="005E6FDC">
      <w:pPr>
        <w:rPr>
          <w:b/>
          <w:sz w:val="24"/>
          <w:szCs w:val="24"/>
          <w:u w:val="single"/>
        </w:rPr>
      </w:pPr>
    </w:p>
    <w:p w:rsidR="000F4E24" w:rsidRPr="004B0CF9" w:rsidRDefault="000F4E24" w:rsidP="000F4E24">
      <w:pPr>
        <w:rPr>
          <w:color w:val="002060"/>
          <w:sz w:val="36"/>
          <w:szCs w:val="36"/>
          <w:u w:val="single"/>
        </w:rPr>
      </w:pPr>
      <w:r w:rsidRPr="004B0CF9">
        <w:rPr>
          <w:color w:val="002060"/>
          <w:sz w:val="36"/>
          <w:szCs w:val="36"/>
          <w:u w:val="single"/>
        </w:rPr>
        <w:t>How Supply Chain Analysts Work with Businesses:</w:t>
      </w:r>
    </w:p>
    <w:p w:rsidR="000F4E24" w:rsidRDefault="000F4E24" w:rsidP="000F4E24">
      <w:pPr>
        <w:rPr>
          <w:sz w:val="24"/>
          <w:szCs w:val="24"/>
        </w:rPr>
      </w:pPr>
      <w:r>
        <w:rPr>
          <w:color w:val="002060"/>
          <w:sz w:val="36"/>
          <w:szCs w:val="36"/>
        </w:rPr>
        <w:tab/>
      </w:r>
      <w:r w:rsidRPr="000F4E24">
        <w:rPr>
          <w:sz w:val="24"/>
          <w:szCs w:val="24"/>
        </w:rPr>
        <w:t>Supply Chain Analysts collaborate with different departments, including procurement, logistics, and inventory management, to ensure efficient operations. They use data visualization tools like Power BI and Tableau to interpret trends.</w:t>
      </w:r>
    </w:p>
    <w:p w:rsidR="000F4E24" w:rsidRPr="000F4E24" w:rsidRDefault="000F4E24" w:rsidP="000F4E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2060"/>
          <w:sz w:val="36"/>
          <w:szCs w:val="36"/>
        </w:rPr>
      </w:pPr>
      <w:r w:rsidRPr="004B0CF9">
        <w:rPr>
          <w:rFonts w:ascii="Times New Roman" w:eastAsia="Times New Roman" w:hAnsi="Times New Roman" w:cs="Times New Roman"/>
          <w:bCs/>
          <w:color w:val="002060"/>
          <w:sz w:val="36"/>
          <w:szCs w:val="36"/>
          <w:u w:val="single"/>
        </w:rPr>
        <w:t>Tools &amp; Technologies Used by Supply Chain Analysts</w:t>
      </w:r>
      <w:r w:rsidRPr="000F4E24">
        <w:rPr>
          <w:rFonts w:ascii="Times New Roman" w:eastAsia="Times New Roman" w:hAnsi="Times New Roman" w:cs="Times New Roman"/>
          <w:bCs/>
          <w:color w:val="002060"/>
          <w:sz w:val="36"/>
          <w:szCs w:val="36"/>
        </w:rPr>
        <w:t xml:space="preserve"> </w:t>
      </w:r>
      <w:r w:rsidRPr="000F4E24">
        <w:rPr>
          <w:rFonts w:ascii="Segoe UI Symbol" w:eastAsia="Times New Roman" w:hAnsi="Segoe UI Symbol" w:cs="Segoe UI Symbol"/>
          <w:bCs/>
          <w:color w:val="002060"/>
          <w:sz w:val="36"/>
          <w:szCs w:val="36"/>
        </w:rPr>
        <w:t>🛠</w:t>
      </w:r>
    </w:p>
    <w:p w:rsidR="000F4E24" w:rsidRPr="000F4E24" w:rsidRDefault="000F4E24" w:rsidP="000F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E24">
        <w:rPr>
          <w:rFonts w:ascii="Times New Roman" w:eastAsia="Times New Roman" w:hAnsi="Times New Roman" w:cs="Times New Roman"/>
          <w:sz w:val="24"/>
          <w:szCs w:val="24"/>
        </w:rPr>
        <w:t>To handle large datasets and optimize decision-making, analysts use:</w:t>
      </w:r>
    </w:p>
    <w:p w:rsidR="000F4E24" w:rsidRPr="000F4E24" w:rsidRDefault="000F4E24" w:rsidP="000F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E2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F4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E24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 &amp; Visualization:</w:t>
      </w:r>
      <w:r w:rsidRPr="000F4E24">
        <w:rPr>
          <w:rFonts w:ascii="Times New Roman" w:eastAsia="Times New Roman" w:hAnsi="Times New Roman" w:cs="Times New Roman"/>
          <w:sz w:val="24"/>
          <w:szCs w:val="24"/>
        </w:rPr>
        <w:t xml:space="preserve"> Excel, Tableau, Power BI.</w:t>
      </w:r>
      <w:r w:rsidRPr="000F4E24">
        <w:rPr>
          <w:rFonts w:ascii="Times New Roman" w:eastAsia="Times New Roman" w:hAnsi="Times New Roman" w:cs="Times New Roman"/>
          <w:sz w:val="24"/>
          <w:szCs w:val="24"/>
        </w:rPr>
        <w:br/>
      </w:r>
      <w:r w:rsidRPr="000F4E2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F4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E24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Management (SCM) Software:</w:t>
      </w:r>
      <w:r w:rsidRPr="000F4E24">
        <w:rPr>
          <w:rFonts w:ascii="Times New Roman" w:eastAsia="Times New Roman" w:hAnsi="Times New Roman" w:cs="Times New Roman"/>
          <w:sz w:val="24"/>
          <w:szCs w:val="24"/>
        </w:rPr>
        <w:t xml:space="preserve"> SAP, Oracle SCM, NetSuite.</w:t>
      </w:r>
      <w:r w:rsidRPr="000F4E24">
        <w:rPr>
          <w:rFonts w:ascii="Times New Roman" w:eastAsia="Times New Roman" w:hAnsi="Times New Roman" w:cs="Times New Roman"/>
          <w:sz w:val="24"/>
          <w:szCs w:val="24"/>
        </w:rPr>
        <w:br/>
      </w:r>
      <w:r w:rsidRPr="000F4E2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F4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4E24">
        <w:rPr>
          <w:rFonts w:ascii="Times New Roman" w:eastAsia="Times New Roman" w:hAnsi="Times New Roman" w:cs="Times New Roman"/>
          <w:b/>
          <w:bCs/>
          <w:sz w:val="24"/>
          <w:szCs w:val="24"/>
        </w:rPr>
        <w:t>AI &amp; Machine Learning:</w:t>
      </w:r>
      <w:r w:rsidRPr="000F4E24">
        <w:rPr>
          <w:rFonts w:ascii="Times New Roman" w:eastAsia="Times New Roman" w:hAnsi="Times New Roman" w:cs="Times New Roman"/>
          <w:sz w:val="24"/>
          <w:szCs w:val="24"/>
        </w:rPr>
        <w:t xml:space="preserve"> Python, R, predictive analytics tools.</w:t>
      </w:r>
      <w:r w:rsidRPr="000F4E24">
        <w:rPr>
          <w:rFonts w:ascii="Times New Roman" w:eastAsia="Times New Roman" w:hAnsi="Times New Roman" w:cs="Times New Roman"/>
          <w:sz w:val="24"/>
          <w:szCs w:val="24"/>
        </w:rPr>
        <w:br/>
      </w:r>
      <w:r w:rsidRPr="000F4E2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F4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E24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0F4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Block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4E24">
        <w:rPr>
          <w:rFonts w:ascii="Times New Roman" w:eastAsia="Times New Roman" w:hAnsi="Times New Roman" w:cs="Times New Roman"/>
          <w:b/>
          <w:bCs/>
          <w:sz w:val="24"/>
          <w:szCs w:val="24"/>
        </w:rPr>
        <w:t>chain:</w:t>
      </w:r>
      <w:r w:rsidRPr="000F4E24">
        <w:rPr>
          <w:rFonts w:ascii="Times New Roman" w:eastAsia="Times New Roman" w:hAnsi="Times New Roman" w:cs="Times New Roman"/>
          <w:sz w:val="24"/>
          <w:szCs w:val="24"/>
        </w:rPr>
        <w:t xml:space="preserve"> Real-time tracking, supplier transparency.</w:t>
      </w:r>
    </w:p>
    <w:p w:rsidR="000F4E24" w:rsidRDefault="000F4E24" w:rsidP="000F4E24">
      <w:pPr>
        <w:rPr>
          <w:sz w:val="24"/>
          <w:szCs w:val="24"/>
        </w:rPr>
      </w:pPr>
    </w:p>
    <w:p w:rsidR="00165AF9" w:rsidRDefault="00165AF9" w:rsidP="000F4E24">
      <w:pPr>
        <w:rPr>
          <w:rFonts w:ascii="Segoe UI Symbol" w:hAnsi="Segoe UI Symbol" w:cs="Segoe UI Symbol"/>
          <w:color w:val="002060"/>
          <w:sz w:val="36"/>
          <w:szCs w:val="36"/>
        </w:rPr>
      </w:pPr>
      <w:r w:rsidRPr="004B0CF9">
        <w:rPr>
          <w:color w:val="002060"/>
          <w:sz w:val="36"/>
          <w:szCs w:val="36"/>
          <w:u w:val="single"/>
        </w:rPr>
        <w:t>Challengers for Supply Chain Analysts</w:t>
      </w:r>
      <w:r w:rsidRPr="00165AF9">
        <w:rPr>
          <w:rFonts w:ascii="Segoe UI Symbol" w:hAnsi="Segoe UI Symbol" w:cs="Segoe UI Symbol"/>
          <w:color w:val="002060"/>
          <w:sz w:val="36"/>
          <w:szCs w:val="36"/>
        </w:rPr>
        <w:t>:</w:t>
      </w:r>
    </w:p>
    <w:p w:rsidR="00165AF9" w:rsidRDefault="00165AF9" w:rsidP="00165AF9">
      <w:pPr>
        <w:pStyle w:val="NormalWeb"/>
      </w:pPr>
      <w:r>
        <w:rPr>
          <w:rFonts w:ascii="Segoe UI Symbol" w:hAnsi="Segoe UI Symbol" w:cs="Segoe UI Symbol"/>
          <w:color w:val="002060"/>
          <w:sz w:val="36"/>
          <w:szCs w:val="36"/>
        </w:rPr>
        <w:tab/>
      </w:r>
      <w:r>
        <w:t>Supply Chain Analysts play a critical role in optimizing logistics, procurement, and inventory, but they face several challenges that impact efficiency and decision-making.</w:t>
      </w:r>
    </w:p>
    <w:p w:rsidR="00165AF9" w:rsidRDefault="00165AF9" w:rsidP="00165AF9">
      <w:pPr>
        <w:pStyle w:val="NormalWeb"/>
      </w:pPr>
      <w:r w:rsidRPr="00B90389">
        <w:rPr>
          <w:rStyle w:val="Strong"/>
          <w:u w:val="single"/>
        </w:rPr>
        <w:t>Data Complexity &amp; Integration</w:t>
      </w:r>
      <w:r>
        <w:t xml:space="preserve"> – Analysts work with massive datasets from multiple </w:t>
      </w:r>
      <w:r>
        <w:t xml:space="preserve">    </w:t>
      </w:r>
      <w:r>
        <w:t>sources (ERP, CRM, WMS), making integration difficult. Inconsistent or missing data leads to inaccurate insights.</w:t>
      </w:r>
    </w:p>
    <w:p w:rsidR="00165AF9" w:rsidRDefault="00165AF9" w:rsidP="00165AF9">
      <w:pPr>
        <w:pStyle w:val="NormalWeb"/>
      </w:pPr>
      <w:r w:rsidRPr="00B90389">
        <w:rPr>
          <w:rStyle w:val="Strong"/>
          <w:u w:val="single"/>
        </w:rPr>
        <w:t>Demand Forecasting Uncertainty</w:t>
      </w:r>
      <w:r>
        <w:t xml:space="preserve"> – Market fluctuations, seasonal trends, and global </w:t>
      </w:r>
      <w:r>
        <w:t xml:space="preserve">  </w:t>
      </w:r>
      <w:r>
        <w:t>disruptions (e.g., COVID-19) make demand forecasting unpredictable, causing stock shortages or overstocking.</w:t>
      </w:r>
    </w:p>
    <w:p w:rsidR="00165AF9" w:rsidRDefault="00165AF9" w:rsidP="00165AF9">
      <w:pPr>
        <w:pStyle w:val="NormalWeb"/>
      </w:pPr>
      <w:r w:rsidRPr="00B90389">
        <w:rPr>
          <w:rStyle w:val="Strong"/>
          <w:u w:val="single"/>
        </w:rPr>
        <w:t>Logistics &amp; Transportation Issues</w:t>
      </w:r>
      <w:r>
        <w:t xml:space="preserve"> – Rising fuel costs, supply chain disruptions, and last</w:t>
      </w:r>
      <w:proofErr w:type="gramStart"/>
      <w:r>
        <w:t>-</w:t>
      </w:r>
      <w:r>
        <w:t xml:space="preserve">  </w:t>
      </w:r>
      <w:r>
        <w:t>mile</w:t>
      </w:r>
      <w:proofErr w:type="gramEnd"/>
      <w:r>
        <w:t xml:space="preserve"> delivery challenges impact cost efficiency and timely deliveries. AI-driven route optimization helps but requires high-quality data.</w:t>
      </w:r>
    </w:p>
    <w:p w:rsidR="00165AF9" w:rsidRDefault="00165AF9" w:rsidP="00165AF9">
      <w:pPr>
        <w:pStyle w:val="NormalWeb"/>
      </w:pPr>
      <w:r w:rsidRPr="00B90389">
        <w:rPr>
          <w:rStyle w:val="Strong"/>
          <w:u w:val="single"/>
        </w:rPr>
        <w:lastRenderedPageBreak/>
        <w:t>Supplier &amp; Procurement Risks</w:t>
      </w:r>
      <w:r w:rsidRPr="00B90389">
        <w:rPr>
          <w:u w:val="single"/>
        </w:rPr>
        <w:t xml:space="preserve"> </w:t>
      </w:r>
      <w:r>
        <w:t xml:space="preserve">– Supplier delays, quality issues, and geopolitical risks can disrupt operations. Diversifying suppliers and using </w:t>
      </w:r>
      <w:proofErr w:type="spellStart"/>
      <w:r>
        <w:t>blockchain</w:t>
      </w:r>
      <w:proofErr w:type="spellEnd"/>
      <w:r>
        <w:t xml:space="preserve"> for transparency can mitigate risks.</w:t>
      </w:r>
    </w:p>
    <w:p w:rsidR="00165AF9" w:rsidRDefault="00165AF9" w:rsidP="00165AF9">
      <w:pPr>
        <w:pStyle w:val="NormalWeb"/>
      </w:pPr>
      <w:r w:rsidRPr="00B90389">
        <w:rPr>
          <w:rStyle w:val="Strong"/>
          <w:u w:val="single"/>
        </w:rPr>
        <w:t>Resistance to Technology Adoption</w:t>
      </w:r>
      <w:r>
        <w:t xml:space="preserve"> – Many businesses hesitate to implement AI, automation, and predictive analytics due to cost concerns and lack of technical expertise. Training and phased implementation can ease this transition.</w:t>
      </w:r>
    </w:p>
    <w:p w:rsidR="00165AF9" w:rsidRDefault="004B0CF9" w:rsidP="000F4E24">
      <w:pPr>
        <w:rPr>
          <w:sz w:val="24"/>
          <w:szCs w:val="24"/>
        </w:rPr>
      </w:pPr>
      <w:r w:rsidRPr="004B0CF9">
        <w:rPr>
          <w:rStyle w:val="Strong"/>
          <w:color w:val="002060"/>
          <w:sz w:val="32"/>
          <w:szCs w:val="32"/>
          <w:u w:val="single"/>
        </w:rPr>
        <w:t>Solution:</w:t>
      </w:r>
      <w:r w:rsidRPr="004B0CF9">
        <w:rPr>
          <w:color w:val="002060"/>
        </w:rPr>
        <w:t xml:space="preserve"> </w:t>
      </w:r>
      <w:r w:rsidRPr="004B0CF9">
        <w:rPr>
          <w:sz w:val="24"/>
          <w:szCs w:val="24"/>
        </w:rPr>
        <w:t xml:space="preserve">Analysts must leverage AI, machine learning, and real-time analytics while ensuring seamless collaboration across departments. Companies that invest in </w:t>
      </w:r>
      <w:r w:rsidRPr="004B0CF9">
        <w:rPr>
          <w:rStyle w:val="Strong"/>
          <w:sz w:val="24"/>
          <w:szCs w:val="24"/>
        </w:rPr>
        <w:t>data-driven decision-making</w:t>
      </w:r>
      <w:r w:rsidRPr="004B0CF9">
        <w:rPr>
          <w:sz w:val="24"/>
          <w:szCs w:val="24"/>
        </w:rPr>
        <w:t xml:space="preserve"> will overcome these challenges and gain a competitive advantage.</w:t>
      </w:r>
    </w:p>
    <w:p w:rsidR="004B0CF9" w:rsidRDefault="004B0CF9" w:rsidP="000F4E24">
      <w:pPr>
        <w:rPr>
          <w:sz w:val="24"/>
          <w:szCs w:val="24"/>
        </w:rPr>
      </w:pPr>
    </w:p>
    <w:p w:rsidR="004B0CF9" w:rsidRPr="004B0CF9" w:rsidRDefault="004B0CF9" w:rsidP="000F4E24">
      <w:pPr>
        <w:rPr>
          <w:color w:val="002060"/>
          <w:sz w:val="36"/>
          <w:szCs w:val="36"/>
          <w:u w:val="single"/>
        </w:rPr>
      </w:pPr>
      <w:r w:rsidRPr="004B0CF9">
        <w:rPr>
          <w:color w:val="002060"/>
          <w:sz w:val="36"/>
          <w:szCs w:val="36"/>
          <w:u w:val="single"/>
        </w:rPr>
        <w:t>Conclusion:</w:t>
      </w:r>
    </w:p>
    <w:p w:rsidR="004B0CF9" w:rsidRPr="004B0CF9" w:rsidRDefault="004B0CF9" w:rsidP="004B0CF9">
      <w:pPr>
        <w:ind w:firstLine="720"/>
        <w:rPr>
          <w:sz w:val="24"/>
          <w:szCs w:val="24"/>
        </w:rPr>
      </w:pPr>
      <w:r w:rsidRPr="004B0CF9">
        <w:rPr>
          <w:sz w:val="24"/>
          <w:szCs w:val="24"/>
        </w:rPr>
        <w:t>With the rapid advancement of AI and automation, Supply Chain Analytics is transforming logistics and operations. Businesses that embrace data-driven strategies will gain a competitive advantage in today's market.</w:t>
      </w:r>
    </w:p>
    <w:p w:rsidR="004B0CF9" w:rsidRPr="004B0CF9" w:rsidRDefault="004B0CF9" w:rsidP="000F4E24">
      <w:pPr>
        <w:rPr>
          <w:color w:val="002060"/>
          <w:sz w:val="24"/>
          <w:szCs w:val="24"/>
        </w:rPr>
      </w:pPr>
    </w:p>
    <w:p w:rsidR="000F4E24" w:rsidRPr="00D005DC" w:rsidRDefault="000F4E24" w:rsidP="000F4E24">
      <w:pPr>
        <w:rPr>
          <w:color w:val="002060"/>
          <w:sz w:val="36"/>
          <w:szCs w:val="36"/>
        </w:rPr>
      </w:pPr>
    </w:p>
    <w:p w:rsidR="000F4E24" w:rsidRPr="000F4E24" w:rsidRDefault="000F4E24" w:rsidP="005E6FDC">
      <w:pPr>
        <w:rPr>
          <w:b/>
          <w:sz w:val="24"/>
          <w:szCs w:val="24"/>
        </w:rPr>
      </w:pPr>
    </w:p>
    <w:sectPr w:rsidR="000F4E24" w:rsidRPr="000F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821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A2D28C3"/>
    <w:multiLevelType w:val="hybridMultilevel"/>
    <w:tmpl w:val="1424F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615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B0"/>
    <w:rsid w:val="000F4E24"/>
    <w:rsid w:val="00165AF9"/>
    <w:rsid w:val="00482D0B"/>
    <w:rsid w:val="004B0CF9"/>
    <w:rsid w:val="005E6FDC"/>
    <w:rsid w:val="006B19B0"/>
    <w:rsid w:val="007C6FDA"/>
    <w:rsid w:val="00B90389"/>
    <w:rsid w:val="00B9041A"/>
    <w:rsid w:val="00CC6082"/>
    <w:rsid w:val="00D005DC"/>
    <w:rsid w:val="00D83BD2"/>
    <w:rsid w:val="00D94D66"/>
    <w:rsid w:val="00DC303F"/>
    <w:rsid w:val="00FD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08DE8-7DE8-4E03-AB21-B44E7F99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4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19B0"/>
    <w:rPr>
      <w:b/>
      <w:bCs/>
    </w:rPr>
  </w:style>
  <w:style w:type="paragraph" w:styleId="ListParagraph">
    <w:name w:val="List Paragraph"/>
    <w:basedOn w:val="Normal"/>
    <w:uiPriority w:val="34"/>
    <w:qFormat/>
    <w:rsid w:val="00482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4E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2025-02-14T13:44:00Z</cp:lastPrinted>
  <dcterms:created xsi:type="dcterms:W3CDTF">2025-02-13T13:57:00Z</dcterms:created>
  <dcterms:modified xsi:type="dcterms:W3CDTF">2025-02-14T13:47:00Z</dcterms:modified>
</cp:coreProperties>
</file>