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956CC" w:rsidRDefault="005956CC">
      <w:pPr>
        <w:widowControl w:val="0"/>
        <w:pBdr>
          <w:top w:val="nil"/>
          <w:left w:val="nil"/>
          <w:bottom w:val="nil"/>
          <w:right w:val="nil"/>
          <w:between w:val="nil"/>
        </w:pBdr>
        <w:jc w:val="center"/>
        <w:rPr>
          <w:rFonts w:ascii="Candara" w:eastAsia="Candara" w:hAnsi="Candara" w:cs="Candara"/>
          <w:b/>
          <w:color w:val="000000"/>
          <w:sz w:val="36"/>
          <w:szCs w:val="36"/>
        </w:rPr>
      </w:pPr>
    </w:p>
    <w:p w14:paraId="00000002" w14:textId="77777777" w:rsidR="005956CC" w:rsidRDefault="005956CC">
      <w:pPr>
        <w:widowControl w:val="0"/>
        <w:pBdr>
          <w:top w:val="nil"/>
          <w:left w:val="nil"/>
          <w:bottom w:val="nil"/>
          <w:right w:val="nil"/>
          <w:between w:val="nil"/>
        </w:pBdr>
        <w:jc w:val="center"/>
        <w:rPr>
          <w:rFonts w:ascii="Candara" w:eastAsia="Candara" w:hAnsi="Candara" w:cs="Candara"/>
          <w:b/>
          <w:color w:val="000000"/>
          <w:sz w:val="36"/>
          <w:szCs w:val="36"/>
        </w:rPr>
      </w:pPr>
    </w:p>
    <w:p w14:paraId="00000003" w14:textId="77777777" w:rsidR="005956CC" w:rsidRDefault="005956CC">
      <w:pPr>
        <w:widowControl w:val="0"/>
        <w:pBdr>
          <w:top w:val="nil"/>
          <w:left w:val="nil"/>
          <w:bottom w:val="nil"/>
          <w:right w:val="nil"/>
          <w:between w:val="nil"/>
        </w:pBdr>
        <w:jc w:val="center"/>
        <w:rPr>
          <w:rFonts w:ascii="Candara" w:eastAsia="Candara" w:hAnsi="Candara" w:cs="Candara"/>
          <w:b/>
          <w:color w:val="000000"/>
          <w:sz w:val="36"/>
          <w:szCs w:val="36"/>
        </w:rPr>
      </w:pPr>
    </w:p>
    <w:p w14:paraId="00000004" w14:textId="77777777" w:rsidR="005956CC" w:rsidRDefault="005956CC">
      <w:pPr>
        <w:widowControl w:val="0"/>
        <w:pBdr>
          <w:top w:val="nil"/>
          <w:left w:val="nil"/>
          <w:bottom w:val="nil"/>
          <w:right w:val="nil"/>
          <w:between w:val="nil"/>
        </w:pBdr>
        <w:jc w:val="center"/>
        <w:rPr>
          <w:rFonts w:ascii="Candara" w:eastAsia="Candara" w:hAnsi="Candara" w:cs="Candara"/>
          <w:b/>
          <w:color w:val="000000"/>
          <w:sz w:val="36"/>
          <w:szCs w:val="36"/>
        </w:rPr>
      </w:pPr>
    </w:p>
    <w:p w14:paraId="00000005" w14:textId="77777777" w:rsidR="005956CC" w:rsidRDefault="00000000">
      <w:pPr>
        <w:widowControl w:val="0"/>
        <w:pBdr>
          <w:top w:val="nil"/>
          <w:left w:val="nil"/>
          <w:bottom w:val="nil"/>
          <w:right w:val="nil"/>
          <w:between w:val="nil"/>
        </w:pBdr>
        <w:jc w:val="center"/>
        <w:rPr>
          <w:rFonts w:ascii="Candara" w:eastAsia="Candara" w:hAnsi="Candara" w:cs="Candara"/>
          <w:b/>
          <w:color w:val="000000"/>
          <w:sz w:val="36"/>
          <w:szCs w:val="36"/>
        </w:rPr>
      </w:pPr>
      <w:r>
        <w:rPr>
          <w:rFonts w:ascii="Candara" w:eastAsia="Candara" w:hAnsi="Candara" w:cs="Candara"/>
          <w:b/>
          <w:color w:val="000000"/>
          <w:sz w:val="36"/>
          <w:szCs w:val="36"/>
        </w:rPr>
        <w:t xml:space="preserve">POLÍTICA NACIONAL DE </w:t>
      </w:r>
    </w:p>
    <w:p w14:paraId="00000006" w14:textId="77777777" w:rsidR="005956CC" w:rsidRDefault="00000000">
      <w:pPr>
        <w:widowControl w:val="0"/>
        <w:pBdr>
          <w:top w:val="nil"/>
          <w:left w:val="nil"/>
          <w:bottom w:val="nil"/>
          <w:right w:val="nil"/>
          <w:between w:val="nil"/>
        </w:pBdr>
        <w:jc w:val="center"/>
        <w:rPr>
          <w:rFonts w:ascii="Candara" w:eastAsia="Candara" w:hAnsi="Candara" w:cs="Candara"/>
          <w:b/>
          <w:color w:val="000000"/>
          <w:sz w:val="36"/>
          <w:szCs w:val="36"/>
        </w:rPr>
      </w:pPr>
      <w:r>
        <w:rPr>
          <w:rFonts w:ascii="Candara" w:eastAsia="Candara" w:hAnsi="Candara" w:cs="Candara"/>
          <w:b/>
          <w:color w:val="000000"/>
          <w:sz w:val="36"/>
          <w:szCs w:val="36"/>
        </w:rPr>
        <w:t>ORDENAMIENTO TERRITORIAL</w:t>
      </w:r>
    </w:p>
    <w:p w14:paraId="00000007" w14:textId="77777777" w:rsidR="005956CC" w:rsidRDefault="005956CC">
      <w:pPr>
        <w:widowControl w:val="0"/>
        <w:pBdr>
          <w:top w:val="nil"/>
          <w:left w:val="nil"/>
          <w:bottom w:val="nil"/>
          <w:right w:val="nil"/>
          <w:between w:val="nil"/>
        </w:pBdr>
        <w:jc w:val="center"/>
        <w:rPr>
          <w:rFonts w:ascii="Candara" w:eastAsia="Candara" w:hAnsi="Candara" w:cs="Candara"/>
          <w:color w:val="000000"/>
          <w:sz w:val="22"/>
          <w:szCs w:val="22"/>
        </w:rPr>
      </w:pPr>
    </w:p>
    <w:p w14:paraId="00000008" w14:textId="77777777" w:rsidR="005956CC" w:rsidRDefault="005956CC">
      <w:pPr>
        <w:widowControl w:val="0"/>
        <w:pBdr>
          <w:top w:val="nil"/>
          <w:left w:val="nil"/>
          <w:bottom w:val="nil"/>
          <w:right w:val="nil"/>
          <w:between w:val="nil"/>
        </w:pBdr>
        <w:jc w:val="center"/>
        <w:rPr>
          <w:rFonts w:ascii="Candara" w:eastAsia="Candara" w:hAnsi="Candara" w:cs="Candara"/>
          <w:color w:val="000000"/>
          <w:sz w:val="22"/>
          <w:szCs w:val="22"/>
        </w:rPr>
      </w:pPr>
    </w:p>
    <w:p w14:paraId="00000009" w14:textId="77777777" w:rsidR="005956CC" w:rsidRDefault="005956CC">
      <w:pPr>
        <w:widowControl w:val="0"/>
        <w:pBdr>
          <w:top w:val="nil"/>
          <w:left w:val="nil"/>
          <w:bottom w:val="nil"/>
          <w:right w:val="nil"/>
          <w:between w:val="nil"/>
        </w:pBdr>
        <w:jc w:val="center"/>
        <w:rPr>
          <w:rFonts w:ascii="Candara" w:eastAsia="Candara" w:hAnsi="Candara" w:cs="Candara"/>
          <w:color w:val="000000"/>
          <w:sz w:val="22"/>
          <w:szCs w:val="22"/>
        </w:rPr>
      </w:pPr>
    </w:p>
    <w:p w14:paraId="0000000A" w14:textId="77777777" w:rsidR="005956CC" w:rsidRDefault="005956CC">
      <w:pPr>
        <w:widowControl w:val="0"/>
        <w:pBdr>
          <w:top w:val="nil"/>
          <w:left w:val="nil"/>
          <w:bottom w:val="nil"/>
          <w:right w:val="nil"/>
          <w:between w:val="nil"/>
        </w:pBdr>
        <w:jc w:val="center"/>
        <w:rPr>
          <w:rFonts w:ascii="Candara" w:eastAsia="Candara" w:hAnsi="Candara" w:cs="Candara"/>
          <w:color w:val="000000"/>
          <w:sz w:val="22"/>
          <w:szCs w:val="22"/>
        </w:rPr>
      </w:pPr>
    </w:p>
    <w:p w14:paraId="0000000B" w14:textId="77777777" w:rsidR="005956CC" w:rsidRDefault="00000000">
      <w:pPr>
        <w:widowControl w:val="0"/>
        <w:pBdr>
          <w:top w:val="nil"/>
          <w:left w:val="nil"/>
          <w:bottom w:val="nil"/>
          <w:right w:val="nil"/>
          <w:between w:val="nil"/>
        </w:pBdr>
        <w:jc w:val="center"/>
        <w:rPr>
          <w:rFonts w:ascii="Candara" w:eastAsia="Candara" w:hAnsi="Candara" w:cs="Candara"/>
          <w:color w:val="000000"/>
          <w:sz w:val="22"/>
          <w:szCs w:val="22"/>
        </w:rPr>
      </w:pPr>
      <w:r>
        <w:rPr>
          <w:rFonts w:ascii="Candara" w:eastAsia="Candara" w:hAnsi="Candara" w:cs="Candara"/>
          <w:color w:val="000000"/>
          <w:sz w:val="22"/>
          <w:szCs w:val="22"/>
        </w:rPr>
        <w:t>Entregable 4</w:t>
      </w:r>
    </w:p>
    <w:p w14:paraId="0000000C" w14:textId="77777777" w:rsidR="005956CC" w:rsidRDefault="005956CC">
      <w:pPr>
        <w:widowControl w:val="0"/>
        <w:pBdr>
          <w:top w:val="nil"/>
          <w:left w:val="nil"/>
          <w:bottom w:val="nil"/>
          <w:right w:val="nil"/>
          <w:between w:val="nil"/>
        </w:pBdr>
        <w:jc w:val="center"/>
        <w:rPr>
          <w:rFonts w:ascii="Candara" w:eastAsia="Candara" w:hAnsi="Candara" w:cs="Candara"/>
          <w:color w:val="000000"/>
          <w:sz w:val="22"/>
          <w:szCs w:val="22"/>
        </w:rPr>
      </w:pPr>
    </w:p>
    <w:p w14:paraId="0000000D" w14:textId="77777777" w:rsidR="005956CC" w:rsidRDefault="005956CC">
      <w:pPr>
        <w:widowControl w:val="0"/>
        <w:pBdr>
          <w:top w:val="nil"/>
          <w:left w:val="nil"/>
          <w:bottom w:val="nil"/>
          <w:right w:val="nil"/>
          <w:between w:val="nil"/>
        </w:pBdr>
        <w:jc w:val="center"/>
        <w:rPr>
          <w:rFonts w:ascii="Candara" w:eastAsia="Candara" w:hAnsi="Candara" w:cs="Candara"/>
          <w:color w:val="000000"/>
          <w:sz w:val="22"/>
          <w:szCs w:val="22"/>
        </w:rPr>
      </w:pPr>
    </w:p>
    <w:p w14:paraId="0000000E" w14:textId="77777777" w:rsidR="005956CC" w:rsidRDefault="005956CC">
      <w:pPr>
        <w:widowControl w:val="0"/>
        <w:pBdr>
          <w:top w:val="nil"/>
          <w:left w:val="nil"/>
          <w:bottom w:val="nil"/>
          <w:right w:val="nil"/>
          <w:between w:val="nil"/>
        </w:pBdr>
        <w:jc w:val="center"/>
        <w:rPr>
          <w:rFonts w:ascii="Candara" w:eastAsia="Candara" w:hAnsi="Candara" w:cs="Candara"/>
          <w:color w:val="000000"/>
          <w:sz w:val="22"/>
          <w:szCs w:val="22"/>
        </w:rPr>
      </w:pPr>
    </w:p>
    <w:p w14:paraId="0000000F" w14:textId="77777777" w:rsidR="005956CC" w:rsidRDefault="005956CC">
      <w:pPr>
        <w:widowControl w:val="0"/>
        <w:pBdr>
          <w:top w:val="nil"/>
          <w:left w:val="nil"/>
          <w:bottom w:val="nil"/>
          <w:right w:val="nil"/>
          <w:between w:val="nil"/>
        </w:pBdr>
        <w:jc w:val="center"/>
        <w:rPr>
          <w:rFonts w:ascii="Candara" w:eastAsia="Candara" w:hAnsi="Candara" w:cs="Candara"/>
          <w:color w:val="000000"/>
          <w:sz w:val="22"/>
          <w:szCs w:val="22"/>
        </w:rPr>
      </w:pPr>
    </w:p>
    <w:p w14:paraId="00000010" w14:textId="77777777" w:rsidR="005956CC" w:rsidRDefault="005956CC">
      <w:pPr>
        <w:widowControl w:val="0"/>
        <w:pBdr>
          <w:top w:val="nil"/>
          <w:left w:val="nil"/>
          <w:bottom w:val="nil"/>
          <w:right w:val="nil"/>
          <w:between w:val="nil"/>
        </w:pBdr>
        <w:jc w:val="center"/>
        <w:rPr>
          <w:rFonts w:ascii="Candara" w:eastAsia="Candara" w:hAnsi="Candara" w:cs="Candara"/>
          <w:color w:val="000000"/>
          <w:sz w:val="22"/>
          <w:szCs w:val="22"/>
        </w:rPr>
      </w:pPr>
    </w:p>
    <w:p w14:paraId="00000011" w14:textId="77777777" w:rsidR="005956CC" w:rsidRDefault="005956CC">
      <w:pPr>
        <w:widowControl w:val="0"/>
        <w:pBdr>
          <w:top w:val="nil"/>
          <w:left w:val="nil"/>
          <w:bottom w:val="nil"/>
          <w:right w:val="nil"/>
          <w:between w:val="nil"/>
        </w:pBdr>
        <w:jc w:val="center"/>
        <w:rPr>
          <w:rFonts w:ascii="Candara" w:eastAsia="Candara" w:hAnsi="Candara" w:cs="Candara"/>
          <w:color w:val="000000"/>
          <w:sz w:val="22"/>
          <w:szCs w:val="22"/>
        </w:rPr>
      </w:pPr>
    </w:p>
    <w:p w14:paraId="00000012" w14:textId="77777777" w:rsidR="005956CC" w:rsidRDefault="005956CC">
      <w:pPr>
        <w:widowControl w:val="0"/>
        <w:pBdr>
          <w:top w:val="nil"/>
          <w:left w:val="nil"/>
          <w:bottom w:val="nil"/>
          <w:right w:val="nil"/>
          <w:between w:val="nil"/>
        </w:pBdr>
        <w:jc w:val="center"/>
        <w:rPr>
          <w:rFonts w:ascii="Candara" w:eastAsia="Candara" w:hAnsi="Candara" w:cs="Candara"/>
          <w:color w:val="000000"/>
          <w:sz w:val="22"/>
          <w:szCs w:val="22"/>
        </w:rPr>
      </w:pPr>
    </w:p>
    <w:p w14:paraId="00000013" w14:textId="77777777" w:rsidR="005956CC" w:rsidRDefault="005956CC">
      <w:pPr>
        <w:widowControl w:val="0"/>
        <w:pBdr>
          <w:top w:val="nil"/>
          <w:left w:val="nil"/>
          <w:bottom w:val="nil"/>
          <w:right w:val="nil"/>
          <w:between w:val="nil"/>
        </w:pBdr>
        <w:jc w:val="center"/>
        <w:rPr>
          <w:rFonts w:ascii="Candara" w:eastAsia="Candara" w:hAnsi="Candara" w:cs="Candara"/>
          <w:color w:val="000000"/>
          <w:sz w:val="22"/>
          <w:szCs w:val="22"/>
        </w:rPr>
      </w:pPr>
    </w:p>
    <w:p w14:paraId="00000014" w14:textId="77777777" w:rsidR="005956CC" w:rsidRDefault="00000000">
      <w:pPr>
        <w:widowControl w:val="0"/>
        <w:pBdr>
          <w:top w:val="nil"/>
          <w:left w:val="nil"/>
          <w:bottom w:val="nil"/>
          <w:right w:val="nil"/>
          <w:between w:val="nil"/>
        </w:pBdr>
        <w:jc w:val="center"/>
        <w:rPr>
          <w:rFonts w:ascii="Candara" w:eastAsia="Candara" w:hAnsi="Candara" w:cs="Candara"/>
          <w:color w:val="000000"/>
          <w:sz w:val="22"/>
          <w:szCs w:val="22"/>
        </w:rPr>
      </w:pPr>
      <w:r>
        <w:rPr>
          <w:rFonts w:ascii="Candara" w:eastAsia="Candara" w:hAnsi="Candara" w:cs="Candara"/>
          <w:color w:val="000000"/>
          <w:sz w:val="22"/>
          <w:szCs w:val="22"/>
        </w:rPr>
        <w:t>Unidad Funcional de Ordenamiento Territorial y Gestión del Riesgo de Desastres</w:t>
      </w:r>
    </w:p>
    <w:p w14:paraId="00000015" w14:textId="77777777" w:rsidR="005956CC" w:rsidRDefault="00000000">
      <w:pPr>
        <w:widowControl w:val="0"/>
        <w:pBdr>
          <w:top w:val="nil"/>
          <w:left w:val="nil"/>
          <w:bottom w:val="nil"/>
          <w:right w:val="nil"/>
          <w:between w:val="nil"/>
        </w:pBdr>
        <w:jc w:val="center"/>
        <w:rPr>
          <w:rFonts w:ascii="Candara" w:eastAsia="Candara" w:hAnsi="Candara" w:cs="Candara"/>
          <w:color w:val="000000"/>
          <w:sz w:val="22"/>
          <w:szCs w:val="22"/>
        </w:rPr>
      </w:pPr>
      <w:r>
        <w:rPr>
          <w:rFonts w:ascii="Candara" w:eastAsia="Candara" w:hAnsi="Candara" w:cs="Candara"/>
          <w:color w:val="000000"/>
          <w:sz w:val="22"/>
          <w:szCs w:val="22"/>
        </w:rPr>
        <w:t>Despacho Viceministerial de Gobernanza Territorial de la Presidencia del Consejo de Ministros</w:t>
      </w:r>
    </w:p>
    <w:p w14:paraId="00000016" w14:textId="77777777" w:rsidR="005956CC" w:rsidRDefault="005956CC">
      <w:pPr>
        <w:widowControl w:val="0"/>
        <w:pBdr>
          <w:top w:val="nil"/>
          <w:left w:val="nil"/>
          <w:bottom w:val="nil"/>
          <w:right w:val="nil"/>
          <w:between w:val="nil"/>
        </w:pBdr>
        <w:jc w:val="center"/>
        <w:rPr>
          <w:rFonts w:ascii="Arial Rounded" w:eastAsia="Arial Rounded" w:hAnsi="Arial Rounded" w:cs="Arial Rounded"/>
          <w:b/>
          <w:color w:val="000000"/>
          <w:sz w:val="20"/>
          <w:szCs w:val="20"/>
        </w:rPr>
      </w:pPr>
    </w:p>
    <w:p w14:paraId="00000017" w14:textId="77777777" w:rsidR="005956CC" w:rsidRDefault="005956CC">
      <w:pPr>
        <w:widowControl w:val="0"/>
        <w:pBdr>
          <w:top w:val="nil"/>
          <w:left w:val="nil"/>
          <w:bottom w:val="nil"/>
          <w:right w:val="nil"/>
          <w:between w:val="nil"/>
        </w:pBdr>
        <w:jc w:val="center"/>
        <w:rPr>
          <w:rFonts w:ascii="Arial Rounded" w:eastAsia="Arial Rounded" w:hAnsi="Arial Rounded" w:cs="Arial Rounded"/>
          <w:b/>
          <w:color w:val="000000"/>
          <w:sz w:val="20"/>
          <w:szCs w:val="20"/>
        </w:rPr>
      </w:pPr>
    </w:p>
    <w:p w14:paraId="00000018" w14:textId="77777777" w:rsidR="005956CC" w:rsidRDefault="005956CC">
      <w:pPr>
        <w:widowControl w:val="0"/>
        <w:pBdr>
          <w:top w:val="nil"/>
          <w:left w:val="nil"/>
          <w:bottom w:val="nil"/>
          <w:right w:val="nil"/>
          <w:between w:val="nil"/>
        </w:pBdr>
        <w:jc w:val="center"/>
        <w:rPr>
          <w:rFonts w:ascii="Arial Rounded" w:eastAsia="Arial Rounded" w:hAnsi="Arial Rounded" w:cs="Arial Rounded"/>
          <w:b/>
          <w:color w:val="000000"/>
          <w:sz w:val="20"/>
          <w:szCs w:val="20"/>
        </w:rPr>
      </w:pPr>
    </w:p>
    <w:p w14:paraId="00000019" w14:textId="77777777" w:rsidR="005956CC" w:rsidRDefault="005956CC">
      <w:pPr>
        <w:widowControl w:val="0"/>
        <w:pBdr>
          <w:top w:val="nil"/>
          <w:left w:val="nil"/>
          <w:bottom w:val="nil"/>
          <w:right w:val="nil"/>
          <w:between w:val="nil"/>
        </w:pBdr>
        <w:jc w:val="center"/>
        <w:rPr>
          <w:rFonts w:ascii="Arial Rounded" w:eastAsia="Arial Rounded" w:hAnsi="Arial Rounded" w:cs="Arial Rounded"/>
          <w:b/>
          <w:color w:val="000000"/>
          <w:sz w:val="20"/>
          <w:szCs w:val="20"/>
        </w:rPr>
      </w:pPr>
    </w:p>
    <w:p w14:paraId="0000001A" w14:textId="77777777" w:rsidR="005956CC" w:rsidRDefault="005956CC">
      <w:pPr>
        <w:widowControl w:val="0"/>
        <w:pBdr>
          <w:top w:val="nil"/>
          <w:left w:val="nil"/>
          <w:bottom w:val="nil"/>
          <w:right w:val="nil"/>
          <w:between w:val="nil"/>
        </w:pBdr>
        <w:jc w:val="center"/>
        <w:rPr>
          <w:rFonts w:ascii="Arial Rounded" w:eastAsia="Arial Rounded" w:hAnsi="Arial Rounded" w:cs="Arial Rounded"/>
          <w:b/>
          <w:color w:val="000000"/>
          <w:sz w:val="20"/>
          <w:szCs w:val="20"/>
        </w:rPr>
      </w:pPr>
    </w:p>
    <w:p w14:paraId="0000001B" w14:textId="77777777" w:rsidR="005956CC" w:rsidRDefault="005956CC">
      <w:pPr>
        <w:widowControl w:val="0"/>
        <w:pBdr>
          <w:top w:val="nil"/>
          <w:left w:val="nil"/>
          <w:bottom w:val="nil"/>
          <w:right w:val="nil"/>
          <w:between w:val="nil"/>
        </w:pBdr>
        <w:jc w:val="center"/>
        <w:rPr>
          <w:rFonts w:ascii="Arial Rounded" w:eastAsia="Arial Rounded" w:hAnsi="Arial Rounded" w:cs="Arial Rounded"/>
          <w:b/>
          <w:color w:val="000000"/>
          <w:sz w:val="20"/>
          <w:szCs w:val="20"/>
        </w:rPr>
      </w:pPr>
    </w:p>
    <w:p w14:paraId="0000001C" w14:textId="77777777" w:rsidR="005956CC" w:rsidRDefault="005956CC">
      <w:pPr>
        <w:widowControl w:val="0"/>
        <w:pBdr>
          <w:top w:val="nil"/>
          <w:left w:val="nil"/>
          <w:bottom w:val="nil"/>
          <w:right w:val="nil"/>
          <w:between w:val="nil"/>
        </w:pBdr>
        <w:jc w:val="center"/>
        <w:rPr>
          <w:rFonts w:ascii="Candara" w:eastAsia="Candara" w:hAnsi="Candara" w:cs="Candara"/>
          <w:b/>
          <w:color w:val="000000"/>
          <w:sz w:val="28"/>
          <w:szCs w:val="28"/>
        </w:rPr>
      </w:pPr>
    </w:p>
    <w:p w14:paraId="0000001D" w14:textId="77777777" w:rsidR="005956CC" w:rsidRDefault="005956CC">
      <w:pPr>
        <w:widowControl w:val="0"/>
        <w:pBdr>
          <w:top w:val="nil"/>
          <w:left w:val="nil"/>
          <w:bottom w:val="nil"/>
          <w:right w:val="nil"/>
          <w:between w:val="nil"/>
        </w:pBdr>
        <w:jc w:val="center"/>
        <w:rPr>
          <w:rFonts w:ascii="Arial Rounded" w:eastAsia="Arial Rounded" w:hAnsi="Arial Rounded" w:cs="Arial Rounded"/>
          <w:b/>
          <w:color w:val="806000"/>
          <w:sz w:val="28"/>
          <w:szCs w:val="28"/>
        </w:rPr>
      </w:pPr>
    </w:p>
    <w:p w14:paraId="0000001E" w14:textId="77777777" w:rsidR="005956CC" w:rsidRDefault="005956CC">
      <w:pPr>
        <w:widowControl w:val="0"/>
        <w:pBdr>
          <w:top w:val="nil"/>
          <w:left w:val="nil"/>
          <w:bottom w:val="nil"/>
          <w:right w:val="nil"/>
          <w:between w:val="nil"/>
        </w:pBdr>
        <w:jc w:val="center"/>
        <w:rPr>
          <w:rFonts w:ascii="Candara" w:eastAsia="Candara" w:hAnsi="Candara" w:cs="Candara"/>
          <w:color w:val="000000"/>
          <w:sz w:val="22"/>
          <w:szCs w:val="22"/>
        </w:rPr>
      </w:pPr>
    </w:p>
    <w:p w14:paraId="0000001F" w14:textId="77777777" w:rsidR="005956CC" w:rsidRDefault="00000000">
      <w:pPr>
        <w:widowControl w:val="0"/>
        <w:pBdr>
          <w:top w:val="nil"/>
          <w:left w:val="nil"/>
          <w:bottom w:val="nil"/>
          <w:right w:val="nil"/>
          <w:between w:val="nil"/>
        </w:pBdr>
        <w:jc w:val="center"/>
        <w:rPr>
          <w:rFonts w:ascii="Candara" w:eastAsia="Candara" w:hAnsi="Candara" w:cs="Candara"/>
          <w:color w:val="000000"/>
          <w:sz w:val="22"/>
          <w:szCs w:val="22"/>
        </w:rPr>
      </w:pPr>
      <w:r>
        <w:rPr>
          <w:rFonts w:ascii="Candara" w:eastAsia="Candara" w:hAnsi="Candara" w:cs="Candara"/>
          <w:color w:val="000000"/>
          <w:sz w:val="22"/>
          <w:szCs w:val="22"/>
        </w:rPr>
        <w:t>Noviembre, 2023</w:t>
      </w:r>
    </w:p>
    <w:p w14:paraId="00000020" w14:textId="77777777" w:rsidR="005956CC" w:rsidRDefault="00000000">
      <w:pPr>
        <w:spacing w:after="160" w:line="259" w:lineRule="auto"/>
        <w:rPr>
          <w:rFonts w:ascii="Candara" w:eastAsia="Candara" w:hAnsi="Candara" w:cs="Candara"/>
          <w:color w:val="000000"/>
          <w:sz w:val="22"/>
          <w:szCs w:val="22"/>
        </w:rPr>
      </w:pPr>
      <w:r>
        <w:br w:type="page"/>
      </w:r>
    </w:p>
    <w:p w14:paraId="00000021" w14:textId="77777777" w:rsidR="005956CC" w:rsidRDefault="00000000">
      <w:pPr>
        <w:widowControl w:val="0"/>
        <w:pBdr>
          <w:top w:val="nil"/>
          <w:left w:val="nil"/>
          <w:bottom w:val="nil"/>
          <w:right w:val="nil"/>
          <w:between w:val="nil"/>
        </w:pBdr>
        <w:jc w:val="center"/>
        <w:rPr>
          <w:rFonts w:ascii="Calibri" w:eastAsia="Calibri" w:hAnsi="Calibri" w:cs="Calibri"/>
          <w:b/>
          <w:color w:val="1F4E79"/>
          <w:sz w:val="36"/>
          <w:szCs w:val="36"/>
        </w:rPr>
      </w:pPr>
      <w:r>
        <w:rPr>
          <w:rFonts w:ascii="Calibri" w:eastAsia="Calibri" w:hAnsi="Calibri" w:cs="Calibri"/>
          <w:b/>
          <w:color w:val="1F4E79"/>
          <w:sz w:val="36"/>
          <w:szCs w:val="36"/>
        </w:rPr>
        <w:lastRenderedPageBreak/>
        <w:t>Política Nacional de Ordenamiento Territorial</w:t>
      </w:r>
    </w:p>
    <w:p w14:paraId="00000022" w14:textId="77777777" w:rsidR="005956CC" w:rsidRDefault="00000000">
      <w:pPr>
        <w:widowControl w:val="0"/>
        <w:pBdr>
          <w:top w:val="nil"/>
          <w:left w:val="nil"/>
          <w:bottom w:val="nil"/>
          <w:right w:val="nil"/>
          <w:between w:val="nil"/>
        </w:pBdr>
        <w:jc w:val="center"/>
        <w:rPr>
          <w:rFonts w:ascii="Calibri" w:eastAsia="Calibri" w:hAnsi="Calibri" w:cs="Calibri"/>
          <w:b/>
          <w:color w:val="1F4E79"/>
          <w:sz w:val="36"/>
          <w:szCs w:val="36"/>
        </w:rPr>
      </w:pPr>
      <w:bookmarkStart w:id="0" w:name="_heading=h.gjdgxs" w:colFirst="0" w:colLast="0"/>
      <w:bookmarkEnd w:id="0"/>
      <w:r>
        <w:rPr>
          <w:rFonts w:ascii="Calibri" w:eastAsia="Calibri" w:hAnsi="Calibri" w:cs="Calibri"/>
          <w:b/>
          <w:color w:val="1F4E79"/>
          <w:sz w:val="36"/>
          <w:szCs w:val="36"/>
        </w:rPr>
        <w:t>Entregable 4</w:t>
      </w:r>
    </w:p>
    <w:p w14:paraId="00000023" w14:textId="77777777" w:rsidR="005956CC" w:rsidRDefault="005956CC">
      <w:pPr>
        <w:widowControl w:val="0"/>
        <w:pBdr>
          <w:top w:val="nil"/>
          <w:left w:val="nil"/>
          <w:bottom w:val="nil"/>
          <w:right w:val="nil"/>
          <w:between w:val="nil"/>
        </w:pBdr>
        <w:jc w:val="both"/>
        <w:rPr>
          <w:rFonts w:ascii="Calibri" w:eastAsia="Calibri" w:hAnsi="Calibri" w:cs="Calibri"/>
          <w:color w:val="000000"/>
        </w:rPr>
      </w:pPr>
    </w:p>
    <w:p w14:paraId="00000024" w14:textId="77777777" w:rsidR="005956CC" w:rsidRDefault="005956CC">
      <w:pPr>
        <w:widowControl w:val="0"/>
        <w:pBdr>
          <w:top w:val="nil"/>
          <w:left w:val="nil"/>
          <w:bottom w:val="nil"/>
          <w:right w:val="nil"/>
          <w:between w:val="nil"/>
        </w:pBdr>
        <w:jc w:val="both"/>
        <w:rPr>
          <w:rFonts w:ascii="Calibri" w:eastAsia="Calibri" w:hAnsi="Calibri" w:cs="Calibri"/>
          <w:color w:val="000000"/>
        </w:rPr>
      </w:pPr>
    </w:p>
    <w:p w14:paraId="00000025" w14:textId="77777777" w:rsidR="005956CC" w:rsidRDefault="005956CC">
      <w:pPr>
        <w:widowControl w:val="0"/>
        <w:pBdr>
          <w:top w:val="nil"/>
          <w:left w:val="nil"/>
          <w:bottom w:val="nil"/>
          <w:right w:val="nil"/>
          <w:between w:val="nil"/>
        </w:pBdr>
        <w:jc w:val="both"/>
        <w:rPr>
          <w:rFonts w:ascii="Calibri" w:eastAsia="Calibri" w:hAnsi="Calibri" w:cs="Calibri"/>
          <w:color w:val="000000"/>
        </w:rPr>
      </w:pPr>
    </w:p>
    <w:p w14:paraId="00000026" w14:textId="77777777" w:rsidR="005956CC" w:rsidRDefault="005956CC">
      <w:pPr>
        <w:widowControl w:val="0"/>
        <w:pBdr>
          <w:top w:val="nil"/>
          <w:left w:val="nil"/>
          <w:bottom w:val="nil"/>
          <w:right w:val="nil"/>
          <w:between w:val="nil"/>
        </w:pBdr>
        <w:jc w:val="both"/>
        <w:rPr>
          <w:rFonts w:ascii="Calibri" w:eastAsia="Calibri" w:hAnsi="Calibri" w:cs="Calibri"/>
          <w:color w:val="000000"/>
        </w:rPr>
      </w:pPr>
    </w:p>
    <w:p w14:paraId="00000027" w14:textId="77777777" w:rsidR="005956CC" w:rsidRDefault="00000000">
      <w:pPr>
        <w:widowControl w:val="0"/>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El presente Entregable 4 de la Política Nacional de Ordenamiento Territorial está compuesto por la propuesta de servicios con estándares de cumplimiento, y los respectivos indicadores de servicios como se muestra a continuación.</w:t>
      </w:r>
    </w:p>
    <w:p w14:paraId="00000028" w14:textId="77777777" w:rsidR="005956CC" w:rsidRDefault="005956CC">
      <w:pPr>
        <w:widowControl w:val="0"/>
        <w:pBdr>
          <w:top w:val="nil"/>
          <w:left w:val="nil"/>
          <w:bottom w:val="nil"/>
          <w:right w:val="nil"/>
          <w:between w:val="nil"/>
        </w:pBdr>
        <w:jc w:val="both"/>
        <w:rPr>
          <w:rFonts w:ascii="Calibri" w:eastAsia="Calibri" w:hAnsi="Calibri" w:cs="Calibri"/>
          <w:color w:val="000000"/>
        </w:rPr>
      </w:pPr>
    </w:p>
    <w:p w14:paraId="00000029" w14:textId="77777777" w:rsidR="005956CC" w:rsidRDefault="00000000">
      <w:pPr>
        <w:pStyle w:val="Ttulo1"/>
        <w:numPr>
          <w:ilvl w:val="0"/>
          <w:numId w:val="2"/>
        </w:numPr>
        <w:ind w:left="284" w:hanging="284"/>
        <w:jc w:val="both"/>
        <w:rPr>
          <w:b/>
          <w:sz w:val="28"/>
          <w:szCs w:val="28"/>
        </w:rPr>
      </w:pPr>
      <w:r>
        <w:rPr>
          <w:b/>
          <w:sz w:val="28"/>
          <w:szCs w:val="28"/>
        </w:rPr>
        <w:t xml:space="preserve">Análisis contextual para la identificación de servicios </w:t>
      </w:r>
    </w:p>
    <w:p w14:paraId="0000002A" w14:textId="77777777" w:rsidR="005956CC" w:rsidRDefault="005956CC">
      <w:pPr>
        <w:rPr>
          <w:rFonts w:ascii="Calibri" w:eastAsia="Calibri" w:hAnsi="Calibri" w:cs="Calibri"/>
        </w:rPr>
      </w:pPr>
    </w:p>
    <w:p w14:paraId="0000002B" w14:textId="77777777" w:rsidR="005956CC" w:rsidRDefault="00000000">
      <w:pPr>
        <w:jc w:val="both"/>
        <w:rPr>
          <w:rFonts w:ascii="Calibri" w:eastAsia="Calibri" w:hAnsi="Calibri" w:cs="Calibri"/>
        </w:rPr>
      </w:pPr>
      <w:r>
        <w:rPr>
          <w:rFonts w:ascii="Calibri" w:eastAsia="Calibri" w:hAnsi="Calibri" w:cs="Calibri"/>
        </w:rPr>
        <w:t xml:space="preserve">La identificación de servicios para la Política Nacional de Ordenamiento Territorial (PNOT) guarda relación con los objetivos prioritarios y lineamientos previamente propuestos. Dichos servicios planteados responden de forma integral a los lineamientos y, a su vez, buscan contribuir con el avance de los indicadores de objetivos prioritarios con la finalidad de acercarnos al logro esperado. Asimismo, los servicios que plantea la política buscan complementar aquellos servicios sectoriales que se plantean en otras políticas para llegar al usuario final, los gobiernos subnacionales; con asistencias técnicas, mecanismos y programas liderados por el ente rector. </w:t>
      </w:r>
    </w:p>
    <w:p w14:paraId="0000002C" w14:textId="77777777" w:rsidR="005956CC" w:rsidRDefault="005956CC">
      <w:pPr>
        <w:jc w:val="both"/>
        <w:rPr>
          <w:rFonts w:ascii="Calibri" w:eastAsia="Calibri" w:hAnsi="Calibri" w:cs="Calibri"/>
        </w:rPr>
      </w:pPr>
    </w:p>
    <w:p w14:paraId="0000002D" w14:textId="77777777" w:rsidR="005956CC" w:rsidRDefault="00000000">
      <w:pPr>
        <w:jc w:val="both"/>
        <w:rPr>
          <w:rFonts w:ascii="Calibri" w:eastAsia="Calibri" w:hAnsi="Calibri" w:cs="Calibri"/>
        </w:rPr>
      </w:pPr>
      <w:r>
        <w:rPr>
          <w:rFonts w:ascii="Calibri" w:eastAsia="Calibri" w:hAnsi="Calibri" w:cs="Calibri"/>
        </w:rPr>
        <w:t>En secuencia con lo propuesto para la presente política, se plantean 4 objetivos prioritarios, 5 indicadores de objetivos prioritarios, 16 lineamientos y 4 servicios. Los servicios que se están planteando para la PNOT son de naturaleza “administrativa”, de acuerdo a la definición establecida por CEPLAN:</w:t>
      </w:r>
    </w:p>
    <w:p w14:paraId="0000002E" w14:textId="77777777" w:rsidR="005956CC" w:rsidRDefault="005956CC">
      <w:pPr>
        <w:jc w:val="both"/>
        <w:rPr>
          <w:rFonts w:ascii="Calibri" w:eastAsia="Calibri" w:hAnsi="Calibri" w:cs="Calibri"/>
        </w:rPr>
      </w:pPr>
    </w:p>
    <w:p w14:paraId="0000002F" w14:textId="77777777" w:rsidR="005956CC" w:rsidRDefault="00000000">
      <w:pPr>
        <w:spacing w:line="276" w:lineRule="auto"/>
        <w:ind w:left="1276" w:right="1274"/>
        <w:jc w:val="both"/>
        <w:rPr>
          <w:rFonts w:ascii="Calibri" w:eastAsia="Calibri" w:hAnsi="Calibri" w:cs="Calibri"/>
          <w:i/>
        </w:rPr>
      </w:pPr>
      <w:r>
        <w:rPr>
          <w:rFonts w:ascii="Calibri" w:eastAsia="Calibri" w:hAnsi="Calibri" w:cs="Calibri"/>
          <w:i/>
        </w:rPr>
        <w:t xml:space="preserve">Los </w:t>
      </w:r>
      <w:r>
        <w:rPr>
          <w:rFonts w:ascii="Calibri" w:eastAsia="Calibri" w:hAnsi="Calibri" w:cs="Calibri"/>
          <w:b/>
          <w:i/>
        </w:rPr>
        <w:t>servicios administrativos</w:t>
      </w:r>
      <w:r>
        <w:rPr>
          <w:rFonts w:ascii="Calibri" w:eastAsia="Calibri" w:hAnsi="Calibri" w:cs="Calibri"/>
          <w:i/>
          <w:vertAlign w:val="superscript"/>
        </w:rPr>
        <w:footnoteReference w:id="1"/>
      </w:r>
      <w:r>
        <w:rPr>
          <w:rFonts w:ascii="Calibri" w:eastAsia="Calibri" w:hAnsi="Calibri" w:cs="Calibri"/>
          <w:i/>
        </w:rPr>
        <w:t>, es decir, los productos intangibles que generan las entidades públicas y que se entregan a otras entidades públicas, como un medio o soporte para la optimización de su gestión interna o la prestación eficiente y de calidad de sus propios bienes y servicios. Es el caso de las asistencias técnicas, acciones de capacitación o emisión de opiniones especializadas</w:t>
      </w:r>
      <w:r>
        <w:rPr>
          <w:rFonts w:ascii="Calibri" w:eastAsia="Calibri" w:hAnsi="Calibri" w:cs="Calibri"/>
          <w:i/>
          <w:vertAlign w:val="superscript"/>
        </w:rPr>
        <w:footnoteReference w:id="2"/>
      </w:r>
      <w:r>
        <w:rPr>
          <w:rFonts w:ascii="Calibri" w:eastAsia="Calibri" w:hAnsi="Calibri" w:cs="Calibri"/>
          <w:i/>
        </w:rPr>
        <w:t>.</w:t>
      </w:r>
    </w:p>
    <w:p w14:paraId="00000030" w14:textId="77777777" w:rsidR="005956CC" w:rsidRDefault="005956CC">
      <w:pPr>
        <w:jc w:val="both"/>
        <w:rPr>
          <w:rFonts w:ascii="Calibri" w:eastAsia="Calibri" w:hAnsi="Calibri" w:cs="Calibri"/>
        </w:rPr>
      </w:pPr>
    </w:p>
    <w:p w14:paraId="00000031" w14:textId="77777777" w:rsidR="005956CC" w:rsidRDefault="00000000">
      <w:pPr>
        <w:jc w:val="both"/>
        <w:rPr>
          <w:rFonts w:ascii="Calibri" w:eastAsia="Calibri" w:hAnsi="Calibri" w:cs="Calibri"/>
        </w:rPr>
      </w:pPr>
      <w:r>
        <w:rPr>
          <w:rFonts w:ascii="Calibri" w:eastAsia="Calibri" w:hAnsi="Calibri" w:cs="Calibri"/>
        </w:rPr>
        <w:t xml:space="preserve">Dichos servicios administrativos serán los que la Política propone para lograr la aplicación de los lineamientos propuestos (lineamientos referidos a los objetivos prioritarios 1 y 2), dado que es preciso entender que no habrá una producción muy extensa de servicios de la PNOT, sino que se buscará generar la contribución de los servicios de otros Sectores. Esta propuesta se sustenta al analizar que los productos los proveen las entidades de varios Sectores, y en tanto el Ordenamiento Territorial supone acciones multisectoriales que se ejecutan en el marco de competencias compartidas, </w:t>
      </w:r>
      <w:r>
        <w:rPr>
          <w:rFonts w:ascii="Calibri" w:eastAsia="Calibri" w:hAnsi="Calibri" w:cs="Calibri"/>
        </w:rPr>
        <w:lastRenderedPageBreak/>
        <w:t xml:space="preserve">sus actuaciones se ejecutan directamente desde los gobiernos regionales y locales. Asimismo, en concordancia con lo dispuesto por el ente rector CEPLAN, es posible que algunos lineamientos no requieran la formulación de servicios, dado que se trata de regulaciones, arreglos institucionales o de similar índole en la cual no se necesita un servicio. </w:t>
      </w:r>
    </w:p>
    <w:p w14:paraId="00000032" w14:textId="77777777" w:rsidR="005956CC" w:rsidRDefault="005956CC">
      <w:pPr>
        <w:jc w:val="both"/>
        <w:rPr>
          <w:rFonts w:ascii="Calibri" w:eastAsia="Calibri" w:hAnsi="Calibri" w:cs="Calibri"/>
        </w:rPr>
      </w:pPr>
    </w:p>
    <w:p w14:paraId="00000033" w14:textId="77777777" w:rsidR="005956CC" w:rsidRDefault="005956CC">
      <w:pPr>
        <w:jc w:val="center"/>
        <w:rPr>
          <w:rFonts w:ascii="Calibri" w:eastAsia="Calibri" w:hAnsi="Calibri" w:cs="Calibri"/>
        </w:rPr>
      </w:pPr>
    </w:p>
    <w:p w14:paraId="00000034" w14:textId="77777777" w:rsidR="005956CC" w:rsidRDefault="005956CC">
      <w:pPr>
        <w:jc w:val="center"/>
        <w:rPr>
          <w:rFonts w:ascii="Calibri" w:eastAsia="Calibri" w:hAnsi="Calibri" w:cs="Calibri"/>
        </w:rPr>
      </w:pPr>
    </w:p>
    <w:p w14:paraId="00000035" w14:textId="77777777" w:rsidR="005956CC" w:rsidRDefault="00000000">
      <w:pPr>
        <w:jc w:val="both"/>
        <w:rPr>
          <w:rFonts w:ascii="Calibri" w:eastAsia="Calibri" w:hAnsi="Calibri" w:cs="Calibri"/>
        </w:rPr>
      </w:pPr>
      <w:r>
        <w:rPr>
          <w:noProof/>
        </w:rPr>
        <w:drawing>
          <wp:anchor distT="0" distB="0" distL="114300" distR="114300" simplePos="0" relativeHeight="251658240" behindDoc="0" locked="0" layoutInCell="1" hidden="0" allowOverlap="1" wp14:anchorId="7B50D655" wp14:editId="673B72E9">
            <wp:simplePos x="0" y="0"/>
            <wp:positionH relativeFrom="column">
              <wp:posOffset>488950</wp:posOffset>
            </wp:positionH>
            <wp:positionV relativeFrom="paragraph">
              <wp:posOffset>37143</wp:posOffset>
            </wp:positionV>
            <wp:extent cx="4410671" cy="4059936"/>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410671" cy="4059936"/>
                    </a:xfrm>
                    <a:prstGeom prst="rect">
                      <a:avLst/>
                    </a:prstGeom>
                    <a:ln/>
                  </pic:spPr>
                </pic:pic>
              </a:graphicData>
            </a:graphic>
          </wp:anchor>
        </w:drawing>
      </w:r>
    </w:p>
    <w:p w14:paraId="00000036" w14:textId="77777777" w:rsidR="005956CC" w:rsidRDefault="005956CC">
      <w:pPr>
        <w:jc w:val="both"/>
        <w:rPr>
          <w:rFonts w:ascii="Calibri" w:eastAsia="Calibri" w:hAnsi="Calibri" w:cs="Calibri"/>
        </w:rPr>
      </w:pPr>
    </w:p>
    <w:p w14:paraId="00000037" w14:textId="77777777" w:rsidR="005956CC" w:rsidRDefault="005956CC">
      <w:pPr>
        <w:jc w:val="both"/>
        <w:rPr>
          <w:rFonts w:ascii="Calibri" w:eastAsia="Calibri" w:hAnsi="Calibri" w:cs="Calibri"/>
        </w:rPr>
      </w:pPr>
    </w:p>
    <w:p w14:paraId="00000038" w14:textId="77777777" w:rsidR="005956CC" w:rsidRDefault="005956CC">
      <w:pPr>
        <w:jc w:val="both"/>
        <w:rPr>
          <w:rFonts w:ascii="Calibri" w:eastAsia="Calibri" w:hAnsi="Calibri" w:cs="Calibri"/>
        </w:rPr>
      </w:pPr>
    </w:p>
    <w:p w14:paraId="00000039" w14:textId="77777777" w:rsidR="005956CC" w:rsidRDefault="005956CC">
      <w:pPr>
        <w:jc w:val="both"/>
        <w:rPr>
          <w:rFonts w:ascii="Calibri" w:eastAsia="Calibri" w:hAnsi="Calibri" w:cs="Calibri"/>
        </w:rPr>
      </w:pPr>
    </w:p>
    <w:p w14:paraId="0000003A" w14:textId="77777777" w:rsidR="005956CC" w:rsidRDefault="005956CC">
      <w:pPr>
        <w:jc w:val="both"/>
        <w:rPr>
          <w:rFonts w:ascii="Calibri" w:eastAsia="Calibri" w:hAnsi="Calibri" w:cs="Calibri"/>
        </w:rPr>
      </w:pPr>
    </w:p>
    <w:p w14:paraId="0000003B" w14:textId="77777777" w:rsidR="005956CC" w:rsidRDefault="005956CC">
      <w:pPr>
        <w:jc w:val="both"/>
        <w:rPr>
          <w:rFonts w:ascii="Calibri" w:eastAsia="Calibri" w:hAnsi="Calibri" w:cs="Calibri"/>
        </w:rPr>
      </w:pPr>
    </w:p>
    <w:p w14:paraId="0000003C" w14:textId="77777777" w:rsidR="005956CC" w:rsidRDefault="005956CC">
      <w:pPr>
        <w:jc w:val="both"/>
        <w:rPr>
          <w:rFonts w:ascii="Calibri" w:eastAsia="Calibri" w:hAnsi="Calibri" w:cs="Calibri"/>
        </w:rPr>
      </w:pPr>
    </w:p>
    <w:p w14:paraId="0000003D" w14:textId="77777777" w:rsidR="005956CC" w:rsidRDefault="005956CC">
      <w:pPr>
        <w:jc w:val="both"/>
        <w:rPr>
          <w:rFonts w:ascii="Calibri" w:eastAsia="Calibri" w:hAnsi="Calibri" w:cs="Calibri"/>
        </w:rPr>
      </w:pPr>
    </w:p>
    <w:p w14:paraId="0000003E" w14:textId="77777777" w:rsidR="005956CC" w:rsidRDefault="005956CC">
      <w:pPr>
        <w:jc w:val="both"/>
        <w:rPr>
          <w:rFonts w:ascii="Calibri" w:eastAsia="Calibri" w:hAnsi="Calibri" w:cs="Calibri"/>
        </w:rPr>
      </w:pPr>
    </w:p>
    <w:p w14:paraId="0000003F" w14:textId="77777777" w:rsidR="005956CC" w:rsidRDefault="005956CC">
      <w:pPr>
        <w:jc w:val="both"/>
        <w:rPr>
          <w:rFonts w:ascii="Calibri" w:eastAsia="Calibri" w:hAnsi="Calibri" w:cs="Calibri"/>
        </w:rPr>
      </w:pPr>
    </w:p>
    <w:p w14:paraId="00000040" w14:textId="77777777" w:rsidR="005956CC" w:rsidRDefault="005956CC">
      <w:pPr>
        <w:jc w:val="both"/>
        <w:rPr>
          <w:rFonts w:ascii="Calibri" w:eastAsia="Calibri" w:hAnsi="Calibri" w:cs="Calibri"/>
        </w:rPr>
      </w:pPr>
    </w:p>
    <w:p w14:paraId="00000041" w14:textId="77777777" w:rsidR="005956CC" w:rsidRDefault="005956CC">
      <w:pPr>
        <w:jc w:val="both"/>
        <w:rPr>
          <w:rFonts w:ascii="Calibri" w:eastAsia="Calibri" w:hAnsi="Calibri" w:cs="Calibri"/>
        </w:rPr>
      </w:pPr>
    </w:p>
    <w:p w14:paraId="00000042" w14:textId="77777777" w:rsidR="005956CC" w:rsidRDefault="005956CC">
      <w:pPr>
        <w:jc w:val="both"/>
        <w:rPr>
          <w:rFonts w:ascii="Calibri" w:eastAsia="Calibri" w:hAnsi="Calibri" w:cs="Calibri"/>
        </w:rPr>
      </w:pPr>
    </w:p>
    <w:p w14:paraId="00000043" w14:textId="77777777" w:rsidR="005956CC" w:rsidRDefault="005956CC">
      <w:pPr>
        <w:jc w:val="both"/>
        <w:rPr>
          <w:rFonts w:ascii="Calibri" w:eastAsia="Calibri" w:hAnsi="Calibri" w:cs="Calibri"/>
        </w:rPr>
      </w:pPr>
    </w:p>
    <w:p w14:paraId="00000044" w14:textId="77777777" w:rsidR="005956CC" w:rsidRDefault="005956CC">
      <w:pPr>
        <w:jc w:val="both"/>
        <w:rPr>
          <w:rFonts w:ascii="Calibri" w:eastAsia="Calibri" w:hAnsi="Calibri" w:cs="Calibri"/>
        </w:rPr>
      </w:pPr>
    </w:p>
    <w:p w14:paraId="00000045" w14:textId="77777777" w:rsidR="005956CC" w:rsidRDefault="005956CC">
      <w:pPr>
        <w:jc w:val="both"/>
        <w:rPr>
          <w:rFonts w:ascii="Calibri" w:eastAsia="Calibri" w:hAnsi="Calibri" w:cs="Calibri"/>
        </w:rPr>
      </w:pPr>
    </w:p>
    <w:p w14:paraId="00000046" w14:textId="77777777" w:rsidR="005956CC" w:rsidRDefault="005956CC">
      <w:pPr>
        <w:jc w:val="both"/>
        <w:rPr>
          <w:rFonts w:ascii="Calibri" w:eastAsia="Calibri" w:hAnsi="Calibri" w:cs="Calibri"/>
        </w:rPr>
      </w:pPr>
    </w:p>
    <w:p w14:paraId="00000047" w14:textId="77777777" w:rsidR="005956CC" w:rsidRDefault="005956CC">
      <w:pPr>
        <w:jc w:val="both"/>
        <w:rPr>
          <w:rFonts w:ascii="Calibri" w:eastAsia="Calibri" w:hAnsi="Calibri" w:cs="Calibri"/>
        </w:rPr>
      </w:pPr>
    </w:p>
    <w:p w14:paraId="00000048" w14:textId="77777777" w:rsidR="005956CC" w:rsidRDefault="005956CC">
      <w:pPr>
        <w:jc w:val="both"/>
        <w:rPr>
          <w:rFonts w:ascii="Calibri" w:eastAsia="Calibri" w:hAnsi="Calibri" w:cs="Calibri"/>
        </w:rPr>
      </w:pPr>
    </w:p>
    <w:p w14:paraId="00000049" w14:textId="77777777" w:rsidR="005956CC" w:rsidRDefault="005956CC">
      <w:pPr>
        <w:jc w:val="both"/>
        <w:rPr>
          <w:rFonts w:ascii="Calibri" w:eastAsia="Calibri" w:hAnsi="Calibri" w:cs="Calibri"/>
        </w:rPr>
      </w:pPr>
    </w:p>
    <w:p w14:paraId="0000004A" w14:textId="77777777" w:rsidR="005956CC" w:rsidRDefault="005956CC">
      <w:pPr>
        <w:jc w:val="both"/>
        <w:rPr>
          <w:rFonts w:ascii="Calibri" w:eastAsia="Calibri" w:hAnsi="Calibri" w:cs="Calibri"/>
        </w:rPr>
      </w:pPr>
    </w:p>
    <w:p w14:paraId="0000004B" w14:textId="77777777" w:rsidR="005956CC" w:rsidRDefault="005956CC">
      <w:pPr>
        <w:jc w:val="both"/>
        <w:rPr>
          <w:rFonts w:ascii="Calibri" w:eastAsia="Calibri" w:hAnsi="Calibri" w:cs="Calibri"/>
        </w:rPr>
      </w:pPr>
    </w:p>
    <w:p w14:paraId="0000004C" w14:textId="77777777" w:rsidR="005956CC" w:rsidRDefault="005956CC">
      <w:pPr>
        <w:jc w:val="both"/>
        <w:rPr>
          <w:rFonts w:ascii="Calibri" w:eastAsia="Calibri" w:hAnsi="Calibri" w:cs="Calibri"/>
        </w:rPr>
      </w:pPr>
    </w:p>
    <w:p w14:paraId="0000004D" w14:textId="77777777" w:rsidR="005956CC" w:rsidRDefault="005956CC">
      <w:pPr>
        <w:jc w:val="both"/>
        <w:rPr>
          <w:rFonts w:ascii="Calibri" w:eastAsia="Calibri" w:hAnsi="Calibri" w:cs="Calibri"/>
        </w:rPr>
      </w:pPr>
    </w:p>
    <w:p w14:paraId="0000004E" w14:textId="77777777" w:rsidR="005956CC" w:rsidRDefault="00000000">
      <w:pPr>
        <w:jc w:val="both"/>
        <w:rPr>
          <w:rFonts w:ascii="Calibri" w:eastAsia="Calibri" w:hAnsi="Calibri" w:cs="Calibri"/>
          <w:i/>
        </w:rPr>
      </w:pPr>
      <w:r>
        <w:rPr>
          <w:rFonts w:ascii="Calibri" w:eastAsia="Calibri" w:hAnsi="Calibri" w:cs="Calibri"/>
        </w:rPr>
        <w:t xml:space="preserve">Cabe mencionar que los objetivos prioritarios planteados para la PNOT se interrelacionan con un mismo nivel de importancia y sin jerarquías para buscar atender el problema público de la presente política. Es por ello que, se plantea un objetivo para </w:t>
      </w:r>
      <w:r>
        <w:rPr>
          <w:rFonts w:ascii="Calibri" w:eastAsia="Calibri" w:hAnsi="Calibri" w:cs="Calibri"/>
          <w:i/>
        </w:rPr>
        <w:t xml:space="preserve">garantizar la ocupación, uso ordenando y seguro de los territorios, </w:t>
      </w:r>
      <w:r>
        <w:rPr>
          <w:rFonts w:ascii="Calibri" w:eastAsia="Calibri" w:hAnsi="Calibri" w:cs="Calibri"/>
        </w:rPr>
        <w:t xml:space="preserve">así como otro objetivo con énfasis en lineamientos para el desarrollo donde se busca </w:t>
      </w:r>
      <w:r>
        <w:rPr>
          <w:rFonts w:ascii="Calibri" w:eastAsia="Calibri" w:hAnsi="Calibri" w:cs="Calibri"/>
          <w:i/>
        </w:rPr>
        <w:t>lograr condiciones de equidad entre los territorios</w:t>
      </w:r>
      <w:r>
        <w:rPr>
          <w:rFonts w:ascii="Calibri" w:eastAsia="Calibri" w:hAnsi="Calibri" w:cs="Calibri"/>
        </w:rPr>
        <w:t xml:space="preserve">. Para poder llevar a cabo lo mencionado es necesario </w:t>
      </w:r>
      <w:r>
        <w:rPr>
          <w:rFonts w:ascii="Calibri" w:eastAsia="Calibri" w:hAnsi="Calibri" w:cs="Calibri"/>
          <w:i/>
        </w:rPr>
        <w:t>mejorar la toma de decisiones de los actores basada en el conocimiento integral de territorio</w:t>
      </w:r>
      <w:r>
        <w:rPr>
          <w:rFonts w:ascii="Calibri" w:eastAsia="Calibri" w:hAnsi="Calibri" w:cs="Calibri"/>
        </w:rPr>
        <w:t xml:space="preserve">; sumado a ello será necesario </w:t>
      </w:r>
      <w:r>
        <w:rPr>
          <w:rFonts w:ascii="Calibri" w:eastAsia="Calibri" w:hAnsi="Calibri" w:cs="Calibri"/>
          <w:i/>
        </w:rPr>
        <w:t>fortalecer la institucionalidad de la gobernanza en los territorios</w:t>
      </w:r>
      <w:r>
        <w:rPr>
          <w:rFonts w:ascii="Calibri" w:eastAsia="Calibri" w:hAnsi="Calibri" w:cs="Calibri"/>
        </w:rPr>
        <w:t>.</w:t>
      </w:r>
    </w:p>
    <w:p w14:paraId="0000004F" w14:textId="77777777" w:rsidR="005956CC" w:rsidRDefault="005956CC">
      <w:pPr>
        <w:jc w:val="both"/>
        <w:rPr>
          <w:rFonts w:ascii="Calibri" w:eastAsia="Calibri" w:hAnsi="Calibri" w:cs="Calibri"/>
        </w:rPr>
      </w:pPr>
    </w:p>
    <w:p w14:paraId="00000050" w14:textId="77777777" w:rsidR="005956CC" w:rsidRDefault="005956CC">
      <w:pPr>
        <w:jc w:val="both"/>
        <w:rPr>
          <w:rFonts w:ascii="Calibri" w:eastAsia="Calibri" w:hAnsi="Calibri" w:cs="Calibri"/>
        </w:rPr>
      </w:pPr>
    </w:p>
    <w:p w14:paraId="00000051" w14:textId="77777777" w:rsidR="005956CC" w:rsidRDefault="005956CC">
      <w:pPr>
        <w:jc w:val="both"/>
        <w:rPr>
          <w:rFonts w:ascii="Calibri" w:eastAsia="Calibri" w:hAnsi="Calibri" w:cs="Calibri"/>
        </w:rPr>
      </w:pPr>
    </w:p>
    <w:p w14:paraId="00000052" w14:textId="77777777" w:rsidR="005956CC" w:rsidRDefault="00000000">
      <w:pPr>
        <w:jc w:val="center"/>
        <w:rPr>
          <w:rFonts w:ascii="Calibri" w:eastAsia="Calibri" w:hAnsi="Calibri" w:cs="Calibri"/>
        </w:rPr>
      </w:pPr>
      <w:r>
        <w:rPr>
          <w:noProof/>
        </w:rPr>
        <w:lastRenderedPageBreak/>
        <w:drawing>
          <wp:inline distT="0" distB="0" distL="0" distR="0" wp14:anchorId="6EB4548B" wp14:editId="171C5B06">
            <wp:extent cx="5400040" cy="24739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400040" cy="2473960"/>
                    </a:xfrm>
                    <a:prstGeom prst="rect">
                      <a:avLst/>
                    </a:prstGeom>
                    <a:ln/>
                  </pic:spPr>
                </pic:pic>
              </a:graphicData>
            </a:graphic>
          </wp:inline>
        </w:drawing>
      </w:r>
    </w:p>
    <w:p w14:paraId="00000053" w14:textId="77777777" w:rsidR="005956CC" w:rsidRDefault="005956CC">
      <w:pPr>
        <w:jc w:val="both"/>
        <w:rPr>
          <w:rFonts w:ascii="Calibri" w:eastAsia="Calibri" w:hAnsi="Calibri" w:cs="Calibri"/>
        </w:rPr>
      </w:pPr>
    </w:p>
    <w:p w14:paraId="00000054" w14:textId="77777777" w:rsidR="005956CC" w:rsidRDefault="00000000">
      <w:pPr>
        <w:pStyle w:val="Ttulo1"/>
        <w:numPr>
          <w:ilvl w:val="0"/>
          <w:numId w:val="2"/>
        </w:numPr>
        <w:ind w:left="284" w:hanging="284"/>
        <w:jc w:val="both"/>
        <w:rPr>
          <w:b/>
          <w:sz w:val="28"/>
          <w:szCs w:val="28"/>
        </w:rPr>
      </w:pPr>
      <w:r>
        <w:rPr>
          <w:b/>
          <w:sz w:val="28"/>
          <w:szCs w:val="28"/>
        </w:rPr>
        <w:t xml:space="preserve"> Listado de servicios</w:t>
      </w:r>
    </w:p>
    <w:p w14:paraId="00000055" w14:textId="77777777" w:rsidR="005956CC" w:rsidRDefault="005956CC">
      <w:pPr>
        <w:jc w:val="both"/>
        <w:rPr>
          <w:rFonts w:ascii="Calibri" w:eastAsia="Calibri" w:hAnsi="Calibri" w:cs="Calibri"/>
        </w:rPr>
      </w:pPr>
    </w:p>
    <w:p w14:paraId="00000056" w14:textId="77777777" w:rsidR="005956CC" w:rsidRDefault="00000000">
      <w:pPr>
        <w:jc w:val="both"/>
        <w:rPr>
          <w:rFonts w:ascii="Calibri" w:eastAsia="Calibri" w:hAnsi="Calibri" w:cs="Calibri"/>
        </w:rPr>
      </w:pPr>
      <w:r>
        <w:rPr>
          <w:rFonts w:ascii="Calibri" w:eastAsia="Calibri" w:hAnsi="Calibri" w:cs="Calibri"/>
        </w:rPr>
        <w:t>Según la metodología establecida y como parte del diseño de la Política Nacional del Ordenamiento Territorial, se plantean 04 servicios para la implementación de los lineamientos los cuales se desprenden de los objetivos prioritarios que buscan dar solucionar el problema público de la presente política: “El manejo inadecuado del territorio afecta el desarrollo de las personas.” En la siguiente tabla, se presentan los objetivos prioritarios, lineamientos, servicios, proveedores de servicios y receptores de servicios.</w:t>
      </w:r>
    </w:p>
    <w:p w14:paraId="00000057" w14:textId="77777777" w:rsidR="005956CC" w:rsidRDefault="005956CC">
      <w:pPr>
        <w:jc w:val="both"/>
        <w:rPr>
          <w:rFonts w:ascii="Calibri" w:eastAsia="Calibri" w:hAnsi="Calibri" w:cs="Calibri"/>
        </w:rPr>
      </w:pPr>
    </w:p>
    <w:p w14:paraId="00000058" w14:textId="77777777" w:rsidR="005956CC" w:rsidRDefault="00000000">
      <w:pPr>
        <w:jc w:val="center"/>
        <w:rPr>
          <w:rFonts w:ascii="Calibri" w:eastAsia="Calibri" w:hAnsi="Calibri" w:cs="Calibri"/>
          <w:b/>
        </w:rPr>
      </w:pPr>
      <w:r>
        <w:rPr>
          <w:rFonts w:ascii="Calibri" w:eastAsia="Calibri" w:hAnsi="Calibri" w:cs="Calibri"/>
          <w:b/>
        </w:rPr>
        <w:t>Tabla Nº 1</w:t>
      </w:r>
    </w:p>
    <w:p w14:paraId="00000059" w14:textId="77777777" w:rsidR="005956CC" w:rsidRDefault="00000000">
      <w:pPr>
        <w:jc w:val="center"/>
        <w:rPr>
          <w:rFonts w:ascii="Calibri" w:eastAsia="Calibri" w:hAnsi="Calibri" w:cs="Calibri"/>
          <w:b/>
        </w:rPr>
      </w:pPr>
      <w:sdt>
        <w:sdtPr>
          <w:tag w:val="goog_rdk_0"/>
          <w:id w:val="-1076822622"/>
        </w:sdtPr>
        <w:sdtContent>
          <w:commentRangeStart w:id="1"/>
        </w:sdtContent>
      </w:sdt>
      <w:r>
        <w:rPr>
          <w:rFonts w:ascii="Calibri" w:eastAsia="Calibri" w:hAnsi="Calibri" w:cs="Calibri"/>
          <w:b/>
        </w:rPr>
        <w:t>Matriz de Servicios de la Política Nacional de Ordenamiento Territorial</w:t>
      </w:r>
      <w:commentRangeEnd w:id="1"/>
      <w:r>
        <w:commentReference w:id="1"/>
      </w:r>
    </w:p>
    <w:p w14:paraId="0000005A" w14:textId="77777777" w:rsidR="005956CC" w:rsidRDefault="005956CC">
      <w:pPr>
        <w:jc w:val="center"/>
        <w:rPr>
          <w:rFonts w:ascii="Calibri" w:eastAsia="Calibri" w:hAnsi="Calibri" w:cs="Calibri"/>
        </w:rPr>
      </w:pPr>
    </w:p>
    <w:tbl>
      <w:tblPr>
        <w:tblStyle w:val="a"/>
        <w:tblW w:w="10915" w:type="dxa"/>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
        <w:gridCol w:w="1984"/>
        <w:gridCol w:w="3259"/>
        <w:gridCol w:w="2128"/>
        <w:gridCol w:w="1275"/>
        <w:gridCol w:w="1277"/>
      </w:tblGrid>
      <w:tr w:rsidR="005956CC" w14:paraId="712ECDC1" w14:textId="77777777">
        <w:trPr>
          <w:trHeight w:val="382"/>
          <w:tblHeader/>
        </w:trPr>
        <w:tc>
          <w:tcPr>
            <w:tcW w:w="992" w:type="dxa"/>
            <w:shd w:val="clear" w:color="auto" w:fill="BDD7EE"/>
            <w:vAlign w:val="center"/>
          </w:tcPr>
          <w:p w14:paraId="0000005B" w14:textId="77777777" w:rsidR="005956CC" w:rsidRDefault="00000000">
            <w:pPr>
              <w:tabs>
                <w:tab w:val="left" w:pos="1590"/>
              </w:tabs>
              <w:spacing w:line="256" w:lineRule="auto"/>
              <w:jc w:val="center"/>
              <w:rPr>
                <w:rFonts w:ascii="Calibri" w:eastAsia="Calibri" w:hAnsi="Calibri" w:cs="Calibri"/>
                <w:sz w:val="22"/>
                <w:szCs w:val="22"/>
              </w:rPr>
            </w:pPr>
            <w:r>
              <w:rPr>
                <w:rFonts w:ascii="Calibri" w:eastAsia="Calibri" w:hAnsi="Calibri" w:cs="Calibri"/>
                <w:sz w:val="22"/>
                <w:szCs w:val="22"/>
              </w:rPr>
              <w:t>Código servicio</w:t>
            </w:r>
          </w:p>
        </w:tc>
        <w:tc>
          <w:tcPr>
            <w:tcW w:w="1984" w:type="dxa"/>
            <w:shd w:val="clear" w:color="auto" w:fill="BDD7EE"/>
            <w:vAlign w:val="center"/>
          </w:tcPr>
          <w:p w14:paraId="0000005C" w14:textId="77777777" w:rsidR="005956CC" w:rsidRDefault="00000000">
            <w:pPr>
              <w:tabs>
                <w:tab w:val="left" w:pos="1590"/>
              </w:tabs>
              <w:spacing w:line="256" w:lineRule="auto"/>
              <w:jc w:val="center"/>
              <w:rPr>
                <w:rFonts w:ascii="Calibri" w:eastAsia="Calibri" w:hAnsi="Calibri" w:cs="Calibri"/>
                <w:sz w:val="22"/>
                <w:szCs w:val="22"/>
              </w:rPr>
            </w:pPr>
            <w:r>
              <w:rPr>
                <w:rFonts w:ascii="Calibri" w:eastAsia="Calibri" w:hAnsi="Calibri" w:cs="Calibri"/>
                <w:sz w:val="22"/>
                <w:szCs w:val="22"/>
              </w:rPr>
              <w:t>Objetivo Prioritario</w:t>
            </w:r>
          </w:p>
        </w:tc>
        <w:tc>
          <w:tcPr>
            <w:tcW w:w="3259" w:type="dxa"/>
            <w:shd w:val="clear" w:color="auto" w:fill="BDD7EE"/>
            <w:vAlign w:val="center"/>
          </w:tcPr>
          <w:p w14:paraId="0000005D" w14:textId="77777777" w:rsidR="005956CC" w:rsidRDefault="00000000">
            <w:pPr>
              <w:tabs>
                <w:tab w:val="left" w:pos="1590"/>
              </w:tabs>
              <w:spacing w:line="256" w:lineRule="auto"/>
              <w:jc w:val="center"/>
              <w:rPr>
                <w:rFonts w:ascii="Calibri" w:eastAsia="Calibri" w:hAnsi="Calibri" w:cs="Calibri"/>
                <w:sz w:val="22"/>
                <w:szCs w:val="22"/>
              </w:rPr>
            </w:pPr>
            <w:r>
              <w:rPr>
                <w:rFonts w:ascii="Calibri" w:eastAsia="Calibri" w:hAnsi="Calibri" w:cs="Calibri"/>
                <w:sz w:val="22"/>
                <w:szCs w:val="22"/>
              </w:rPr>
              <w:t>Lineamiento</w:t>
            </w:r>
          </w:p>
        </w:tc>
        <w:tc>
          <w:tcPr>
            <w:tcW w:w="2128" w:type="dxa"/>
            <w:shd w:val="clear" w:color="auto" w:fill="BDD7EE"/>
            <w:vAlign w:val="center"/>
          </w:tcPr>
          <w:p w14:paraId="0000005E" w14:textId="77777777" w:rsidR="005956CC" w:rsidRDefault="00000000">
            <w:pPr>
              <w:tabs>
                <w:tab w:val="left" w:pos="1590"/>
              </w:tabs>
              <w:spacing w:line="256" w:lineRule="auto"/>
              <w:jc w:val="center"/>
              <w:rPr>
                <w:rFonts w:ascii="Calibri" w:eastAsia="Calibri" w:hAnsi="Calibri" w:cs="Calibri"/>
                <w:sz w:val="22"/>
                <w:szCs w:val="22"/>
              </w:rPr>
            </w:pPr>
            <w:r>
              <w:rPr>
                <w:rFonts w:ascii="Calibri" w:eastAsia="Calibri" w:hAnsi="Calibri" w:cs="Calibri"/>
                <w:sz w:val="22"/>
                <w:szCs w:val="22"/>
              </w:rPr>
              <w:t>Servicio</w:t>
            </w:r>
          </w:p>
        </w:tc>
        <w:tc>
          <w:tcPr>
            <w:tcW w:w="1275" w:type="dxa"/>
            <w:shd w:val="clear" w:color="auto" w:fill="BDD7EE"/>
          </w:tcPr>
          <w:p w14:paraId="0000005F" w14:textId="77777777" w:rsidR="005956CC" w:rsidRDefault="00000000">
            <w:pPr>
              <w:tabs>
                <w:tab w:val="left" w:pos="1590"/>
              </w:tabs>
              <w:spacing w:line="256" w:lineRule="auto"/>
              <w:jc w:val="center"/>
              <w:rPr>
                <w:rFonts w:ascii="Calibri" w:eastAsia="Calibri" w:hAnsi="Calibri" w:cs="Calibri"/>
                <w:sz w:val="22"/>
                <w:szCs w:val="22"/>
              </w:rPr>
            </w:pPr>
            <w:r>
              <w:rPr>
                <w:rFonts w:ascii="Calibri" w:eastAsia="Calibri" w:hAnsi="Calibri" w:cs="Calibri"/>
                <w:sz w:val="22"/>
                <w:szCs w:val="22"/>
              </w:rPr>
              <w:t>Proveedor del servicio</w:t>
            </w:r>
          </w:p>
        </w:tc>
        <w:tc>
          <w:tcPr>
            <w:tcW w:w="1277" w:type="dxa"/>
            <w:shd w:val="clear" w:color="auto" w:fill="BDD7EE"/>
          </w:tcPr>
          <w:p w14:paraId="00000060" w14:textId="77777777" w:rsidR="005956CC" w:rsidRDefault="00000000">
            <w:pPr>
              <w:tabs>
                <w:tab w:val="left" w:pos="1590"/>
              </w:tabs>
              <w:spacing w:line="256" w:lineRule="auto"/>
              <w:jc w:val="center"/>
              <w:rPr>
                <w:rFonts w:ascii="Calibri" w:eastAsia="Calibri" w:hAnsi="Calibri" w:cs="Calibri"/>
                <w:sz w:val="22"/>
                <w:szCs w:val="22"/>
              </w:rPr>
            </w:pPr>
            <w:r>
              <w:rPr>
                <w:rFonts w:ascii="Calibri" w:eastAsia="Calibri" w:hAnsi="Calibri" w:cs="Calibri"/>
                <w:sz w:val="22"/>
                <w:szCs w:val="22"/>
              </w:rPr>
              <w:t>Receptor del servicio</w:t>
            </w:r>
          </w:p>
        </w:tc>
      </w:tr>
      <w:tr w:rsidR="005956CC" w14:paraId="4965CB11" w14:textId="77777777">
        <w:trPr>
          <w:trHeight w:val="1653"/>
        </w:trPr>
        <w:tc>
          <w:tcPr>
            <w:tcW w:w="992" w:type="dxa"/>
            <w:vMerge w:val="restart"/>
            <w:vAlign w:val="center"/>
          </w:tcPr>
          <w:p w14:paraId="00000061" w14:textId="77777777" w:rsidR="005956CC" w:rsidRDefault="00000000">
            <w:pPr>
              <w:tabs>
                <w:tab w:val="left" w:pos="1590"/>
              </w:tabs>
              <w:jc w:val="center"/>
              <w:rPr>
                <w:rFonts w:ascii="Calibri" w:eastAsia="Calibri" w:hAnsi="Calibri" w:cs="Calibri"/>
                <w:sz w:val="22"/>
                <w:szCs w:val="22"/>
              </w:rPr>
            </w:pPr>
            <w:r>
              <w:rPr>
                <w:rFonts w:ascii="Calibri" w:eastAsia="Calibri" w:hAnsi="Calibri" w:cs="Calibri"/>
                <w:sz w:val="22"/>
                <w:szCs w:val="22"/>
              </w:rPr>
              <w:t>-</w:t>
            </w:r>
          </w:p>
        </w:tc>
        <w:tc>
          <w:tcPr>
            <w:tcW w:w="1984" w:type="dxa"/>
            <w:vMerge w:val="restart"/>
            <w:vAlign w:val="center"/>
          </w:tcPr>
          <w:p w14:paraId="00000062" w14:textId="77777777" w:rsidR="005956CC" w:rsidRDefault="005956CC">
            <w:pPr>
              <w:tabs>
                <w:tab w:val="left" w:pos="1590"/>
              </w:tabs>
              <w:rPr>
                <w:rFonts w:ascii="Calibri" w:eastAsia="Calibri" w:hAnsi="Calibri" w:cs="Calibri"/>
                <w:sz w:val="22"/>
                <w:szCs w:val="22"/>
              </w:rPr>
            </w:pPr>
          </w:p>
          <w:p w14:paraId="00000063" w14:textId="77777777" w:rsidR="005956CC" w:rsidRDefault="00000000">
            <w:pPr>
              <w:tabs>
                <w:tab w:val="left" w:pos="1590"/>
              </w:tabs>
              <w:rPr>
                <w:rFonts w:ascii="Calibri" w:eastAsia="Calibri" w:hAnsi="Calibri" w:cs="Calibri"/>
                <w:sz w:val="22"/>
                <w:szCs w:val="22"/>
              </w:rPr>
            </w:pPr>
            <w:r>
              <w:rPr>
                <w:rFonts w:ascii="Calibri" w:eastAsia="Calibri" w:hAnsi="Calibri" w:cs="Calibri"/>
                <w:sz w:val="22"/>
                <w:szCs w:val="22"/>
              </w:rPr>
              <w:t xml:space="preserve">OP.01. Garantizar la ocupación, uso ordenado y seguro de los territorios considerando sus aptitudes y potencialidades </w:t>
            </w:r>
          </w:p>
          <w:p w14:paraId="00000064" w14:textId="77777777" w:rsidR="005956CC" w:rsidRDefault="005956CC">
            <w:pPr>
              <w:tabs>
                <w:tab w:val="left" w:pos="1590"/>
              </w:tabs>
              <w:rPr>
                <w:rFonts w:ascii="Calibri" w:eastAsia="Calibri" w:hAnsi="Calibri" w:cs="Calibri"/>
                <w:sz w:val="22"/>
                <w:szCs w:val="22"/>
              </w:rPr>
            </w:pPr>
          </w:p>
        </w:tc>
        <w:tc>
          <w:tcPr>
            <w:tcW w:w="3259" w:type="dxa"/>
            <w:vAlign w:val="center"/>
          </w:tcPr>
          <w:p w14:paraId="00000065" w14:textId="77777777" w:rsidR="005956CC" w:rsidRDefault="00000000">
            <w:pPr>
              <w:tabs>
                <w:tab w:val="left" w:pos="1590"/>
              </w:tabs>
              <w:rPr>
                <w:rFonts w:ascii="Calibri" w:eastAsia="Calibri" w:hAnsi="Calibri" w:cs="Calibri"/>
                <w:b/>
                <w:sz w:val="22"/>
                <w:szCs w:val="22"/>
              </w:rPr>
            </w:pPr>
            <w:r>
              <w:rPr>
                <w:rFonts w:ascii="Calibri" w:eastAsia="Calibri" w:hAnsi="Calibri" w:cs="Calibri"/>
                <w:b/>
                <w:sz w:val="22"/>
                <w:szCs w:val="22"/>
              </w:rPr>
              <w:t>L.01.01. Ocupación del territorio</w:t>
            </w:r>
          </w:p>
          <w:p w14:paraId="00000066" w14:textId="77777777" w:rsidR="005956CC" w:rsidRDefault="00000000">
            <w:pPr>
              <w:tabs>
                <w:tab w:val="left" w:pos="1590"/>
              </w:tabs>
              <w:rPr>
                <w:rFonts w:ascii="Calibri" w:eastAsia="Calibri" w:hAnsi="Calibri" w:cs="Calibri"/>
                <w:sz w:val="22"/>
                <w:szCs w:val="22"/>
              </w:rPr>
            </w:pPr>
            <w:r>
              <w:rPr>
                <w:rFonts w:ascii="Calibri" w:eastAsia="Calibri" w:hAnsi="Calibri" w:cs="Calibri"/>
                <w:sz w:val="22"/>
                <w:szCs w:val="22"/>
              </w:rPr>
              <w:t>Implementar mecanismos de ocupación del territorio que responda al planeamiento dentro de una visión integral y sostenible sobre el manejo de los territorios.</w:t>
            </w:r>
          </w:p>
        </w:tc>
        <w:tc>
          <w:tcPr>
            <w:tcW w:w="4680" w:type="dxa"/>
            <w:gridSpan w:val="3"/>
            <w:vMerge w:val="restart"/>
            <w:shd w:val="clear" w:color="auto" w:fill="auto"/>
            <w:vAlign w:val="center"/>
          </w:tcPr>
          <w:p w14:paraId="00000067" w14:textId="77777777" w:rsidR="005956CC" w:rsidRDefault="00000000">
            <w:pPr>
              <w:tabs>
                <w:tab w:val="left" w:pos="1590"/>
              </w:tabs>
              <w:jc w:val="center"/>
              <w:rPr>
                <w:rFonts w:ascii="Calibri" w:eastAsia="Calibri" w:hAnsi="Calibri" w:cs="Calibri"/>
                <w:sz w:val="22"/>
                <w:szCs w:val="22"/>
                <w:highlight w:val="yellow"/>
              </w:rPr>
            </w:pPr>
            <w:sdt>
              <w:sdtPr>
                <w:tag w:val="goog_rdk_1"/>
                <w:id w:val="1462770040"/>
              </w:sdtPr>
              <w:sdtContent>
                <w:commentRangeStart w:id="2"/>
              </w:sdtContent>
            </w:sdt>
            <w:r>
              <w:rPr>
                <w:rFonts w:ascii="Calibri" w:eastAsia="Calibri" w:hAnsi="Calibri" w:cs="Calibri"/>
                <w:sz w:val="22"/>
                <w:szCs w:val="22"/>
                <w:highlight w:val="yellow"/>
              </w:rPr>
              <w:t>Los lineamientos se materializan con el cumplimiento de los servicios del OP3 y OP4</w:t>
            </w:r>
            <w:commentRangeEnd w:id="2"/>
            <w:r>
              <w:commentReference w:id="2"/>
            </w:r>
          </w:p>
        </w:tc>
      </w:tr>
      <w:tr w:rsidR="005956CC" w14:paraId="612C25B0" w14:textId="77777777">
        <w:trPr>
          <w:trHeight w:val="551"/>
        </w:trPr>
        <w:tc>
          <w:tcPr>
            <w:tcW w:w="992" w:type="dxa"/>
            <w:vMerge/>
            <w:vAlign w:val="center"/>
          </w:tcPr>
          <w:p w14:paraId="0000006A" w14:textId="77777777" w:rsidR="005956CC" w:rsidRDefault="005956CC">
            <w:pPr>
              <w:widowControl w:val="0"/>
              <w:pBdr>
                <w:top w:val="nil"/>
                <w:left w:val="nil"/>
                <w:bottom w:val="nil"/>
                <w:right w:val="nil"/>
                <w:between w:val="nil"/>
              </w:pBdr>
              <w:spacing w:line="276" w:lineRule="auto"/>
              <w:rPr>
                <w:rFonts w:ascii="Calibri" w:eastAsia="Calibri" w:hAnsi="Calibri" w:cs="Calibri"/>
                <w:sz w:val="22"/>
                <w:szCs w:val="22"/>
              </w:rPr>
            </w:pPr>
          </w:p>
        </w:tc>
        <w:tc>
          <w:tcPr>
            <w:tcW w:w="1984" w:type="dxa"/>
            <w:vMerge/>
            <w:vAlign w:val="center"/>
          </w:tcPr>
          <w:p w14:paraId="0000006B" w14:textId="77777777" w:rsidR="005956CC" w:rsidRDefault="005956CC">
            <w:pPr>
              <w:widowControl w:val="0"/>
              <w:pBdr>
                <w:top w:val="nil"/>
                <w:left w:val="nil"/>
                <w:bottom w:val="nil"/>
                <w:right w:val="nil"/>
                <w:between w:val="nil"/>
              </w:pBdr>
              <w:spacing w:line="276" w:lineRule="auto"/>
              <w:rPr>
                <w:rFonts w:ascii="Calibri" w:eastAsia="Calibri" w:hAnsi="Calibri" w:cs="Calibri"/>
                <w:sz w:val="22"/>
                <w:szCs w:val="22"/>
              </w:rPr>
            </w:pPr>
          </w:p>
        </w:tc>
        <w:tc>
          <w:tcPr>
            <w:tcW w:w="3259" w:type="dxa"/>
            <w:shd w:val="clear" w:color="auto" w:fill="auto"/>
            <w:vAlign w:val="center"/>
          </w:tcPr>
          <w:p w14:paraId="0000006C" w14:textId="77777777" w:rsidR="005956CC" w:rsidRDefault="00000000">
            <w:pPr>
              <w:tabs>
                <w:tab w:val="left" w:pos="1590"/>
              </w:tabs>
              <w:rPr>
                <w:rFonts w:ascii="Calibri" w:eastAsia="Calibri" w:hAnsi="Calibri" w:cs="Calibri"/>
                <w:b/>
                <w:sz w:val="22"/>
                <w:szCs w:val="22"/>
              </w:rPr>
            </w:pPr>
            <w:r>
              <w:rPr>
                <w:rFonts w:ascii="Calibri" w:eastAsia="Calibri" w:hAnsi="Calibri" w:cs="Calibri"/>
                <w:b/>
                <w:sz w:val="22"/>
                <w:szCs w:val="22"/>
              </w:rPr>
              <w:t xml:space="preserve">L.01.02. Desarrollo de actividades productivas en el territorio </w:t>
            </w:r>
          </w:p>
          <w:p w14:paraId="0000006D" w14:textId="77777777" w:rsidR="005956CC" w:rsidRDefault="00000000">
            <w:pPr>
              <w:tabs>
                <w:tab w:val="left" w:pos="1590"/>
              </w:tabs>
              <w:rPr>
                <w:rFonts w:ascii="Calibri" w:eastAsia="Calibri" w:hAnsi="Calibri" w:cs="Calibri"/>
                <w:sz w:val="22"/>
                <w:szCs w:val="22"/>
              </w:rPr>
            </w:pPr>
            <w:r>
              <w:rPr>
                <w:rFonts w:ascii="Calibri" w:eastAsia="Calibri" w:hAnsi="Calibri" w:cs="Calibri"/>
                <w:sz w:val="22"/>
                <w:szCs w:val="22"/>
              </w:rPr>
              <w:t>Incentivar sinergias territoriales que impulsan dinámicas productivas enfocadas en sostenibilidad y complementariedad económica en ámbitos regionales y locales.</w:t>
            </w:r>
          </w:p>
        </w:tc>
        <w:tc>
          <w:tcPr>
            <w:tcW w:w="4680" w:type="dxa"/>
            <w:gridSpan w:val="3"/>
            <w:vMerge/>
            <w:shd w:val="clear" w:color="auto" w:fill="auto"/>
            <w:vAlign w:val="center"/>
          </w:tcPr>
          <w:p w14:paraId="0000006E" w14:textId="77777777" w:rsidR="005956CC" w:rsidRDefault="005956CC">
            <w:pPr>
              <w:widowControl w:val="0"/>
              <w:pBdr>
                <w:top w:val="nil"/>
                <w:left w:val="nil"/>
                <w:bottom w:val="nil"/>
                <w:right w:val="nil"/>
                <w:between w:val="nil"/>
              </w:pBdr>
              <w:spacing w:line="276" w:lineRule="auto"/>
              <w:rPr>
                <w:rFonts w:ascii="Calibri" w:eastAsia="Calibri" w:hAnsi="Calibri" w:cs="Calibri"/>
                <w:sz w:val="22"/>
                <w:szCs w:val="22"/>
              </w:rPr>
            </w:pPr>
          </w:p>
        </w:tc>
      </w:tr>
      <w:tr w:rsidR="005956CC" w14:paraId="75AEBAF5" w14:textId="77777777">
        <w:trPr>
          <w:trHeight w:val="1367"/>
        </w:trPr>
        <w:tc>
          <w:tcPr>
            <w:tcW w:w="992" w:type="dxa"/>
            <w:vMerge/>
            <w:vAlign w:val="center"/>
          </w:tcPr>
          <w:p w14:paraId="00000071" w14:textId="77777777" w:rsidR="005956CC" w:rsidRDefault="005956CC">
            <w:pPr>
              <w:widowControl w:val="0"/>
              <w:pBdr>
                <w:top w:val="nil"/>
                <w:left w:val="nil"/>
                <w:bottom w:val="nil"/>
                <w:right w:val="nil"/>
                <w:between w:val="nil"/>
              </w:pBdr>
              <w:spacing w:line="276" w:lineRule="auto"/>
              <w:rPr>
                <w:rFonts w:ascii="Calibri" w:eastAsia="Calibri" w:hAnsi="Calibri" w:cs="Calibri"/>
                <w:sz w:val="22"/>
                <w:szCs w:val="22"/>
              </w:rPr>
            </w:pPr>
          </w:p>
        </w:tc>
        <w:tc>
          <w:tcPr>
            <w:tcW w:w="1984" w:type="dxa"/>
            <w:vMerge/>
            <w:vAlign w:val="center"/>
          </w:tcPr>
          <w:p w14:paraId="00000072" w14:textId="77777777" w:rsidR="005956CC" w:rsidRDefault="005956CC">
            <w:pPr>
              <w:widowControl w:val="0"/>
              <w:pBdr>
                <w:top w:val="nil"/>
                <w:left w:val="nil"/>
                <w:bottom w:val="nil"/>
                <w:right w:val="nil"/>
                <w:between w:val="nil"/>
              </w:pBdr>
              <w:spacing w:line="276" w:lineRule="auto"/>
              <w:rPr>
                <w:rFonts w:ascii="Calibri" w:eastAsia="Calibri" w:hAnsi="Calibri" w:cs="Calibri"/>
                <w:sz w:val="22"/>
                <w:szCs w:val="22"/>
              </w:rPr>
            </w:pPr>
          </w:p>
        </w:tc>
        <w:tc>
          <w:tcPr>
            <w:tcW w:w="3259" w:type="dxa"/>
            <w:shd w:val="clear" w:color="auto" w:fill="auto"/>
            <w:vAlign w:val="center"/>
          </w:tcPr>
          <w:p w14:paraId="00000073" w14:textId="77777777" w:rsidR="005956CC" w:rsidRDefault="00000000">
            <w:pPr>
              <w:tabs>
                <w:tab w:val="left" w:pos="1590"/>
              </w:tabs>
              <w:rPr>
                <w:rFonts w:ascii="Calibri" w:eastAsia="Calibri" w:hAnsi="Calibri" w:cs="Calibri"/>
                <w:sz w:val="22"/>
                <w:szCs w:val="22"/>
              </w:rPr>
            </w:pPr>
            <w:r>
              <w:rPr>
                <w:rFonts w:ascii="Calibri" w:eastAsia="Calibri" w:hAnsi="Calibri" w:cs="Calibri"/>
                <w:b/>
                <w:sz w:val="22"/>
                <w:szCs w:val="22"/>
              </w:rPr>
              <w:t>L.01.03. Ecosistemas</w:t>
            </w:r>
          </w:p>
          <w:p w14:paraId="00000074" w14:textId="77777777" w:rsidR="005956CC" w:rsidRDefault="00000000">
            <w:pPr>
              <w:tabs>
                <w:tab w:val="left" w:pos="1590"/>
              </w:tabs>
              <w:rPr>
                <w:rFonts w:ascii="Calibri" w:eastAsia="Calibri" w:hAnsi="Calibri" w:cs="Calibri"/>
                <w:sz w:val="22"/>
                <w:szCs w:val="22"/>
                <w:highlight w:val="yellow"/>
              </w:rPr>
            </w:pPr>
            <w:r>
              <w:rPr>
                <w:rFonts w:ascii="Calibri" w:eastAsia="Calibri" w:hAnsi="Calibri" w:cs="Calibri"/>
                <w:sz w:val="22"/>
                <w:szCs w:val="22"/>
              </w:rPr>
              <w:t>Fomentar el uso, conservación, aprovechamiento y restauración de ecosistemas logrando territorios sostenibles.</w:t>
            </w:r>
          </w:p>
        </w:tc>
        <w:tc>
          <w:tcPr>
            <w:tcW w:w="4680" w:type="dxa"/>
            <w:gridSpan w:val="3"/>
            <w:vMerge/>
            <w:shd w:val="clear" w:color="auto" w:fill="auto"/>
            <w:vAlign w:val="center"/>
          </w:tcPr>
          <w:p w14:paraId="00000075" w14:textId="77777777" w:rsidR="005956CC" w:rsidRDefault="005956CC">
            <w:pPr>
              <w:widowControl w:val="0"/>
              <w:pBdr>
                <w:top w:val="nil"/>
                <w:left w:val="nil"/>
                <w:bottom w:val="nil"/>
                <w:right w:val="nil"/>
                <w:between w:val="nil"/>
              </w:pBdr>
              <w:spacing w:line="276" w:lineRule="auto"/>
              <w:rPr>
                <w:rFonts w:ascii="Calibri" w:eastAsia="Calibri" w:hAnsi="Calibri" w:cs="Calibri"/>
                <w:sz w:val="22"/>
                <w:szCs w:val="22"/>
                <w:highlight w:val="yellow"/>
              </w:rPr>
            </w:pPr>
          </w:p>
        </w:tc>
      </w:tr>
      <w:tr w:rsidR="005956CC" w14:paraId="4B474A08" w14:textId="77777777">
        <w:trPr>
          <w:trHeight w:val="1158"/>
        </w:trPr>
        <w:tc>
          <w:tcPr>
            <w:tcW w:w="992" w:type="dxa"/>
            <w:vMerge/>
            <w:vAlign w:val="center"/>
          </w:tcPr>
          <w:p w14:paraId="00000078" w14:textId="77777777" w:rsidR="005956CC" w:rsidRDefault="005956CC">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1984" w:type="dxa"/>
            <w:vMerge/>
            <w:vAlign w:val="center"/>
          </w:tcPr>
          <w:p w14:paraId="00000079" w14:textId="77777777" w:rsidR="005956CC" w:rsidRDefault="005956CC">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3259" w:type="dxa"/>
            <w:shd w:val="clear" w:color="auto" w:fill="auto"/>
            <w:vAlign w:val="center"/>
          </w:tcPr>
          <w:p w14:paraId="0000007A" w14:textId="77777777" w:rsidR="005956CC" w:rsidRDefault="00000000">
            <w:pPr>
              <w:tabs>
                <w:tab w:val="left" w:pos="1590"/>
              </w:tabs>
              <w:rPr>
                <w:rFonts w:ascii="Calibri" w:eastAsia="Calibri" w:hAnsi="Calibri" w:cs="Calibri"/>
                <w:b/>
                <w:sz w:val="22"/>
                <w:szCs w:val="22"/>
              </w:rPr>
            </w:pPr>
            <w:r>
              <w:rPr>
                <w:rFonts w:ascii="Calibri" w:eastAsia="Calibri" w:hAnsi="Calibri" w:cs="Calibri"/>
                <w:b/>
                <w:sz w:val="22"/>
                <w:szCs w:val="22"/>
              </w:rPr>
              <w:t>L.01.04. Patrimonio</w:t>
            </w:r>
          </w:p>
          <w:p w14:paraId="0000007B" w14:textId="77777777" w:rsidR="005956CC" w:rsidRDefault="00000000">
            <w:pPr>
              <w:tabs>
                <w:tab w:val="left" w:pos="1590"/>
              </w:tabs>
              <w:rPr>
                <w:rFonts w:ascii="Calibri" w:eastAsia="Calibri" w:hAnsi="Calibri" w:cs="Calibri"/>
                <w:sz w:val="22"/>
                <w:szCs w:val="22"/>
                <w:highlight w:val="yellow"/>
              </w:rPr>
            </w:pPr>
            <w:r>
              <w:rPr>
                <w:rFonts w:ascii="Calibri" w:eastAsia="Calibri" w:hAnsi="Calibri" w:cs="Calibri"/>
                <w:sz w:val="22"/>
                <w:szCs w:val="22"/>
              </w:rPr>
              <w:t>Incentivar el uso social del patrimonio cultural para convertirlos en espacios dinamizadores de los territorios.</w:t>
            </w:r>
          </w:p>
        </w:tc>
        <w:tc>
          <w:tcPr>
            <w:tcW w:w="4680" w:type="dxa"/>
            <w:gridSpan w:val="3"/>
            <w:vMerge/>
            <w:shd w:val="clear" w:color="auto" w:fill="auto"/>
            <w:vAlign w:val="center"/>
          </w:tcPr>
          <w:p w14:paraId="0000007C" w14:textId="77777777" w:rsidR="005956CC" w:rsidRDefault="005956CC">
            <w:pPr>
              <w:widowControl w:val="0"/>
              <w:pBdr>
                <w:top w:val="nil"/>
                <w:left w:val="nil"/>
                <w:bottom w:val="nil"/>
                <w:right w:val="nil"/>
                <w:between w:val="nil"/>
              </w:pBdr>
              <w:spacing w:line="276" w:lineRule="auto"/>
              <w:rPr>
                <w:rFonts w:ascii="Calibri" w:eastAsia="Calibri" w:hAnsi="Calibri" w:cs="Calibri"/>
                <w:sz w:val="22"/>
                <w:szCs w:val="22"/>
                <w:highlight w:val="yellow"/>
              </w:rPr>
            </w:pPr>
          </w:p>
        </w:tc>
      </w:tr>
      <w:tr w:rsidR="005956CC" w14:paraId="08EFE6A8" w14:textId="77777777">
        <w:trPr>
          <w:trHeight w:val="1685"/>
        </w:trPr>
        <w:tc>
          <w:tcPr>
            <w:tcW w:w="992" w:type="dxa"/>
            <w:vMerge/>
            <w:vAlign w:val="center"/>
          </w:tcPr>
          <w:p w14:paraId="0000007F" w14:textId="77777777" w:rsidR="005956CC" w:rsidRDefault="005956CC">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1984" w:type="dxa"/>
            <w:vMerge/>
            <w:vAlign w:val="center"/>
          </w:tcPr>
          <w:p w14:paraId="00000080" w14:textId="77777777" w:rsidR="005956CC" w:rsidRDefault="005956CC">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3259" w:type="dxa"/>
            <w:vAlign w:val="center"/>
          </w:tcPr>
          <w:p w14:paraId="00000081" w14:textId="77777777" w:rsidR="005956CC" w:rsidRDefault="00000000">
            <w:pPr>
              <w:tabs>
                <w:tab w:val="left" w:pos="1590"/>
              </w:tabs>
              <w:rPr>
                <w:rFonts w:ascii="Calibri" w:eastAsia="Calibri" w:hAnsi="Calibri" w:cs="Calibri"/>
                <w:b/>
                <w:sz w:val="22"/>
                <w:szCs w:val="22"/>
              </w:rPr>
            </w:pPr>
            <w:r>
              <w:rPr>
                <w:rFonts w:ascii="Calibri" w:eastAsia="Calibri" w:hAnsi="Calibri" w:cs="Calibri"/>
                <w:b/>
                <w:sz w:val="22"/>
                <w:szCs w:val="22"/>
              </w:rPr>
              <w:t>L.01.05. Reducción del riesgo de desastres en los territorios</w:t>
            </w:r>
          </w:p>
          <w:p w14:paraId="00000082" w14:textId="77777777" w:rsidR="005956CC" w:rsidRDefault="00000000">
            <w:pPr>
              <w:tabs>
                <w:tab w:val="left" w:pos="1590"/>
              </w:tabs>
              <w:rPr>
                <w:rFonts w:ascii="Calibri" w:eastAsia="Calibri" w:hAnsi="Calibri" w:cs="Calibri"/>
                <w:sz w:val="22"/>
                <w:szCs w:val="22"/>
                <w:highlight w:val="yellow"/>
              </w:rPr>
            </w:pPr>
            <w:r>
              <w:rPr>
                <w:rFonts w:ascii="Calibri" w:eastAsia="Calibri" w:hAnsi="Calibri" w:cs="Calibri"/>
                <w:sz w:val="22"/>
                <w:szCs w:val="22"/>
              </w:rPr>
              <w:t>Orientar intervenciones a partir de estudios y análisis de riesgo de desastres, en el contexto del cambio climático, obteniendo territorios seguros y resilientes</w:t>
            </w:r>
          </w:p>
        </w:tc>
        <w:tc>
          <w:tcPr>
            <w:tcW w:w="4680" w:type="dxa"/>
            <w:gridSpan w:val="3"/>
            <w:vMerge/>
            <w:shd w:val="clear" w:color="auto" w:fill="auto"/>
            <w:vAlign w:val="center"/>
          </w:tcPr>
          <w:p w14:paraId="00000083" w14:textId="77777777" w:rsidR="005956CC" w:rsidRDefault="005956CC">
            <w:pPr>
              <w:widowControl w:val="0"/>
              <w:pBdr>
                <w:top w:val="nil"/>
                <w:left w:val="nil"/>
                <w:bottom w:val="nil"/>
                <w:right w:val="nil"/>
                <w:between w:val="nil"/>
              </w:pBdr>
              <w:spacing w:line="276" w:lineRule="auto"/>
              <w:rPr>
                <w:rFonts w:ascii="Calibri" w:eastAsia="Calibri" w:hAnsi="Calibri" w:cs="Calibri"/>
                <w:sz w:val="22"/>
                <w:szCs w:val="22"/>
                <w:highlight w:val="yellow"/>
              </w:rPr>
            </w:pPr>
          </w:p>
        </w:tc>
      </w:tr>
      <w:tr w:rsidR="005956CC" w14:paraId="48CD15A6" w14:textId="77777777">
        <w:trPr>
          <w:trHeight w:val="1270"/>
        </w:trPr>
        <w:tc>
          <w:tcPr>
            <w:tcW w:w="992" w:type="dxa"/>
            <w:vMerge w:val="restart"/>
            <w:vAlign w:val="center"/>
          </w:tcPr>
          <w:p w14:paraId="00000086" w14:textId="77777777" w:rsidR="005956CC" w:rsidRDefault="00000000">
            <w:pPr>
              <w:tabs>
                <w:tab w:val="left" w:pos="1590"/>
              </w:tabs>
              <w:jc w:val="center"/>
              <w:rPr>
                <w:rFonts w:ascii="Calibri" w:eastAsia="Calibri" w:hAnsi="Calibri" w:cs="Calibri"/>
                <w:b/>
                <w:sz w:val="22"/>
                <w:szCs w:val="22"/>
              </w:rPr>
            </w:pPr>
            <w:r>
              <w:rPr>
                <w:rFonts w:ascii="Calibri" w:eastAsia="Calibri" w:hAnsi="Calibri" w:cs="Calibri"/>
                <w:b/>
                <w:sz w:val="22"/>
                <w:szCs w:val="22"/>
              </w:rPr>
              <w:t>-</w:t>
            </w:r>
          </w:p>
        </w:tc>
        <w:tc>
          <w:tcPr>
            <w:tcW w:w="1984" w:type="dxa"/>
            <w:vMerge w:val="restart"/>
            <w:vAlign w:val="center"/>
          </w:tcPr>
          <w:p w14:paraId="00000087" w14:textId="77777777" w:rsidR="005956CC" w:rsidRDefault="005956CC">
            <w:pPr>
              <w:tabs>
                <w:tab w:val="left" w:pos="1590"/>
              </w:tabs>
              <w:rPr>
                <w:rFonts w:ascii="Calibri" w:eastAsia="Calibri" w:hAnsi="Calibri" w:cs="Calibri"/>
                <w:sz w:val="22"/>
                <w:szCs w:val="22"/>
              </w:rPr>
            </w:pPr>
          </w:p>
          <w:p w14:paraId="00000088" w14:textId="77777777" w:rsidR="005956CC" w:rsidRDefault="00000000">
            <w:pPr>
              <w:tabs>
                <w:tab w:val="left" w:pos="1590"/>
              </w:tabs>
              <w:rPr>
                <w:rFonts w:ascii="Calibri" w:eastAsia="Calibri" w:hAnsi="Calibri" w:cs="Calibri"/>
                <w:sz w:val="22"/>
                <w:szCs w:val="22"/>
              </w:rPr>
            </w:pPr>
            <w:r>
              <w:rPr>
                <w:rFonts w:ascii="Calibri" w:eastAsia="Calibri" w:hAnsi="Calibri" w:cs="Calibri"/>
                <w:sz w:val="22"/>
                <w:szCs w:val="22"/>
              </w:rPr>
              <w:t>OP.02. Lograr condiciones de equidad entre los territorios</w:t>
            </w:r>
          </w:p>
          <w:p w14:paraId="00000089" w14:textId="77777777" w:rsidR="005956CC" w:rsidRDefault="005956CC">
            <w:pPr>
              <w:tabs>
                <w:tab w:val="left" w:pos="1590"/>
              </w:tabs>
              <w:rPr>
                <w:rFonts w:ascii="Calibri" w:eastAsia="Calibri" w:hAnsi="Calibri" w:cs="Calibri"/>
                <w:sz w:val="22"/>
                <w:szCs w:val="22"/>
              </w:rPr>
            </w:pPr>
          </w:p>
        </w:tc>
        <w:tc>
          <w:tcPr>
            <w:tcW w:w="3259" w:type="dxa"/>
            <w:vAlign w:val="center"/>
          </w:tcPr>
          <w:p w14:paraId="0000008A" w14:textId="77777777" w:rsidR="005956CC" w:rsidRDefault="00000000">
            <w:pPr>
              <w:tabs>
                <w:tab w:val="left" w:pos="1590"/>
              </w:tabs>
              <w:rPr>
                <w:rFonts w:ascii="Calibri" w:eastAsia="Calibri" w:hAnsi="Calibri" w:cs="Calibri"/>
                <w:b/>
                <w:sz w:val="22"/>
                <w:szCs w:val="22"/>
              </w:rPr>
            </w:pPr>
            <w:r>
              <w:rPr>
                <w:rFonts w:ascii="Calibri" w:eastAsia="Calibri" w:hAnsi="Calibri" w:cs="Calibri"/>
                <w:b/>
                <w:sz w:val="22"/>
                <w:szCs w:val="22"/>
              </w:rPr>
              <w:t>L.02.01. Visión territorial</w:t>
            </w:r>
          </w:p>
          <w:p w14:paraId="0000008B" w14:textId="77777777" w:rsidR="005956CC" w:rsidRDefault="00000000">
            <w:pPr>
              <w:tabs>
                <w:tab w:val="left" w:pos="1590"/>
              </w:tabs>
              <w:rPr>
                <w:rFonts w:ascii="Calibri" w:eastAsia="Calibri" w:hAnsi="Calibri" w:cs="Calibri"/>
                <w:sz w:val="22"/>
                <w:szCs w:val="22"/>
              </w:rPr>
            </w:pPr>
            <w:r>
              <w:rPr>
                <w:rFonts w:ascii="Calibri" w:eastAsia="Calibri" w:hAnsi="Calibri" w:cs="Calibri"/>
                <w:sz w:val="22"/>
                <w:szCs w:val="22"/>
              </w:rPr>
              <w:t>Fomentar visiones integrales alineadas a objetivos comunes de gestión territorial en los diferentes actores del territorio, niveles y sectores de gobierno.</w:t>
            </w:r>
          </w:p>
        </w:tc>
        <w:tc>
          <w:tcPr>
            <w:tcW w:w="4680" w:type="dxa"/>
            <w:gridSpan w:val="3"/>
            <w:vMerge w:val="restart"/>
            <w:shd w:val="clear" w:color="auto" w:fill="auto"/>
            <w:vAlign w:val="center"/>
          </w:tcPr>
          <w:p w14:paraId="0000008C" w14:textId="77777777" w:rsidR="005956CC" w:rsidRDefault="00000000">
            <w:pPr>
              <w:tabs>
                <w:tab w:val="left" w:pos="1590"/>
              </w:tabs>
              <w:rPr>
                <w:rFonts w:ascii="Calibri" w:eastAsia="Calibri" w:hAnsi="Calibri" w:cs="Calibri"/>
                <w:i/>
                <w:sz w:val="22"/>
                <w:szCs w:val="22"/>
                <w:highlight w:val="yellow"/>
              </w:rPr>
            </w:pPr>
            <w:sdt>
              <w:sdtPr>
                <w:tag w:val="goog_rdk_2"/>
                <w:id w:val="-320887156"/>
              </w:sdtPr>
              <w:sdtContent>
                <w:commentRangeStart w:id="3"/>
              </w:sdtContent>
            </w:sdt>
            <w:r>
              <w:rPr>
                <w:rFonts w:ascii="Calibri" w:eastAsia="Calibri" w:hAnsi="Calibri" w:cs="Calibri"/>
                <w:sz w:val="22"/>
                <w:szCs w:val="22"/>
                <w:highlight w:val="yellow"/>
              </w:rPr>
              <w:t>Los lineamientos se materializan con el cumplimiento de los servicios del OP3 y OP4</w:t>
            </w:r>
            <w:commentRangeEnd w:id="3"/>
            <w:r>
              <w:commentReference w:id="3"/>
            </w:r>
          </w:p>
        </w:tc>
      </w:tr>
      <w:tr w:rsidR="005956CC" w14:paraId="7EC46FD2" w14:textId="77777777">
        <w:trPr>
          <w:trHeight w:val="1817"/>
        </w:trPr>
        <w:tc>
          <w:tcPr>
            <w:tcW w:w="992" w:type="dxa"/>
            <w:vMerge/>
            <w:vAlign w:val="center"/>
          </w:tcPr>
          <w:p w14:paraId="0000008F" w14:textId="77777777" w:rsidR="005956CC" w:rsidRDefault="005956CC">
            <w:pPr>
              <w:widowControl w:val="0"/>
              <w:pBdr>
                <w:top w:val="nil"/>
                <w:left w:val="nil"/>
                <w:bottom w:val="nil"/>
                <w:right w:val="nil"/>
                <w:between w:val="nil"/>
              </w:pBdr>
              <w:spacing w:line="276" w:lineRule="auto"/>
              <w:rPr>
                <w:rFonts w:ascii="Calibri" w:eastAsia="Calibri" w:hAnsi="Calibri" w:cs="Calibri"/>
                <w:i/>
                <w:sz w:val="22"/>
                <w:szCs w:val="22"/>
              </w:rPr>
            </w:pPr>
          </w:p>
        </w:tc>
        <w:tc>
          <w:tcPr>
            <w:tcW w:w="1984" w:type="dxa"/>
            <w:vMerge/>
            <w:vAlign w:val="center"/>
          </w:tcPr>
          <w:p w14:paraId="00000090" w14:textId="77777777" w:rsidR="005956CC" w:rsidRDefault="005956CC">
            <w:pPr>
              <w:widowControl w:val="0"/>
              <w:pBdr>
                <w:top w:val="nil"/>
                <w:left w:val="nil"/>
                <w:bottom w:val="nil"/>
                <w:right w:val="nil"/>
                <w:between w:val="nil"/>
              </w:pBdr>
              <w:spacing w:line="276" w:lineRule="auto"/>
              <w:rPr>
                <w:rFonts w:ascii="Calibri" w:eastAsia="Calibri" w:hAnsi="Calibri" w:cs="Calibri"/>
                <w:i/>
                <w:sz w:val="22"/>
                <w:szCs w:val="22"/>
              </w:rPr>
            </w:pPr>
          </w:p>
        </w:tc>
        <w:tc>
          <w:tcPr>
            <w:tcW w:w="3259" w:type="dxa"/>
            <w:vAlign w:val="center"/>
          </w:tcPr>
          <w:p w14:paraId="00000091" w14:textId="77777777" w:rsidR="005956CC" w:rsidRDefault="00000000">
            <w:pPr>
              <w:tabs>
                <w:tab w:val="left" w:pos="1590"/>
              </w:tabs>
              <w:rPr>
                <w:rFonts w:ascii="Calibri" w:eastAsia="Calibri" w:hAnsi="Calibri" w:cs="Calibri"/>
                <w:b/>
                <w:sz w:val="22"/>
                <w:szCs w:val="22"/>
              </w:rPr>
            </w:pPr>
            <w:r>
              <w:rPr>
                <w:rFonts w:ascii="Calibri" w:eastAsia="Calibri" w:hAnsi="Calibri" w:cs="Calibri"/>
                <w:b/>
                <w:sz w:val="22"/>
                <w:szCs w:val="22"/>
              </w:rPr>
              <w:t>L.02.02. Red de ciudades, y centros poblados urbanos y rurales.</w:t>
            </w:r>
          </w:p>
          <w:p w14:paraId="00000092" w14:textId="77777777" w:rsidR="005956CC" w:rsidRDefault="00000000">
            <w:pPr>
              <w:tabs>
                <w:tab w:val="left" w:pos="1590"/>
              </w:tabs>
              <w:rPr>
                <w:rFonts w:ascii="Calibri" w:eastAsia="Calibri" w:hAnsi="Calibri" w:cs="Calibri"/>
                <w:sz w:val="22"/>
                <w:szCs w:val="22"/>
              </w:rPr>
            </w:pPr>
            <w:r>
              <w:rPr>
                <w:rFonts w:ascii="Calibri" w:eastAsia="Calibri" w:hAnsi="Calibri" w:cs="Calibri"/>
                <w:sz w:val="22"/>
                <w:szCs w:val="22"/>
              </w:rPr>
              <w:t>Equilibrar las dinámicas territoriales con enfoque de sostenibilidad, inclusión social, resiliencia y competitividad en la red de ciudades y centros poblados urbanos y rurales.</w:t>
            </w:r>
          </w:p>
        </w:tc>
        <w:tc>
          <w:tcPr>
            <w:tcW w:w="4680" w:type="dxa"/>
            <w:gridSpan w:val="3"/>
            <w:vMerge/>
            <w:shd w:val="clear" w:color="auto" w:fill="auto"/>
            <w:vAlign w:val="center"/>
          </w:tcPr>
          <w:p w14:paraId="00000093" w14:textId="77777777" w:rsidR="005956CC" w:rsidRDefault="005956CC">
            <w:pPr>
              <w:widowControl w:val="0"/>
              <w:pBdr>
                <w:top w:val="nil"/>
                <w:left w:val="nil"/>
                <w:bottom w:val="nil"/>
                <w:right w:val="nil"/>
                <w:between w:val="nil"/>
              </w:pBdr>
              <w:spacing w:line="276" w:lineRule="auto"/>
              <w:rPr>
                <w:rFonts w:ascii="Calibri" w:eastAsia="Calibri" w:hAnsi="Calibri" w:cs="Calibri"/>
                <w:sz w:val="22"/>
                <w:szCs w:val="22"/>
              </w:rPr>
            </w:pPr>
          </w:p>
        </w:tc>
      </w:tr>
      <w:tr w:rsidR="005956CC" w14:paraId="5102C86B" w14:textId="77777777">
        <w:trPr>
          <w:trHeight w:val="551"/>
        </w:trPr>
        <w:tc>
          <w:tcPr>
            <w:tcW w:w="992" w:type="dxa"/>
            <w:vMerge/>
            <w:vAlign w:val="center"/>
          </w:tcPr>
          <w:p w14:paraId="00000096" w14:textId="77777777" w:rsidR="005956CC" w:rsidRDefault="005956CC">
            <w:pPr>
              <w:widowControl w:val="0"/>
              <w:pBdr>
                <w:top w:val="nil"/>
                <w:left w:val="nil"/>
                <w:bottom w:val="nil"/>
                <w:right w:val="nil"/>
                <w:between w:val="nil"/>
              </w:pBdr>
              <w:spacing w:line="276" w:lineRule="auto"/>
              <w:rPr>
                <w:rFonts w:ascii="Calibri" w:eastAsia="Calibri" w:hAnsi="Calibri" w:cs="Calibri"/>
                <w:sz w:val="22"/>
                <w:szCs w:val="22"/>
              </w:rPr>
            </w:pPr>
          </w:p>
        </w:tc>
        <w:tc>
          <w:tcPr>
            <w:tcW w:w="1984" w:type="dxa"/>
            <w:vMerge/>
            <w:vAlign w:val="center"/>
          </w:tcPr>
          <w:p w14:paraId="00000097" w14:textId="77777777" w:rsidR="005956CC" w:rsidRDefault="005956CC">
            <w:pPr>
              <w:widowControl w:val="0"/>
              <w:pBdr>
                <w:top w:val="nil"/>
                <w:left w:val="nil"/>
                <w:bottom w:val="nil"/>
                <w:right w:val="nil"/>
                <w:between w:val="nil"/>
              </w:pBdr>
              <w:spacing w:line="276" w:lineRule="auto"/>
              <w:rPr>
                <w:rFonts w:ascii="Calibri" w:eastAsia="Calibri" w:hAnsi="Calibri" w:cs="Calibri"/>
                <w:sz w:val="22"/>
                <w:szCs w:val="22"/>
              </w:rPr>
            </w:pPr>
          </w:p>
        </w:tc>
        <w:tc>
          <w:tcPr>
            <w:tcW w:w="3259" w:type="dxa"/>
            <w:vAlign w:val="center"/>
          </w:tcPr>
          <w:p w14:paraId="00000098" w14:textId="77777777" w:rsidR="005956CC" w:rsidRDefault="00000000">
            <w:pPr>
              <w:tabs>
                <w:tab w:val="left" w:pos="1590"/>
              </w:tabs>
              <w:rPr>
                <w:rFonts w:ascii="Calibri" w:eastAsia="Calibri" w:hAnsi="Calibri" w:cs="Calibri"/>
                <w:b/>
                <w:sz w:val="22"/>
                <w:szCs w:val="22"/>
              </w:rPr>
            </w:pPr>
            <w:r>
              <w:rPr>
                <w:rFonts w:ascii="Calibri" w:eastAsia="Calibri" w:hAnsi="Calibri" w:cs="Calibri"/>
                <w:b/>
                <w:sz w:val="22"/>
                <w:szCs w:val="22"/>
              </w:rPr>
              <w:t>L.02.03. Conectividad</w:t>
            </w:r>
          </w:p>
          <w:p w14:paraId="00000099" w14:textId="77777777" w:rsidR="005956CC" w:rsidRDefault="00000000">
            <w:pPr>
              <w:tabs>
                <w:tab w:val="left" w:pos="1590"/>
              </w:tabs>
              <w:rPr>
                <w:rFonts w:ascii="Calibri" w:eastAsia="Calibri" w:hAnsi="Calibri" w:cs="Calibri"/>
                <w:sz w:val="22"/>
                <w:szCs w:val="22"/>
              </w:rPr>
            </w:pPr>
            <w:r>
              <w:rPr>
                <w:rFonts w:ascii="Calibri" w:eastAsia="Calibri" w:hAnsi="Calibri" w:cs="Calibri"/>
                <w:sz w:val="22"/>
                <w:szCs w:val="22"/>
              </w:rPr>
              <w:t>Fomentar mayor conectividad territorial entre zonas urbanas, periurbanas y rurales.</w:t>
            </w:r>
          </w:p>
        </w:tc>
        <w:tc>
          <w:tcPr>
            <w:tcW w:w="4680" w:type="dxa"/>
            <w:gridSpan w:val="3"/>
            <w:vMerge/>
            <w:shd w:val="clear" w:color="auto" w:fill="auto"/>
            <w:vAlign w:val="center"/>
          </w:tcPr>
          <w:p w14:paraId="0000009A" w14:textId="77777777" w:rsidR="005956CC" w:rsidRDefault="005956CC">
            <w:pPr>
              <w:widowControl w:val="0"/>
              <w:pBdr>
                <w:top w:val="nil"/>
                <w:left w:val="nil"/>
                <w:bottom w:val="nil"/>
                <w:right w:val="nil"/>
                <w:between w:val="nil"/>
              </w:pBdr>
              <w:spacing w:line="276" w:lineRule="auto"/>
              <w:rPr>
                <w:rFonts w:ascii="Calibri" w:eastAsia="Calibri" w:hAnsi="Calibri" w:cs="Calibri"/>
                <w:sz w:val="22"/>
                <w:szCs w:val="22"/>
              </w:rPr>
            </w:pPr>
          </w:p>
        </w:tc>
      </w:tr>
      <w:tr w:rsidR="005956CC" w14:paraId="72CF97E5" w14:textId="77777777">
        <w:trPr>
          <w:trHeight w:val="1399"/>
        </w:trPr>
        <w:tc>
          <w:tcPr>
            <w:tcW w:w="992" w:type="dxa"/>
            <w:vMerge/>
            <w:vAlign w:val="center"/>
          </w:tcPr>
          <w:p w14:paraId="0000009D" w14:textId="77777777" w:rsidR="005956CC" w:rsidRDefault="005956CC">
            <w:pPr>
              <w:widowControl w:val="0"/>
              <w:pBdr>
                <w:top w:val="nil"/>
                <w:left w:val="nil"/>
                <w:bottom w:val="nil"/>
                <w:right w:val="nil"/>
                <w:between w:val="nil"/>
              </w:pBdr>
              <w:spacing w:line="276" w:lineRule="auto"/>
              <w:rPr>
                <w:rFonts w:ascii="Calibri" w:eastAsia="Calibri" w:hAnsi="Calibri" w:cs="Calibri"/>
                <w:sz w:val="22"/>
                <w:szCs w:val="22"/>
              </w:rPr>
            </w:pPr>
          </w:p>
        </w:tc>
        <w:tc>
          <w:tcPr>
            <w:tcW w:w="1984" w:type="dxa"/>
            <w:vMerge/>
            <w:vAlign w:val="center"/>
          </w:tcPr>
          <w:p w14:paraId="0000009E" w14:textId="77777777" w:rsidR="005956CC" w:rsidRDefault="005956CC">
            <w:pPr>
              <w:widowControl w:val="0"/>
              <w:pBdr>
                <w:top w:val="nil"/>
                <w:left w:val="nil"/>
                <w:bottom w:val="nil"/>
                <w:right w:val="nil"/>
                <w:between w:val="nil"/>
              </w:pBdr>
              <w:spacing w:line="276" w:lineRule="auto"/>
              <w:rPr>
                <w:rFonts w:ascii="Calibri" w:eastAsia="Calibri" w:hAnsi="Calibri" w:cs="Calibri"/>
                <w:sz w:val="22"/>
                <w:szCs w:val="22"/>
              </w:rPr>
            </w:pPr>
          </w:p>
        </w:tc>
        <w:tc>
          <w:tcPr>
            <w:tcW w:w="3259" w:type="dxa"/>
            <w:vAlign w:val="center"/>
          </w:tcPr>
          <w:p w14:paraId="0000009F" w14:textId="77777777" w:rsidR="005956CC" w:rsidRDefault="00000000">
            <w:pPr>
              <w:tabs>
                <w:tab w:val="left" w:pos="1590"/>
              </w:tabs>
              <w:rPr>
                <w:rFonts w:ascii="Calibri" w:eastAsia="Calibri" w:hAnsi="Calibri" w:cs="Calibri"/>
                <w:b/>
                <w:sz w:val="22"/>
                <w:szCs w:val="22"/>
              </w:rPr>
            </w:pPr>
            <w:r>
              <w:rPr>
                <w:rFonts w:ascii="Calibri" w:eastAsia="Calibri" w:hAnsi="Calibri" w:cs="Calibri"/>
                <w:b/>
                <w:sz w:val="22"/>
                <w:szCs w:val="22"/>
              </w:rPr>
              <w:t>L.02.04. Servicios e infraestructura</w:t>
            </w:r>
          </w:p>
          <w:p w14:paraId="000000A0" w14:textId="77777777" w:rsidR="005956CC" w:rsidRDefault="00000000">
            <w:pPr>
              <w:tabs>
                <w:tab w:val="left" w:pos="1590"/>
              </w:tabs>
              <w:rPr>
                <w:rFonts w:ascii="Calibri" w:eastAsia="Calibri" w:hAnsi="Calibri" w:cs="Calibri"/>
                <w:sz w:val="22"/>
                <w:szCs w:val="22"/>
              </w:rPr>
            </w:pPr>
            <w:r>
              <w:rPr>
                <w:rFonts w:ascii="Calibri" w:eastAsia="Calibri" w:hAnsi="Calibri" w:cs="Calibri"/>
                <w:sz w:val="22"/>
                <w:szCs w:val="22"/>
              </w:rPr>
              <w:t>Intervenir estratégicamente con servicios básicos e infraestructura para impulsar condiciones de desarrollo equitativo entre los territorios.</w:t>
            </w:r>
          </w:p>
        </w:tc>
        <w:tc>
          <w:tcPr>
            <w:tcW w:w="4680" w:type="dxa"/>
            <w:gridSpan w:val="3"/>
            <w:vMerge/>
            <w:shd w:val="clear" w:color="auto" w:fill="auto"/>
            <w:vAlign w:val="center"/>
          </w:tcPr>
          <w:p w14:paraId="000000A1" w14:textId="77777777" w:rsidR="005956CC" w:rsidRDefault="005956CC">
            <w:pPr>
              <w:widowControl w:val="0"/>
              <w:pBdr>
                <w:top w:val="nil"/>
                <w:left w:val="nil"/>
                <w:bottom w:val="nil"/>
                <w:right w:val="nil"/>
                <w:between w:val="nil"/>
              </w:pBdr>
              <w:spacing w:line="276" w:lineRule="auto"/>
              <w:rPr>
                <w:rFonts w:ascii="Calibri" w:eastAsia="Calibri" w:hAnsi="Calibri" w:cs="Calibri"/>
                <w:sz w:val="22"/>
                <w:szCs w:val="22"/>
              </w:rPr>
            </w:pPr>
          </w:p>
        </w:tc>
      </w:tr>
      <w:tr w:rsidR="005956CC" w14:paraId="7D58209C" w14:textId="77777777">
        <w:trPr>
          <w:trHeight w:val="1966"/>
        </w:trPr>
        <w:tc>
          <w:tcPr>
            <w:tcW w:w="992" w:type="dxa"/>
            <w:vAlign w:val="center"/>
          </w:tcPr>
          <w:p w14:paraId="000000A4" w14:textId="77777777" w:rsidR="005956CC" w:rsidRDefault="00000000">
            <w:pPr>
              <w:tabs>
                <w:tab w:val="left" w:pos="1590"/>
              </w:tabs>
              <w:rPr>
                <w:rFonts w:ascii="Calibri" w:eastAsia="Calibri" w:hAnsi="Calibri" w:cs="Calibri"/>
                <w:b/>
                <w:sz w:val="22"/>
                <w:szCs w:val="22"/>
              </w:rPr>
            </w:pPr>
            <w:r>
              <w:rPr>
                <w:rFonts w:ascii="Calibri" w:eastAsia="Calibri" w:hAnsi="Calibri" w:cs="Calibri"/>
                <w:b/>
                <w:sz w:val="22"/>
                <w:szCs w:val="22"/>
              </w:rPr>
              <w:lastRenderedPageBreak/>
              <w:t>S.03.01.01</w:t>
            </w:r>
          </w:p>
        </w:tc>
        <w:tc>
          <w:tcPr>
            <w:tcW w:w="1984" w:type="dxa"/>
            <w:vMerge w:val="restart"/>
            <w:vAlign w:val="center"/>
          </w:tcPr>
          <w:p w14:paraId="000000A5" w14:textId="77777777" w:rsidR="005956CC" w:rsidRDefault="00000000">
            <w:pPr>
              <w:tabs>
                <w:tab w:val="left" w:pos="1590"/>
              </w:tabs>
              <w:rPr>
                <w:rFonts w:ascii="Calibri" w:eastAsia="Calibri" w:hAnsi="Calibri" w:cs="Calibri"/>
                <w:sz w:val="22"/>
                <w:szCs w:val="22"/>
              </w:rPr>
            </w:pPr>
            <w:sdt>
              <w:sdtPr>
                <w:tag w:val="goog_rdk_3"/>
                <w:id w:val="1107697863"/>
              </w:sdtPr>
              <w:sdtContent>
                <w:commentRangeStart w:id="4"/>
              </w:sdtContent>
            </w:sdt>
            <w:r>
              <w:rPr>
                <w:rFonts w:ascii="Calibri" w:eastAsia="Calibri" w:hAnsi="Calibri" w:cs="Calibri"/>
                <w:sz w:val="22"/>
                <w:szCs w:val="22"/>
              </w:rPr>
              <w:t>OP.03. Mejorar la toma de decisiones de los actores basada en el conocimiento integral del territorio.</w:t>
            </w:r>
            <w:commentRangeEnd w:id="4"/>
            <w:r>
              <w:commentReference w:id="4"/>
            </w:r>
          </w:p>
          <w:p w14:paraId="000000A6" w14:textId="77777777" w:rsidR="005956CC" w:rsidRDefault="005956CC">
            <w:pPr>
              <w:tabs>
                <w:tab w:val="left" w:pos="1590"/>
              </w:tabs>
              <w:rPr>
                <w:rFonts w:ascii="Calibri" w:eastAsia="Calibri" w:hAnsi="Calibri" w:cs="Calibri"/>
                <w:sz w:val="22"/>
                <w:szCs w:val="22"/>
              </w:rPr>
            </w:pPr>
          </w:p>
        </w:tc>
        <w:tc>
          <w:tcPr>
            <w:tcW w:w="3259" w:type="dxa"/>
            <w:vAlign w:val="center"/>
          </w:tcPr>
          <w:p w14:paraId="000000A7" w14:textId="77777777" w:rsidR="005956CC" w:rsidRDefault="00000000">
            <w:pPr>
              <w:tabs>
                <w:tab w:val="left" w:pos="1590"/>
              </w:tabs>
              <w:rPr>
                <w:rFonts w:ascii="Calibri" w:eastAsia="Calibri" w:hAnsi="Calibri" w:cs="Calibri"/>
                <w:b/>
                <w:sz w:val="22"/>
                <w:szCs w:val="22"/>
              </w:rPr>
            </w:pPr>
            <w:r>
              <w:rPr>
                <w:rFonts w:ascii="Calibri" w:eastAsia="Calibri" w:hAnsi="Calibri" w:cs="Calibri"/>
                <w:b/>
                <w:sz w:val="22"/>
                <w:szCs w:val="22"/>
              </w:rPr>
              <w:t>L.03.01. Información integrada</w:t>
            </w:r>
          </w:p>
          <w:p w14:paraId="000000A8" w14:textId="77777777" w:rsidR="005956CC" w:rsidRDefault="00000000">
            <w:pPr>
              <w:tabs>
                <w:tab w:val="left" w:pos="1590"/>
              </w:tabs>
              <w:rPr>
                <w:rFonts w:ascii="Calibri" w:eastAsia="Calibri" w:hAnsi="Calibri" w:cs="Calibri"/>
                <w:sz w:val="22"/>
                <w:szCs w:val="22"/>
                <w:highlight w:val="yellow"/>
              </w:rPr>
            </w:pPr>
            <w:r>
              <w:rPr>
                <w:rFonts w:ascii="Calibri" w:eastAsia="Calibri" w:hAnsi="Calibri" w:cs="Calibri"/>
                <w:sz w:val="22"/>
                <w:szCs w:val="22"/>
              </w:rPr>
              <w:t>Fortalecer la integración de la información territorial para la toma de decisiones idóneas en cada ámbito territorial.</w:t>
            </w:r>
          </w:p>
        </w:tc>
        <w:tc>
          <w:tcPr>
            <w:tcW w:w="2128" w:type="dxa"/>
            <w:shd w:val="clear" w:color="auto" w:fill="auto"/>
            <w:vAlign w:val="center"/>
          </w:tcPr>
          <w:p w14:paraId="000000A9" w14:textId="77777777" w:rsidR="005956CC" w:rsidRDefault="00000000">
            <w:pPr>
              <w:rPr>
                <w:rFonts w:ascii="Calibri" w:eastAsia="Calibri" w:hAnsi="Calibri" w:cs="Calibri"/>
                <w:b/>
                <w:sz w:val="22"/>
                <w:szCs w:val="22"/>
              </w:rPr>
            </w:pPr>
            <w:sdt>
              <w:sdtPr>
                <w:tag w:val="goog_rdk_4"/>
                <w:id w:val="317306862"/>
              </w:sdtPr>
              <w:sdtContent>
                <w:commentRangeStart w:id="5"/>
              </w:sdtContent>
            </w:sdt>
            <w:r>
              <w:rPr>
                <w:rFonts w:ascii="Calibri" w:eastAsia="Calibri" w:hAnsi="Calibri" w:cs="Calibri"/>
                <w:sz w:val="22"/>
                <w:szCs w:val="22"/>
              </w:rPr>
              <w:t>Asistencia técnica para la gestión regional de sistemas de información territorial en los gobiernos subnacionales</w:t>
            </w:r>
          </w:p>
        </w:tc>
        <w:commentRangeEnd w:id="5"/>
        <w:tc>
          <w:tcPr>
            <w:tcW w:w="1275" w:type="dxa"/>
            <w:vAlign w:val="center"/>
          </w:tcPr>
          <w:p w14:paraId="000000AA" w14:textId="77777777" w:rsidR="005956CC" w:rsidRDefault="00000000">
            <w:pPr>
              <w:jc w:val="center"/>
              <w:rPr>
                <w:rFonts w:ascii="Calibri" w:eastAsia="Calibri" w:hAnsi="Calibri" w:cs="Calibri"/>
                <w:b/>
                <w:sz w:val="22"/>
                <w:szCs w:val="22"/>
              </w:rPr>
            </w:pPr>
            <w:r>
              <w:commentReference w:id="5"/>
            </w:r>
            <w:r>
              <w:rPr>
                <w:rFonts w:ascii="Calibri" w:eastAsia="Calibri" w:hAnsi="Calibri" w:cs="Calibri"/>
                <w:sz w:val="22"/>
                <w:szCs w:val="22"/>
              </w:rPr>
              <w:t>PCM - DVGT</w:t>
            </w:r>
          </w:p>
        </w:tc>
        <w:tc>
          <w:tcPr>
            <w:tcW w:w="1277" w:type="dxa"/>
            <w:vAlign w:val="center"/>
          </w:tcPr>
          <w:p w14:paraId="000000AB" w14:textId="77777777" w:rsidR="005956CC" w:rsidRDefault="00000000">
            <w:pPr>
              <w:jc w:val="center"/>
              <w:rPr>
                <w:rFonts w:ascii="Calibri" w:eastAsia="Calibri" w:hAnsi="Calibri" w:cs="Calibri"/>
                <w:sz w:val="22"/>
                <w:szCs w:val="22"/>
              </w:rPr>
            </w:pPr>
            <w:r>
              <w:rPr>
                <w:rFonts w:ascii="Calibri" w:eastAsia="Calibri" w:hAnsi="Calibri" w:cs="Calibri"/>
                <w:sz w:val="22"/>
                <w:szCs w:val="22"/>
              </w:rPr>
              <w:t>Gobierno Regional</w:t>
            </w:r>
          </w:p>
          <w:p w14:paraId="000000AC" w14:textId="77777777" w:rsidR="005956CC" w:rsidRDefault="00000000">
            <w:pPr>
              <w:tabs>
                <w:tab w:val="left" w:pos="1590"/>
              </w:tabs>
              <w:jc w:val="center"/>
              <w:rPr>
                <w:rFonts w:ascii="Calibri" w:eastAsia="Calibri" w:hAnsi="Calibri" w:cs="Calibri"/>
                <w:sz w:val="22"/>
                <w:szCs w:val="22"/>
                <w:highlight w:val="yellow"/>
              </w:rPr>
            </w:pPr>
            <w:r>
              <w:rPr>
                <w:rFonts w:ascii="Calibri" w:eastAsia="Calibri" w:hAnsi="Calibri" w:cs="Calibri"/>
                <w:sz w:val="22"/>
                <w:szCs w:val="22"/>
              </w:rPr>
              <w:t>Gobierno Local</w:t>
            </w:r>
          </w:p>
        </w:tc>
      </w:tr>
      <w:tr w:rsidR="005956CC" w14:paraId="0AF7EC57" w14:textId="77777777">
        <w:trPr>
          <w:trHeight w:val="308"/>
        </w:trPr>
        <w:tc>
          <w:tcPr>
            <w:tcW w:w="992" w:type="dxa"/>
            <w:vAlign w:val="center"/>
          </w:tcPr>
          <w:p w14:paraId="000000AD" w14:textId="77777777" w:rsidR="005956CC" w:rsidRDefault="00000000">
            <w:pPr>
              <w:tabs>
                <w:tab w:val="left" w:pos="1590"/>
              </w:tabs>
              <w:rPr>
                <w:rFonts w:ascii="Calibri" w:eastAsia="Calibri" w:hAnsi="Calibri" w:cs="Calibri"/>
                <w:b/>
                <w:sz w:val="22"/>
                <w:szCs w:val="22"/>
                <w:highlight w:val="yellow"/>
              </w:rPr>
            </w:pPr>
            <w:r>
              <w:rPr>
                <w:rFonts w:ascii="Calibri" w:eastAsia="Calibri" w:hAnsi="Calibri" w:cs="Calibri"/>
                <w:b/>
                <w:sz w:val="22"/>
                <w:szCs w:val="22"/>
              </w:rPr>
              <w:t>S.03.02.01</w:t>
            </w:r>
          </w:p>
        </w:tc>
        <w:tc>
          <w:tcPr>
            <w:tcW w:w="1984" w:type="dxa"/>
            <w:vMerge/>
            <w:vAlign w:val="center"/>
          </w:tcPr>
          <w:p w14:paraId="000000AE" w14:textId="77777777" w:rsidR="005956CC" w:rsidRDefault="005956CC">
            <w:pPr>
              <w:widowControl w:val="0"/>
              <w:pBdr>
                <w:top w:val="nil"/>
                <w:left w:val="nil"/>
                <w:bottom w:val="nil"/>
                <w:right w:val="nil"/>
                <w:between w:val="nil"/>
              </w:pBdr>
              <w:spacing w:line="276" w:lineRule="auto"/>
              <w:rPr>
                <w:rFonts w:ascii="Calibri" w:eastAsia="Calibri" w:hAnsi="Calibri" w:cs="Calibri"/>
                <w:b/>
                <w:sz w:val="22"/>
                <w:szCs w:val="22"/>
                <w:highlight w:val="yellow"/>
              </w:rPr>
            </w:pPr>
          </w:p>
        </w:tc>
        <w:tc>
          <w:tcPr>
            <w:tcW w:w="3259" w:type="dxa"/>
            <w:vAlign w:val="center"/>
          </w:tcPr>
          <w:p w14:paraId="000000AF" w14:textId="77777777" w:rsidR="005956CC" w:rsidRDefault="00000000">
            <w:pPr>
              <w:tabs>
                <w:tab w:val="left" w:pos="1590"/>
              </w:tabs>
              <w:rPr>
                <w:rFonts w:ascii="Calibri" w:eastAsia="Calibri" w:hAnsi="Calibri" w:cs="Calibri"/>
                <w:b/>
                <w:sz w:val="22"/>
                <w:szCs w:val="22"/>
              </w:rPr>
            </w:pPr>
            <w:r>
              <w:rPr>
                <w:rFonts w:ascii="Calibri" w:eastAsia="Calibri" w:hAnsi="Calibri" w:cs="Calibri"/>
                <w:b/>
                <w:sz w:val="22"/>
                <w:szCs w:val="22"/>
              </w:rPr>
              <w:t>L.03.02. Preservación y uso de conocimientos tradicionales</w:t>
            </w:r>
          </w:p>
          <w:p w14:paraId="000000B0" w14:textId="77777777" w:rsidR="005956CC" w:rsidRDefault="00000000">
            <w:pPr>
              <w:tabs>
                <w:tab w:val="left" w:pos="1590"/>
              </w:tabs>
              <w:rPr>
                <w:rFonts w:ascii="Calibri" w:eastAsia="Calibri" w:hAnsi="Calibri" w:cs="Calibri"/>
                <w:sz w:val="22"/>
                <w:szCs w:val="22"/>
                <w:highlight w:val="yellow"/>
              </w:rPr>
            </w:pPr>
            <w:r>
              <w:rPr>
                <w:rFonts w:ascii="Calibri" w:eastAsia="Calibri" w:hAnsi="Calibri" w:cs="Calibri"/>
                <w:sz w:val="22"/>
                <w:szCs w:val="22"/>
              </w:rPr>
              <w:t>Mantener la vigencia de los conocimientos tradicionales en la visión del territorio.</w:t>
            </w:r>
          </w:p>
        </w:tc>
        <w:tc>
          <w:tcPr>
            <w:tcW w:w="2128" w:type="dxa"/>
            <w:shd w:val="clear" w:color="auto" w:fill="auto"/>
            <w:vAlign w:val="center"/>
          </w:tcPr>
          <w:p w14:paraId="000000B1" w14:textId="77777777" w:rsidR="005956CC" w:rsidRDefault="00000000">
            <w:pPr>
              <w:rPr>
                <w:rFonts w:ascii="Calibri" w:eastAsia="Calibri" w:hAnsi="Calibri" w:cs="Calibri"/>
                <w:b/>
                <w:sz w:val="22"/>
                <w:szCs w:val="22"/>
              </w:rPr>
            </w:pPr>
            <w:sdt>
              <w:sdtPr>
                <w:tag w:val="goog_rdk_5"/>
                <w:id w:val="1909420733"/>
              </w:sdtPr>
              <w:sdtContent>
                <w:commentRangeStart w:id="6"/>
              </w:sdtContent>
            </w:sdt>
            <w:r>
              <w:rPr>
                <w:rFonts w:ascii="Calibri" w:eastAsia="Calibri" w:hAnsi="Calibri" w:cs="Calibri"/>
                <w:sz w:val="22"/>
                <w:szCs w:val="22"/>
              </w:rPr>
              <w:t>Mecanismos para la promoción y el seguimiento de la incorporación de conocimientos y prácticas tradicionales en modelos territoriale</w:t>
            </w:r>
            <w:commentRangeEnd w:id="6"/>
            <w:r>
              <w:commentReference w:id="6"/>
            </w:r>
            <w:r>
              <w:rPr>
                <w:rFonts w:ascii="Calibri" w:eastAsia="Calibri" w:hAnsi="Calibri" w:cs="Calibri"/>
                <w:sz w:val="22"/>
                <w:szCs w:val="22"/>
              </w:rPr>
              <w:t>s</w:t>
            </w:r>
          </w:p>
        </w:tc>
        <w:tc>
          <w:tcPr>
            <w:tcW w:w="1275" w:type="dxa"/>
            <w:vAlign w:val="center"/>
          </w:tcPr>
          <w:p w14:paraId="000000B2" w14:textId="77777777" w:rsidR="005956CC" w:rsidRDefault="00000000">
            <w:pPr>
              <w:jc w:val="center"/>
              <w:rPr>
                <w:rFonts w:ascii="Calibri" w:eastAsia="Calibri" w:hAnsi="Calibri" w:cs="Calibri"/>
                <w:b/>
                <w:sz w:val="22"/>
                <w:szCs w:val="22"/>
              </w:rPr>
            </w:pPr>
            <w:r>
              <w:rPr>
                <w:rFonts w:ascii="Calibri" w:eastAsia="Calibri" w:hAnsi="Calibri" w:cs="Calibri"/>
                <w:sz w:val="22"/>
                <w:szCs w:val="22"/>
              </w:rPr>
              <w:t>PCM - DVGT</w:t>
            </w:r>
          </w:p>
        </w:tc>
        <w:tc>
          <w:tcPr>
            <w:tcW w:w="1277" w:type="dxa"/>
            <w:vAlign w:val="center"/>
          </w:tcPr>
          <w:p w14:paraId="000000B3" w14:textId="77777777" w:rsidR="005956CC" w:rsidRDefault="00000000">
            <w:pPr>
              <w:jc w:val="center"/>
              <w:rPr>
                <w:rFonts w:ascii="Calibri" w:eastAsia="Calibri" w:hAnsi="Calibri" w:cs="Calibri"/>
                <w:sz w:val="22"/>
                <w:szCs w:val="22"/>
              </w:rPr>
            </w:pPr>
            <w:r>
              <w:rPr>
                <w:rFonts w:ascii="Calibri" w:eastAsia="Calibri" w:hAnsi="Calibri" w:cs="Calibri"/>
                <w:sz w:val="22"/>
                <w:szCs w:val="22"/>
              </w:rPr>
              <w:t>Gobierno Regional</w:t>
            </w:r>
          </w:p>
          <w:p w14:paraId="000000B4" w14:textId="77777777" w:rsidR="005956CC" w:rsidRDefault="00000000">
            <w:pPr>
              <w:tabs>
                <w:tab w:val="left" w:pos="1590"/>
              </w:tabs>
              <w:jc w:val="center"/>
              <w:rPr>
                <w:rFonts w:ascii="Calibri" w:eastAsia="Calibri" w:hAnsi="Calibri" w:cs="Calibri"/>
                <w:b/>
                <w:sz w:val="22"/>
                <w:szCs w:val="22"/>
                <w:highlight w:val="yellow"/>
              </w:rPr>
            </w:pPr>
            <w:r>
              <w:rPr>
                <w:rFonts w:ascii="Calibri" w:eastAsia="Calibri" w:hAnsi="Calibri" w:cs="Calibri"/>
                <w:sz w:val="22"/>
                <w:szCs w:val="22"/>
              </w:rPr>
              <w:t>Gobierno Local</w:t>
            </w:r>
          </w:p>
        </w:tc>
      </w:tr>
      <w:tr w:rsidR="005956CC" w14:paraId="40BAF4DD" w14:textId="77777777">
        <w:trPr>
          <w:trHeight w:val="1029"/>
        </w:trPr>
        <w:tc>
          <w:tcPr>
            <w:tcW w:w="992" w:type="dxa"/>
            <w:vAlign w:val="center"/>
          </w:tcPr>
          <w:p w14:paraId="000000B5" w14:textId="77777777" w:rsidR="005956CC" w:rsidRDefault="00000000">
            <w:pPr>
              <w:tabs>
                <w:tab w:val="left" w:pos="1590"/>
              </w:tabs>
              <w:rPr>
                <w:rFonts w:ascii="Calibri" w:eastAsia="Calibri" w:hAnsi="Calibri" w:cs="Calibri"/>
                <w:b/>
                <w:sz w:val="22"/>
                <w:szCs w:val="22"/>
                <w:highlight w:val="yellow"/>
              </w:rPr>
            </w:pPr>
            <w:r>
              <w:rPr>
                <w:rFonts w:ascii="Calibri" w:eastAsia="Calibri" w:hAnsi="Calibri" w:cs="Calibri"/>
                <w:b/>
                <w:sz w:val="22"/>
                <w:szCs w:val="22"/>
              </w:rPr>
              <w:t>S.03.03.01</w:t>
            </w:r>
          </w:p>
        </w:tc>
        <w:tc>
          <w:tcPr>
            <w:tcW w:w="1984" w:type="dxa"/>
            <w:vMerge/>
            <w:vAlign w:val="center"/>
          </w:tcPr>
          <w:p w14:paraId="000000B6" w14:textId="77777777" w:rsidR="005956CC" w:rsidRDefault="005956CC">
            <w:pPr>
              <w:widowControl w:val="0"/>
              <w:pBdr>
                <w:top w:val="nil"/>
                <w:left w:val="nil"/>
                <w:bottom w:val="nil"/>
                <w:right w:val="nil"/>
                <w:between w:val="nil"/>
              </w:pBdr>
              <w:spacing w:line="276" w:lineRule="auto"/>
              <w:rPr>
                <w:rFonts w:ascii="Calibri" w:eastAsia="Calibri" w:hAnsi="Calibri" w:cs="Calibri"/>
                <w:b/>
                <w:sz w:val="22"/>
                <w:szCs w:val="22"/>
                <w:highlight w:val="yellow"/>
              </w:rPr>
            </w:pPr>
          </w:p>
        </w:tc>
        <w:tc>
          <w:tcPr>
            <w:tcW w:w="3259" w:type="dxa"/>
            <w:vAlign w:val="center"/>
          </w:tcPr>
          <w:p w14:paraId="000000B7" w14:textId="77777777" w:rsidR="005956CC" w:rsidRDefault="00000000">
            <w:pPr>
              <w:tabs>
                <w:tab w:val="left" w:pos="1590"/>
              </w:tabs>
              <w:rPr>
                <w:rFonts w:ascii="Calibri" w:eastAsia="Calibri" w:hAnsi="Calibri" w:cs="Calibri"/>
                <w:b/>
                <w:sz w:val="22"/>
                <w:szCs w:val="22"/>
              </w:rPr>
            </w:pPr>
            <w:r>
              <w:rPr>
                <w:rFonts w:ascii="Calibri" w:eastAsia="Calibri" w:hAnsi="Calibri" w:cs="Calibri"/>
                <w:b/>
                <w:sz w:val="22"/>
                <w:szCs w:val="22"/>
              </w:rPr>
              <w:t>L.03.03. Investigación y conocimiento</w:t>
            </w:r>
          </w:p>
          <w:p w14:paraId="000000B8" w14:textId="77777777" w:rsidR="005956CC" w:rsidRDefault="00000000">
            <w:pPr>
              <w:tabs>
                <w:tab w:val="left" w:pos="1590"/>
              </w:tabs>
              <w:rPr>
                <w:rFonts w:ascii="Calibri" w:eastAsia="Calibri" w:hAnsi="Calibri" w:cs="Calibri"/>
                <w:sz w:val="22"/>
                <w:szCs w:val="22"/>
              </w:rPr>
            </w:pPr>
            <w:r>
              <w:rPr>
                <w:rFonts w:ascii="Calibri" w:eastAsia="Calibri" w:hAnsi="Calibri" w:cs="Calibri"/>
                <w:sz w:val="22"/>
                <w:szCs w:val="22"/>
              </w:rPr>
              <w:t>Incentivar la investigación científica aplicada y vinculada al ordenamiento territorial.</w:t>
            </w:r>
          </w:p>
        </w:tc>
        <w:tc>
          <w:tcPr>
            <w:tcW w:w="2128" w:type="dxa"/>
            <w:shd w:val="clear" w:color="auto" w:fill="auto"/>
            <w:vAlign w:val="center"/>
          </w:tcPr>
          <w:p w14:paraId="000000B9" w14:textId="77777777" w:rsidR="005956CC" w:rsidRDefault="00000000">
            <w:pPr>
              <w:tabs>
                <w:tab w:val="left" w:pos="1590"/>
              </w:tabs>
              <w:rPr>
                <w:rFonts w:ascii="Calibri" w:eastAsia="Calibri" w:hAnsi="Calibri" w:cs="Calibri"/>
                <w:sz w:val="22"/>
                <w:szCs w:val="22"/>
                <w:highlight w:val="yellow"/>
              </w:rPr>
            </w:pPr>
            <w:sdt>
              <w:sdtPr>
                <w:tag w:val="goog_rdk_6"/>
                <w:id w:val="-932905180"/>
              </w:sdtPr>
              <w:sdtContent>
                <w:commentRangeStart w:id="7"/>
              </w:sdtContent>
            </w:sdt>
            <w:r>
              <w:rPr>
                <w:rFonts w:ascii="Calibri" w:eastAsia="Calibri" w:hAnsi="Calibri" w:cs="Calibri"/>
                <w:sz w:val="22"/>
                <w:szCs w:val="22"/>
              </w:rPr>
              <w:t>Programa de gestión del conocimiento de ordenamiento territorial en los gobiernos subnacionales</w:t>
            </w:r>
            <w:commentRangeEnd w:id="7"/>
            <w:r>
              <w:commentReference w:id="7"/>
            </w:r>
          </w:p>
        </w:tc>
        <w:tc>
          <w:tcPr>
            <w:tcW w:w="1275" w:type="dxa"/>
            <w:vAlign w:val="center"/>
          </w:tcPr>
          <w:p w14:paraId="000000BA" w14:textId="77777777" w:rsidR="005956CC" w:rsidRDefault="00000000">
            <w:pPr>
              <w:tabs>
                <w:tab w:val="left" w:pos="1590"/>
              </w:tabs>
              <w:jc w:val="center"/>
              <w:rPr>
                <w:rFonts w:ascii="Calibri" w:eastAsia="Calibri" w:hAnsi="Calibri" w:cs="Calibri"/>
                <w:sz w:val="22"/>
                <w:szCs w:val="22"/>
                <w:highlight w:val="yellow"/>
              </w:rPr>
            </w:pPr>
            <w:r>
              <w:rPr>
                <w:rFonts w:ascii="Calibri" w:eastAsia="Calibri" w:hAnsi="Calibri" w:cs="Calibri"/>
                <w:sz w:val="22"/>
                <w:szCs w:val="22"/>
              </w:rPr>
              <w:t>PCM - DVGT</w:t>
            </w:r>
          </w:p>
        </w:tc>
        <w:tc>
          <w:tcPr>
            <w:tcW w:w="1277" w:type="dxa"/>
            <w:vAlign w:val="center"/>
          </w:tcPr>
          <w:p w14:paraId="000000BB" w14:textId="77777777" w:rsidR="005956CC" w:rsidRDefault="00000000">
            <w:pPr>
              <w:jc w:val="center"/>
              <w:rPr>
                <w:rFonts w:ascii="Calibri" w:eastAsia="Calibri" w:hAnsi="Calibri" w:cs="Calibri"/>
                <w:sz w:val="22"/>
                <w:szCs w:val="22"/>
              </w:rPr>
            </w:pPr>
            <w:r>
              <w:rPr>
                <w:rFonts w:ascii="Calibri" w:eastAsia="Calibri" w:hAnsi="Calibri" w:cs="Calibri"/>
                <w:sz w:val="22"/>
                <w:szCs w:val="22"/>
              </w:rPr>
              <w:t>Gobierno Regional</w:t>
            </w:r>
          </w:p>
          <w:p w14:paraId="000000BC" w14:textId="77777777" w:rsidR="005956CC" w:rsidRDefault="00000000">
            <w:pPr>
              <w:tabs>
                <w:tab w:val="left" w:pos="1590"/>
              </w:tabs>
              <w:jc w:val="center"/>
              <w:rPr>
                <w:rFonts w:ascii="Calibri" w:eastAsia="Calibri" w:hAnsi="Calibri" w:cs="Calibri"/>
                <w:sz w:val="22"/>
                <w:szCs w:val="22"/>
                <w:highlight w:val="yellow"/>
              </w:rPr>
            </w:pPr>
            <w:r>
              <w:rPr>
                <w:rFonts w:ascii="Calibri" w:eastAsia="Calibri" w:hAnsi="Calibri" w:cs="Calibri"/>
                <w:sz w:val="22"/>
                <w:szCs w:val="22"/>
              </w:rPr>
              <w:t>Gobierno Local</w:t>
            </w:r>
          </w:p>
        </w:tc>
      </w:tr>
      <w:tr w:rsidR="005956CC" w14:paraId="1F1B6CAB" w14:textId="77777777">
        <w:trPr>
          <w:trHeight w:val="1216"/>
        </w:trPr>
        <w:tc>
          <w:tcPr>
            <w:tcW w:w="992" w:type="dxa"/>
            <w:vMerge w:val="restart"/>
            <w:vAlign w:val="center"/>
          </w:tcPr>
          <w:p w14:paraId="000000BD" w14:textId="77777777" w:rsidR="005956CC" w:rsidRDefault="00000000">
            <w:pPr>
              <w:tabs>
                <w:tab w:val="left" w:pos="1590"/>
              </w:tabs>
              <w:rPr>
                <w:rFonts w:ascii="Calibri" w:eastAsia="Calibri" w:hAnsi="Calibri" w:cs="Calibri"/>
                <w:b/>
                <w:sz w:val="22"/>
                <w:szCs w:val="22"/>
              </w:rPr>
            </w:pPr>
            <w:r>
              <w:rPr>
                <w:rFonts w:ascii="Calibri" w:eastAsia="Calibri" w:hAnsi="Calibri" w:cs="Calibri"/>
                <w:b/>
                <w:sz w:val="22"/>
                <w:szCs w:val="22"/>
              </w:rPr>
              <w:t>S.04.04.01</w:t>
            </w:r>
          </w:p>
        </w:tc>
        <w:tc>
          <w:tcPr>
            <w:tcW w:w="1984" w:type="dxa"/>
            <w:vMerge w:val="restart"/>
            <w:vAlign w:val="center"/>
          </w:tcPr>
          <w:p w14:paraId="000000BE" w14:textId="77777777" w:rsidR="005956CC" w:rsidRDefault="00000000">
            <w:pPr>
              <w:tabs>
                <w:tab w:val="left" w:pos="1590"/>
              </w:tabs>
              <w:rPr>
                <w:rFonts w:ascii="Calibri" w:eastAsia="Calibri" w:hAnsi="Calibri" w:cs="Calibri"/>
                <w:sz w:val="22"/>
                <w:szCs w:val="22"/>
              </w:rPr>
            </w:pPr>
            <w:r>
              <w:rPr>
                <w:rFonts w:ascii="Calibri" w:eastAsia="Calibri" w:hAnsi="Calibri" w:cs="Calibri"/>
                <w:sz w:val="22"/>
                <w:szCs w:val="22"/>
              </w:rPr>
              <w:t>OP.04. Fortalecer la institucionalidad de la gobernanza en los territorios</w:t>
            </w:r>
          </w:p>
        </w:tc>
        <w:tc>
          <w:tcPr>
            <w:tcW w:w="3259" w:type="dxa"/>
            <w:vAlign w:val="center"/>
          </w:tcPr>
          <w:p w14:paraId="000000BF" w14:textId="77777777" w:rsidR="005956CC" w:rsidRDefault="00000000">
            <w:pPr>
              <w:tabs>
                <w:tab w:val="left" w:pos="1590"/>
              </w:tabs>
              <w:rPr>
                <w:rFonts w:ascii="Calibri" w:eastAsia="Calibri" w:hAnsi="Calibri" w:cs="Calibri"/>
                <w:b/>
                <w:sz w:val="22"/>
                <w:szCs w:val="22"/>
              </w:rPr>
            </w:pPr>
            <w:r>
              <w:rPr>
                <w:rFonts w:ascii="Calibri" w:eastAsia="Calibri" w:hAnsi="Calibri" w:cs="Calibri"/>
                <w:b/>
                <w:sz w:val="22"/>
                <w:szCs w:val="22"/>
              </w:rPr>
              <w:t>L.04.01. Sistema</w:t>
            </w:r>
          </w:p>
          <w:p w14:paraId="000000C0" w14:textId="77777777" w:rsidR="005956CC" w:rsidRDefault="00000000">
            <w:pPr>
              <w:tabs>
                <w:tab w:val="left" w:pos="1590"/>
              </w:tabs>
              <w:rPr>
                <w:rFonts w:ascii="Calibri" w:eastAsia="Calibri" w:hAnsi="Calibri" w:cs="Calibri"/>
                <w:sz w:val="22"/>
                <w:szCs w:val="22"/>
                <w:highlight w:val="yellow"/>
              </w:rPr>
            </w:pPr>
            <w:r>
              <w:rPr>
                <w:rFonts w:ascii="Calibri" w:eastAsia="Calibri" w:hAnsi="Calibri" w:cs="Calibri"/>
                <w:sz w:val="22"/>
                <w:szCs w:val="22"/>
              </w:rPr>
              <w:t>Establecer el sistema funcional de Ordenamiento Territorial</w:t>
            </w:r>
          </w:p>
        </w:tc>
        <w:tc>
          <w:tcPr>
            <w:tcW w:w="2128" w:type="dxa"/>
            <w:vMerge w:val="restart"/>
            <w:vAlign w:val="center"/>
          </w:tcPr>
          <w:p w14:paraId="000000C1" w14:textId="77777777" w:rsidR="005956CC" w:rsidRDefault="00000000">
            <w:pPr>
              <w:tabs>
                <w:tab w:val="left" w:pos="1590"/>
              </w:tabs>
              <w:rPr>
                <w:rFonts w:ascii="Calibri" w:eastAsia="Calibri" w:hAnsi="Calibri" w:cs="Calibri"/>
                <w:sz w:val="22"/>
                <w:szCs w:val="22"/>
                <w:highlight w:val="yellow"/>
              </w:rPr>
            </w:pPr>
            <w:sdt>
              <w:sdtPr>
                <w:tag w:val="goog_rdk_7"/>
                <w:id w:val="-1096784964"/>
              </w:sdtPr>
              <w:sdtContent>
                <w:commentRangeStart w:id="8"/>
              </w:sdtContent>
            </w:sdt>
            <w:r>
              <w:rPr>
                <w:rFonts w:ascii="Calibri" w:eastAsia="Calibri" w:hAnsi="Calibri" w:cs="Calibri"/>
                <w:sz w:val="22"/>
                <w:szCs w:val="22"/>
                <w:highlight w:val="yellow"/>
              </w:rPr>
              <w:t>Programa</w:t>
            </w:r>
            <w:r>
              <w:rPr>
                <w:rFonts w:ascii="Calibri" w:eastAsia="Calibri" w:hAnsi="Calibri" w:cs="Calibri"/>
                <w:sz w:val="22"/>
                <w:szCs w:val="22"/>
              </w:rPr>
              <w:t xml:space="preserve"> de fortalecimiento de capacidades en gestión y ordenamiento territorial para gobiernos subnacionales</w:t>
            </w:r>
            <w:commentRangeEnd w:id="8"/>
            <w:r>
              <w:commentReference w:id="8"/>
            </w:r>
          </w:p>
        </w:tc>
        <w:tc>
          <w:tcPr>
            <w:tcW w:w="1275" w:type="dxa"/>
            <w:vMerge w:val="restart"/>
            <w:vAlign w:val="center"/>
          </w:tcPr>
          <w:p w14:paraId="000000C2" w14:textId="77777777" w:rsidR="005956CC" w:rsidRDefault="00000000">
            <w:pPr>
              <w:tabs>
                <w:tab w:val="left" w:pos="1590"/>
              </w:tabs>
              <w:jc w:val="center"/>
              <w:rPr>
                <w:rFonts w:ascii="Calibri" w:eastAsia="Calibri" w:hAnsi="Calibri" w:cs="Calibri"/>
                <w:sz w:val="22"/>
                <w:szCs w:val="22"/>
                <w:highlight w:val="yellow"/>
              </w:rPr>
            </w:pPr>
            <w:r>
              <w:rPr>
                <w:rFonts w:ascii="Calibri" w:eastAsia="Calibri" w:hAnsi="Calibri" w:cs="Calibri"/>
                <w:sz w:val="22"/>
                <w:szCs w:val="22"/>
              </w:rPr>
              <w:t>PCM - DVGT</w:t>
            </w:r>
          </w:p>
        </w:tc>
        <w:tc>
          <w:tcPr>
            <w:tcW w:w="1277" w:type="dxa"/>
            <w:vMerge w:val="restart"/>
            <w:vAlign w:val="center"/>
          </w:tcPr>
          <w:p w14:paraId="000000C3" w14:textId="77777777" w:rsidR="005956CC" w:rsidRDefault="00000000">
            <w:pPr>
              <w:tabs>
                <w:tab w:val="left" w:pos="1590"/>
              </w:tabs>
              <w:jc w:val="center"/>
              <w:rPr>
                <w:rFonts w:ascii="Calibri" w:eastAsia="Calibri" w:hAnsi="Calibri" w:cs="Calibri"/>
                <w:sz w:val="22"/>
                <w:szCs w:val="22"/>
              </w:rPr>
            </w:pPr>
            <w:r>
              <w:rPr>
                <w:rFonts w:ascii="Calibri" w:eastAsia="Calibri" w:hAnsi="Calibri" w:cs="Calibri"/>
                <w:sz w:val="22"/>
                <w:szCs w:val="22"/>
              </w:rPr>
              <w:t>Gobierno Regional</w:t>
            </w:r>
          </w:p>
          <w:p w14:paraId="000000C4" w14:textId="77777777" w:rsidR="005956CC" w:rsidRDefault="00000000">
            <w:pPr>
              <w:tabs>
                <w:tab w:val="left" w:pos="1590"/>
              </w:tabs>
              <w:jc w:val="center"/>
              <w:rPr>
                <w:rFonts w:ascii="Calibri" w:eastAsia="Calibri" w:hAnsi="Calibri" w:cs="Calibri"/>
                <w:sz w:val="22"/>
                <w:szCs w:val="22"/>
                <w:highlight w:val="yellow"/>
              </w:rPr>
            </w:pPr>
            <w:r>
              <w:rPr>
                <w:rFonts w:ascii="Calibri" w:eastAsia="Calibri" w:hAnsi="Calibri" w:cs="Calibri"/>
                <w:sz w:val="22"/>
                <w:szCs w:val="22"/>
              </w:rPr>
              <w:t>Gobierno Local</w:t>
            </w:r>
          </w:p>
        </w:tc>
      </w:tr>
      <w:tr w:rsidR="005956CC" w14:paraId="6C9F18F6" w14:textId="77777777">
        <w:trPr>
          <w:trHeight w:val="1029"/>
        </w:trPr>
        <w:tc>
          <w:tcPr>
            <w:tcW w:w="992" w:type="dxa"/>
            <w:vMerge/>
            <w:vAlign w:val="center"/>
          </w:tcPr>
          <w:p w14:paraId="000000C5" w14:textId="77777777" w:rsidR="005956CC" w:rsidRDefault="005956CC">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1984" w:type="dxa"/>
            <w:vMerge/>
            <w:vAlign w:val="center"/>
          </w:tcPr>
          <w:p w14:paraId="000000C6" w14:textId="77777777" w:rsidR="005956CC" w:rsidRDefault="005956CC">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3259" w:type="dxa"/>
            <w:vAlign w:val="center"/>
          </w:tcPr>
          <w:p w14:paraId="000000C7" w14:textId="77777777" w:rsidR="005956CC" w:rsidRDefault="00000000">
            <w:pPr>
              <w:tabs>
                <w:tab w:val="left" w:pos="1590"/>
              </w:tabs>
              <w:rPr>
                <w:rFonts w:ascii="Calibri" w:eastAsia="Calibri" w:hAnsi="Calibri" w:cs="Calibri"/>
                <w:b/>
                <w:sz w:val="22"/>
                <w:szCs w:val="22"/>
              </w:rPr>
            </w:pPr>
            <w:r>
              <w:rPr>
                <w:rFonts w:ascii="Calibri" w:eastAsia="Calibri" w:hAnsi="Calibri" w:cs="Calibri"/>
                <w:b/>
                <w:sz w:val="22"/>
                <w:szCs w:val="22"/>
              </w:rPr>
              <w:t xml:space="preserve">L.04.02. Rectoría </w:t>
            </w:r>
          </w:p>
          <w:p w14:paraId="000000C8" w14:textId="77777777" w:rsidR="005956CC" w:rsidRDefault="00000000">
            <w:pPr>
              <w:tabs>
                <w:tab w:val="left" w:pos="1590"/>
              </w:tabs>
              <w:rPr>
                <w:rFonts w:ascii="Calibri" w:eastAsia="Calibri" w:hAnsi="Calibri" w:cs="Calibri"/>
                <w:sz w:val="22"/>
                <w:szCs w:val="22"/>
                <w:highlight w:val="yellow"/>
              </w:rPr>
            </w:pPr>
            <w:r>
              <w:rPr>
                <w:rFonts w:ascii="Calibri" w:eastAsia="Calibri" w:hAnsi="Calibri" w:cs="Calibri"/>
                <w:sz w:val="22"/>
                <w:szCs w:val="22"/>
              </w:rPr>
              <w:t>Fortalecer las competencias en la materia de ordenamiento territorial del ente rector.</w:t>
            </w:r>
            <w:r>
              <w:rPr>
                <w:rFonts w:ascii="Calibri" w:eastAsia="Calibri" w:hAnsi="Calibri" w:cs="Calibri"/>
                <w:sz w:val="22"/>
                <w:szCs w:val="22"/>
                <w:vertAlign w:val="superscript"/>
              </w:rPr>
              <w:footnoteReference w:id="3"/>
            </w:r>
          </w:p>
        </w:tc>
        <w:tc>
          <w:tcPr>
            <w:tcW w:w="2128" w:type="dxa"/>
            <w:vMerge/>
            <w:vAlign w:val="center"/>
          </w:tcPr>
          <w:p w14:paraId="000000C9" w14:textId="77777777" w:rsidR="005956CC" w:rsidRDefault="005956CC">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1275" w:type="dxa"/>
            <w:vMerge/>
            <w:vAlign w:val="center"/>
          </w:tcPr>
          <w:p w14:paraId="000000CA" w14:textId="77777777" w:rsidR="005956CC" w:rsidRDefault="005956CC">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1277" w:type="dxa"/>
            <w:vMerge/>
            <w:vAlign w:val="center"/>
          </w:tcPr>
          <w:p w14:paraId="000000CB" w14:textId="77777777" w:rsidR="005956CC" w:rsidRDefault="005956CC">
            <w:pPr>
              <w:widowControl w:val="0"/>
              <w:pBdr>
                <w:top w:val="nil"/>
                <w:left w:val="nil"/>
                <w:bottom w:val="nil"/>
                <w:right w:val="nil"/>
                <w:between w:val="nil"/>
              </w:pBdr>
              <w:spacing w:line="276" w:lineRule="auto"/>
              <w:rPr>
                <w:rFonts w:ascii="Calibri" w:eastAsia="Calibri" w:hAnsi="Calibri" w:cs="Calibri"/>
                <w:sz w:val="22"/>
                <w:szCs w:val="22"/>
                <w:highlight w:val="yellow"/>
              </w:rPr>
            </w:pPr>
          </w:p>
        </w:tc>
      </w:tr>
      <w:tr w:rsidR="005956CC" w14:paraId="2E8D7EA5" w14:textId="77777777">
        <w:trPr>
          <w:trHeight w:val="1029"/>
        </w:trPr>
        <w:tc>
          <w:tcPr>
            <w:tcW w:w="992" w:type="dxa"/>
            <w:vMerge/>
            <w:vAlign w:val="center"/>
          </w:tcPr>
          <w:p w14:paraId="000000CC" w14:textId="77777777" w:rsidR="005956CC" w:rsidRDefault="005956CC">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1984" w:type="dxa"/>
            <w:vMerge/>
            <w:vAlign w:val="center"/>
          </w:tcPr>
          <w:p w14:paraId="000000CD" w14:textId="77777777" w:rsidR="005956CC" w:rsidRDefault="005956CC">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3259" w:type="dxa"/>
            <w:vAlign w:val="center"/>
          </w:tcPr>
          <w:p w14:paraId="000000CE" w14:textId="77777777" w:rsidR="005956CC" w:rsidRDefault="00000000">
            <w:pPr>
              <w:tabs>
                <w:tab w:val="left" w:pos="1590"/>
              </w:tabs>
              <w:rPr>
                <w:rFonts w:ascii="Calibri" w:eastAsia="Calibri" w:hAnsi="Calibri" w:cs="Calibri"/>
                <w:b/>
                <w:sz w:val="22"/>
                <w:szCs w:val="22"/>
              </w:rPr>
            </w:pPr>
            <w:r>
              <w:rPr>
                <w:rFonts w:ascii="Calibri" w:eastAsia="Calibri" w:hAnsi="Calibri" w:cs="Calibri"/>
                <w:b/>
                <w:sz w:val="22"/>
                <w:szCs w:val="22"/>
              </w:rPr>
              <w:t>L.04.03. Planeamiento territorial</w:t>
            </w:r>
          </w:p>
          <w:p w14:paraId="000000CF" w14:textId="77777777" w:rsidR="005956CC" w:rsidRDefault="00000000">
            <w:pPr>
              <w:tabs>
                <w:tab w:val="left" w:pos="1590"/>
              </w:tabs>
              <w:rPr>
                <w:rFonts w:ascii="Calibri" w:eastAsia="Calibri" w:hAnsi="Calibri" w:cs="Calibri"/>
                <w:sz w:val="22"/>
                <w:szCs w:val="22"/>
              </w:rPr>
            </w:pPr>
            <w:r>
              <w:rPr>
                <w:rFonts w:ascii="Calibri" w:eastAsia="Calibri" w:hAnsi="Calibri" w:cs="Calibri"/>
                <w:sz w:val="22"/>
                <w:szCs w:val="22"/>
              </w:rPr>
              <w:t>Fortalecer e incentivar el alineamiento entre el planeamiento del desarrollo y la planificación territorial en los diferentes niveles de gobierno.</w:t>
            </w:r>
          </w:p>
        </w:tc>
        <w:tc>
          <w:tcPr>
            <w:tcW w:w="2128" w:type="dxa"/>
            <w:vMerge/>
            <w:vAlign w:val="center"/>
          </w:tcPr>
          <w:p w14:paraId="000000D0" w14:textId="77777777" w:rsidR="005956CC" w:rsidRDefault="005956CC">
            <w:pPr>
              <w:widowControl w:val="0"/>
              <w:pBdr>
                <w:top w:val="nil"/>
                <w:left w:val="nil"/>
                <w:bottom w:val="nil"/>
                <w:right w:val="nil"/>
                <w:between w:val="nil"/>
              </w:pBdr>
              <w:spacing w:line="276" w:lineRule="auto"/>
              <w:rPr>
                <w:rFonts w:ascii="Calibri" w:eastAsia="Calibri" w:hAnsi="Calibri" w:cs="Calibri"/>
                <w:sz w:val="22"/>
                <w:szCs w:val="22"/>
              </w:rPr>
            </w:pPr>
          </w:p>
        </w:tc>
        <w:tc>
          <w:tcPr>
            <w:tcW w:w="1275" w:type="dxa"/>
            <w:vMerge/>
            <w:vAlign w:val="center"/>
          </w:tcPr>
          <w:p w14:paraId="000000D1" w14:textId="77777777" w:rsidR="005956CC" w:rsidRDefault="005956CC">
            <w:pPr>
              <w:widowControl w:val="0"/>
              <w:pBdr>
                <w:top w:val="nil"/>
                <w:left w:val="nil"/>
                <w:bottom w:val="nil"/>
                <w:right w:val="nil"/>
                <w:between w:val="nil"/>
              </w:pBdr>
              <w:spacing w:line="276" w:lineRule="auto"/>
              <w:rPr>
                <w:rFonts w:ascii="Calibri" w:eastAsia="Calibri" w:hAnsi="Calibri" w:cs="Calibri"/>
                <w:sz w:val="22"/>
                <w:szCs w:val="22"/>
              </w:rPr>
            </w:pPr>
          </w:p>
        </w:tc>
        <w:tc>
          <w:tcPr>
            <w:tcW w:w="1277" w:type="dxa"/>
            <w:vMerge/>
            <w:vAlign w:val="center"/>
          </w:tcPr>
          <w:p w14:paraId="000000D2" w14:textId="77777777" w:rsidR="005956CC" w:rsidRDefault="005956CC">
            <w:pPr>
              <w:widowControl w:val="0"/>
              <w:pBdr>
                <w:top w:val="nil"/>
                <w:left w:val="nil"/>
                <w:bottom w:val="nil"/>
                <w:right w:val="nil"/>
                <w:between w:val="nil"/>
              </w:pBdr>
              <w:spacing w:line="276" w:lineRule="auto"/>
              <w:rPr>
                <w:rFonts w:ascii="Calibri" w:eastAsia="Calibri" w:hAnsi="Calibri" w:cs="Calibri"/>
                <w:sz w:val="22"/>
                <w:szCs w:val="22"/>
              </w:rPr>
            </w:pPr>
          </w:p>
        </w:tc>
      </w:tr>
      <w:tr w:rsidR="005956CC" w14:paraId="05403B5D" w14:textId="77777777">
        <w:trPr>
          <w:trHeight w:val="1029"/>
        </w:trPr>
        <w:tc>
          <w:tcPr>
            <w:tcW w:w="992" w:type="dxa"/>
            <w:vMerge/>
            <w:vAlign w:val="center"/>
          </w:tcPr>
          <w:p w14:paraId="000000D3" w14:textId="77777777" w:rsidR="005956CC" w:rsidRDefault="005956CC">
            <w:pPr>
              <w:widowControl w:val="0"/>
              <w:pBdr>
                <w:top w:val="nil"/>
                <w:left w:val="nil"/>
                <w:bottom w:val="nil"/>
                <w:right w:val="nil"/>
                <w:between w:val="nil"/>
              </w:pBdr>
              <w:spacing w:line="276" w:lineRule="auto"/>
              <w:rPr>
                <w:rFonts w:ascii="Calibri" w:eastAsia="Calibri" w:hAnsi="Calibri" w:cs="Calibri"/>
                <w:sz w:val="22"/>
                <w:szCs w:val="22"/>
              </w:rPr>
            </w:pPr>
          </w:p>
        </w:tc>
        <w:tc>
          <w:tcPr>
            <w:tcW w:w="1984" w:type="dxa"/>
            <w:vMerge/>
            <w:vAlign w:val="center"/>
          </w:tcPr>
          <w:p w14:paraId="000000D4" w14:textId="77777777" w:rsidR="005956CC" w:rsidRDefault="005956CC">
            <w:pPr>
              <w:widowControl w:val="0"/>
              <w:pBdr>
                <w:top w:val="nil"/>
                <w:left w:val="nil"/>
                <w:bottom w:val="nil"/>
                <w:right w:val="nil"/>
                <w:between w:val="nil"/>
              </w:pBdr>
              <w:spacing w:line="276" w:lineRule="auto"/>
              <w:rPr>
                <w:rFonts w:ascii="Calibri" w:eastAsia="Calibri" w:hAnsi="Calibri" w:cs="Calibri"/>
                <w:sz w:val="22"/>
                <w:szCs w:val="22"/>
              </w:rPr>
            </w:pPr>
          </w:p>
        </w:tc>
        <w:tc>
          <w:tcPr>
            <w:tcW w:w="3259" w:type="dxa"/>
            <w:vAlign w:val="center"/>
          </w:tcPr>
          <w:p w14:paraId="000000D5" w14:textId="77777777" w:rsidR="005956CC" w:rsidRDefault="00000000">
            <w:pPr>
              <w:tabs>
                <w:tab w:val="left" w:pos="1590"/>
              </w:tabs>
              <w:rPr>
                <w:rFonts w:ascii="Calibri" w:eastAsia="Calibri" w:hAnsi="Calibri" w:cs="Calibri"/>
                <w:b/>
                <w:sz w:val="22"/>
                <w:szCs w:val="22"/>
              </w:rPr>
            </w:pPr>
            <w:r>
              <w:rPr>
                <w:rFonts w:ascii="Calibri" w:eastAsia="Calibri" w:hAnsi="Calibri" w:cs="Calibri"/>
                <w:b/>
                <w:sz w:val="22"/>
                <w:szCs w:val="22"/>
              </w:rPr>
              <w:t>L.04.04. Capacidades institucionales</w:t>
            </w:r>
          </w:p>
          <w:p w14:paraId="000000D6" w14:textId="77777777" w:rsidR="005956CC" w:rsidRDefault="00000000">
            <w:pPr>
              <w:tabs>
                <w:tab w:val="left" w:pos="1590"/>
              </w:tabs>
              <w:rPr>
                <w:rFonts w:ascii="Calibri" w:eastAsia="Calibri" w:hAnsi="Calibri" w:cs="Calibri"/>
                <w:sz w:val="22"/>
                <w:szCs w:val="22"/>
              </w:rPr>
            </w:pPr>
            <w:r>
              <w:rPr>
                <w:rFonts w:ascii="Calibri" w:eastAsia="Calibri" w:hAnsi="Calibri" w:cs="Calibri"/>
                <w:sz w:val="22"/>
                <w:szCs w:val="22"/>
              </w:rPr>
              <w:t>Fortalecer la institucionalidad y las capacidades en materia de gestión territorial de los gobiernos regionales y locales.</w:t>
            </w:r>
          </w:p>
          <w:p w14:paraId="000000D7" w14:textId="77777777" w:rsidR="005956CC" w:rsidRDefault="005956CC">
            <w:pPr>
              <w:tabs>
                <w:tab w:val="left" w:pos="1590"/>
              </w:tabs>
              <w:rPr>
                <w:rFonts w:ascii="Calibri" w:eastAsia="Calibri" w:hAnsi="Calibri" w:cs="Calibri"/>
                <w:sz w:val="22"/>
                <w:szCs w:val="22"/>
              </w:rPr>
            </w:pPr>
          </w:p>
        </w:tc>
        <w:tc>
          <w:tcPr>
            <w:tcW w:w="2128" w:type="dxa"/>
            <w:vMerge/>
            <w:vAlign w:val="center"/>
          </w:tcPr>
          <w:p w14:paraId="000000D8" w14:textId="77777777" w:rsidR="005956CC" w:rsidRDefault="005956CC">
            <w:pPr>
              <w:widowControl w:val="0"/>
              <w:pBdr>
                <w:top w:val="nil"/>
                <w:left w:val="nil"/>
                <w:bottom w:val="nil"/>
                <w:right w:val="nil"/>
                <w:between w:val="nil"/>
              </w:pBdr>
              <w:spacing w:line="276" w:lineRule="auto"/>
              <w:rPr>
                <w:rFonts w:ascii="Calibri" w:eastAsia="Calibri" w:hAnsi="Calibri" w:cs="Calibri"/>
                <w:sz w:val="22"/>
                <w:szCs w:val="22"/>
              </w:rPr>
            </w:pPr>
          </w:p>
        </w:tc>
        <w:tc>
          <w:tcPr>
            <w:tcW w:w="1275" w:type="dxa"/>
            <w:vMerge/>
            <w:vAlign w:val="center"/>
          </w:tcPr>
          <w:p w14:paraId="000000D9" w14:textId="77777777" w:rsidR="005956CC" w:rsidRDefault="005956CC">
            <w:pPr>
              <w:widowControl w:val="0"/>
              <w:pBdr>
                <w:top w:val="nil"/>
                <w:left w:val="nil"/>
                <w:bottom w:val="nil"/>
                <w:right w:val="nil"/>
                <w:between w:val="nil"/>
              </w:pBdr>
              <w:spacing w:line="276" w:lineRule="auto"/>
              <w:rPr>
                <w:rFonts w:ascii="Calibri" w:eastAsia="Calibri" w:hAnsi="Calibri" w:cs="Calibri"/>
                <w:sz w:val="22"/>
                <w:szCs w:val="22"/>
              </w:rPr>
            </w:pPr>
          </w:p>
        </w:tc>
        <w:tc>
          <w:tcPr>
            <w:tcW w:w="1277" w:type="dxa"/>
            <w:vMerge/>
            <w:vAlign w:val="center"/>
          </w:tcPr>
          <w:p w14:paraId="000000DA" w14:textId="77777777" w:rsidR="005956CC" w:rsidRDefault="005956CC">
            <w:pPr>
              <w:widowControl w:val="0"/>
              <w:pBdr>
                <w:top w:val="nil"/>
                <w:left w:val="nil"/>
                <w:bottom w:val="nil"/>
                <w:right w:val="nil"/>
                <w:between w:val="nil"/>
              </w:pBdr>
              <w:spacing w:line="276" w:lineRule="auto"/>
              <w:rPr>
                <w:rFonts w:ascii="Calibri" w:eastAsia="Calibri" w:hAnsi="Calibri" w:cs="Calibri"/>
                <w:sz w:val="22"/>
                <w:szCs w:val="22"/>
              </w:rPr>
            </w:pPr>
          </w:p>
        </w:tc>
      </w:tr>
    </w:tbl>
    <w:p w14:paraId="000000DB" w14:textId="77777777" w:rsidR="005956CC" w:rsidRDefault="00000000">
      <w:pPr>
        <w:spacing w:after="160" w:line="259" w:lineRule="auto"/>
        <w:rPr>
          <w:rFonts w:ascii="Calibri" w:eastAsia="Calibri" w:hAnsi="Calibri" w:cs="Calibri"/>
        </w:rPr>
      </w:pPr>
      <w:r>
        <w:rPr>
          <w:rFonts w:ascii="Calibri" w:eastAsia="Calibri" w:hAnsi="Calibri" w:cs="Calibri"/>
        </w:rPr>
        <w:t xml:space="preserve"> </w:t>
      </w:r>
    </w:p>
    <w:p w14:paraId="000000DC" w14:textId="77777777" w:rsidR="005956CC" w:rsidRDefault="00000000">
      <w:pPr>
        <w:pStyle w:val="Ttulo1"/>
        <w:numPr>
          <w:ilvl w:val="0"/>
          <w:numId w:val="2"/>
        </w:numPr>
        <w:ind w:left="284" w:hanging="284"/>
        <w:jc w:val="both"/>
        <w:rPr>
          <w:b/>
          <w:sz w:val="28"/>
          <w:szCs w:val="28"/>
        </w:rPr>
      </w:pPr>
      <w:sdt>
        <w:sdtPr>
          <w:tag w:val="goog_rdk_8"/>
          <w:id w:val="409268318"/>
        </w:sdtPr>
        <w:sdtContent>
          <w:commentRangeStart w:id="9"/>
        </w:sdtContent>
      </w:sdt>
      <w:r>
        <w:rPr>
          <w:b/>
          <w:sz w:val="28"/>
          <w:szCs w:val="28"/>
        </w:rPr>
        <w:t>Fichas de servicios y estándares nacionales de cumplimiento</w:t>
      </w:r>
      <w:commentRangeEnd w:id="9"/>
      <w:r>
        <w:commentReference w:id="9"/>
      </w:r>
    </w:p>
    <w:p w14:paraId="000000DD" w14:textId="77777777" w:rsidR="005956CC" w:rsidRDefault="005956CC"/>
    <w:p w14:paraId="000000DE" w14:textId="77777777" w:rsidR="005956CC" w:rsidRDefault="00000000">
      <w:pPr>
        <w:rPr>
          <w:rFonts w:ascii="Calibri" w:eastAsia="Calibri" w:hAnsi="Calibri" w:cs="Calibri"/>
          <w:b/>
          <w:sz w:val="22"/>
          <w:szCs w:val="22"/>
        </w:rPr>
      </w:pPr>
      <w:r>
        <w:rPr>
          <w:rFonts w:ascii="Calibri" w:eastAsia="Calibri" w:hAnsi="Calibri" w:cs="Calibri"/>
          <w:b/>
          <w:sz w:val="22"/>
          <w:szCs w:val="22"/>
        </w:rPr>
        <w:t>Ficha del Servicio 03.01.01</w:t>
      </w:r>
    </w:p>
    <w:p w14:paraId="000000DF" w14:textId="77777777" w:rsidR="005956CC" w:rsidRDefault="005956CC">
      <w:pPr>
        <w:rPr>
          <w:rFonts w:ascii="Calibri" w:eastAsia="Calibri" w:hAnsi="Calibri" w:cs="Calibri"/>
          <w:b/>
          <w:sz w:val="22"/>
          <w:szCs w:val="22"/>
        </w:rPr>
      </w:pPr>
    </w:p>
    <w:tbl>
      <w:tblPr>
        <w:tblStyle w:val="a0"/>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3827"/>
        <w:gridCol w:w="1843"/>
        <w:gridCol w:w="1701"/>
      </w:tblGrid>
      <w:tr w:rsidR="005956CC" w14:paraId="269A61DA" w14:textId="77777777">
        <w:trPr>
          <w:trHeight w:val="349"/>
        </w:trPr>
        <w:tc>
          <w:tcPr>
            <w:tcW w:w="9067" w:type="dxa"/>
            <w:gridSpan w:val="4"/>
            <w:tcBorders>
              <w:top w:val="single" w:sz="4" w:space="0" w:color="000000"/>
              <w:left w:val="single" w:sz="4" w:space="0" w:color="000000"/>
              <w:bottom w:val="single" w:sz="4" w:space="0" w:color="000000"/>
              <w:right w:val="single" w:sz="4" w:space="0" w:color="000000"/>
            </w:tcBorders>
            <w:shd w:val="clear" w:color="auto" w:fill="BDD7EE"/>
            <w:vAlign w:val="center"/>
          </w:tcPr>
          <w:p w14:paraId="000000E0" w14:textId="77777777" w:rsidR="005956CC" w:rsidRDefault="00000000">
            <w:pPr>
              <w:jc w:val="center"/>
              <w:rPr>
                <w:rFonts w:ascii="Calibri" w:eastAsia="Calibri" w:hAnsi="Calibri" w:cs="Calibri"/>
                <w:sz w:val="22"/>
                <w:szCs w:val="22"/>
              </w:rPr>
            </w:pPr>
            <w:sdt>
              <w:sdtPr>
                <w:tag w:val="goog_rdk_9"/>
                <w:id w:val="1338961738"/>
              </w:sdtPr>
              <w:sdtContent/>
            </w:sdt>
            <w:r>
              <w:rPr>
                <w:rFonts w:ascii="Calibri" w:eastAsia="Calibri" w:hAnsi="Calibri" w:cs="Calibri"/>
                <w:sz w:val="22"/>
                <w:szCs w:val="22"/>
              </w:rPr>
              <w:t>FICHA DE SERVICIO</w:t>
            </w:r>
          </w:p>
        </w:tc>
      </w:tr>
      <w:tr w:rsidR="005956CC" w14:paraId="0BA8A484" w14:textId="77777777">
        <w:tc>
          <w:tcPr>
            <w:tcW w:w="1696" w:type="dxa"/>
            <w:tcBorders>
              <w:top w:val="single" w:sz="4" w:space="0" w:color="000000"/>
              <w:left w:val="single" w:sz="4" w:space="0" w:color="000000"/>
              <w:bottom w:val="single" w:sz="4" w:space="0" w:color="000000"/>
              <w:right w:val="single" w:sz="4" w:space="0" w:color="000000"/>
            </w:tcBorders>
            <w:shd w:val="clear" w:color="auto" w:fill="BDD7EE"/>
            <w:vAlign w:val="center"/>
          </w:tcPr>
          <w:p w14:paraId="000000E4" w14:textId="77777777" w:rsidR="005956CC" w:rsidRDefault="00000000">
            <w:pPr>
              <w:rPr>
                <w:rFonts w:ascii="Calibri" w:eastAsia="Calibri" w:hAnsi="Calibri" w:cs="Calibri"/>
                <w:sz w:val="22"/>
                <w:szCs w:val="22"/>
              </w:rPr>
            </w:pPr>
            <w:r>
              <w:rPr>
                <w:rFonts w:ascii="Calibri" w:eastAsia="Calibri" w:hAnsi="Calibri" w:cs="Calibri"/>
                <w:sz w:val="22"/>
                <w:szCs w:val="22"/>
              </w:rPr>
              <w:t>Objetivo prioritario:</w:t>
            </w:r>
          </w:p>
        </w:tc>
        <w:tc>
          <w:tcPr>
            <w:tcW w:w="7371" w:type="dxa"/>
            <w:gridSpan w:val="3"/>
            <w:tcBorders>
              <w:top w:val="single" w:sz="4" w:space="0" w:color="000000"/>
              <w:left w:val="single" w:sz="4" w:space="0" w:color="000000"/>
              <w:bottom w:val="single" w:sz="4" w:space="0" w:color="000000"/>
              <w:right w:val="single" w:sz="4" w:space="0" w:color="000000"/>
            </w:tcBorders>
            <w:shd w:val="clear" w:color="auto" w:fill="BDD7EE"/>
          </w:tcPr>
          <w:p w14:paraId="000000E5" w14:textId="77777777" w:rsidR="005956CC" w:rsidRDefault="00000000">
            <w:pPr>
              <w:rPr>
                <w:rFonts w:ascii="Calibri" w:eastAsia="Calibri" w:hAnsi="Calibri" w:cs="Calibri"/>
                <w:i/>
                <w:sz w:val="22"/>
                <w:szCs w:val="22"/>
              </w:rPr>
            </w:pPr>
            <w:r>
              <w:rPr>
                <w:rFonts w:ascii="Calibri" w:eastAsia="Calibri" w:hAnsi="Calibri" w:cs="Calibri"/>
                <w:sz w:val="22"/>
                <w:szCs w:val="22"/>
              </w:rPr>
              <w:t>OP.03. Mejorar la toma de decisiones de los actores basada en el conocimiento integral del territorio</w:t>
            </w:r>
          </w:p>
        </w:tc>
      </w:tr>
      <w:tr w:rsidR="005956CC" w14:paraId="7540DFA9" w14:textId="77777777">
        <w:trPr>
          <w:trHeight w:val="522"/>
        </w:trPr>
        <w:tc>
          <w:tcPr>
            <w:tcW w:w="169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0E8" w14:textId="77777777" w:rsidR="005956CC" w:rsidRDefault="00000000">
            <w:pPr>
              <w:rPr>
                <w:rFonts w:ascii="Calibri" w:eastAsia="Calibri" w:hAnsi="Calibri" w:cs="Calibri"/>
                <w:sz w:val="22"/>
                <w:szCs w:val="22"/>
              </w:rPr>
            </w:pPr>
            <w:r>
              <w:rPr>
                <w:rFonts w:ascii="Calibri" w:eastAsia="Calibri" w:hAnsi="Calibri" w:cs="Calibri"/>
                <w:sz w:val="22"/>
                <w:szCs w:val="22"/>
              </w:rPr>
              <w:t>Lineamiento</w:t>
            </w:r>
          </w:p>
        </w:tc>
        <w:tc>
          <w:tcPr>
            <w:tcW w:w="7371" w:type="dxa"/>
            <w:gridSpan w:val="3"/>
            <w:tcBorders>
              <w:top w:val="single" w:sz="4" w:space="0" w:color="000000"/>
              <w:left w:val="single" w:sz="4" w:space="0" w:color="000000"/>
              <w:bottom w:val="single" w:sz="4" w:space="0" w:color="000000"/>
              <w:right w:val="single" w:sz="4" w:space="0" w:color="000000"/>
            </w:tcBorders>
          </w:tcPr>
          <w:p w14:paraId="000000E9" w14:textId="77777777" w:rsidR="005956CC" w:rsidRDefault="00000000">
            <w:pPr>
              <w:rPr>
                <w:rFonts w:ascii="Calibri" w:eastAsia="Calibri" w:hAnsi="Calibri" w:cs="Calibri"/>
                <w:i/>
                <w:sz w:val="22"/>
                <w:szCs w:val="22"/>
              </w:rPr>
            </w:pPr>
            <w:r>
              <w:rPr>
                <w:rFonts w:ascii="Calibri" w:eastAsia="Calibri" w:hAnsi="Calibri" w:cs="Calibri"/>
                <w:sz w:val="22"/>
                <w:szCs w:val="22"/>
              </w:rPr>
              <w:t xml:space="preserve">L.03.01. </w:t>
            </w:r>
            <w:sdt>
              <w:sdtPr>
                <w:tag w:val="goog_rdk_10"/>
                <w:id w:val="-1082680358"/>
              </w:sdtPr>
              <w:sdtContent>
                <w:commentRangeStart w:id="10"/>
              </w:sdtContent>
            </w:sdt>
            <w:r>
              <w:rPr>
                <w:rFonts w:ascii="Calibri" w:eastAsia="Calibri" w:hAnsi="Calibri" w:cs="Calibri"/>
                <w:sz w:val="22"/>
                <w:szCs w:val="22"/>
              </w:rPr>
              <w:t>Fortalecer la integración de la información territorial para la toma de decisiones idóneas en cada ámbito territorial</w:t>
            </w:r>
            <w:commentRangeEnd w:id="10"/>
            <w:r>
              <w:commentReference w:id="10"/>
            </w:r>
          </w:p>
        </w:tc>
      </w:tr>
      <w:tr w:rsidR="005956CC" w14:paraId="54D13A33" w14:textId="77777777">
        <w:tc>
          <w:tcPr>
            <w:tcW w:w="169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0EC" w14:textId="77777777" w:rsidR="005956CC" w:rsidRDefault="00000000">
            <w:pPr>
              <w:rPr>
                <w:rFonts w:ascii="Calibri" w:eastAsia="Calibri" w:hAnsi="Calibri" w:cs="Calibri"/>
                <w:sz w:val="22"/>
                <w:szCs w:val="22"/>
              </w:rPr>
            </w:pPr>
            <w:r>
              <w:rPr>
                <w:rFonts w:ascii="Calibri" w:eastAsia="Calibri" w:hAnsi="Calibri" w:cs="Calibri"/>
                <w:sz w:val="22"/>
                <w:szCs w:val="22"/>
              </w:rPr>
              <w:t>Nombre del servicio</w:t>
            </w:r>
          </w:p>
        </w:tc>
        <w:tc>
          <w:tcPr>
            <w:tcW w:w="7371" w:type="dxa"/>
            <w:gridSpan w:val="3"/>
            <w:tcBorders>
              <w:top w:val="single" w:sz="4" w:space="0" w:color="000000"/>
              <w:left w:val="single" w:sz="4" w:space="0" w:color="000000"/>
              <w:bottom w:val="single" w:sz="4" w:space="0" w:color="000000"/>
              <w:right w:val="single" w:sz="4" w:space="0" w:color="000000"/>
            </w:tcBorders>
          </w:tcPr>
          <w:p w14:paraId="000000ED" w14:textId="77777777" w:rsidR="005956CC" w:rsidRDefault="00000000">
            <w:pPr>
              <w:rPr>
                <w:rFonts w:ascii="Calibri" w:eastAsia="Calibri" w:hAnsi="Calibri" w:cs="Calibri"/>
                <w:sz w:val="22"/>
                <w:szCs w:val="22"/>
              </w:rPr>
            </w:pPr>
            <w:r>
              <w:rPr>
                <w:rFonts w:ascii="Calibri" w:eastAsia="Calibri" w:hAnsi="Calibri" w:cs="Calibri"/>
                <w:sz w:val="22"/>
                <w:szCs w:val="22"/>
              </w:rPr>
              <w:t>S.03.01.01.</w:t>
            </w:r>
            <w:r>
              <w:rPr>
                <w:rFonts w:ascii="Calibri" w:eastAsia="Calibri" w:hAnsi="Calibri" w:cs="Calibri"/>
                <w:b/>
                <w:sz w:val="22"/>
                <w:szCs w:val="22"/>
              </w:rPr>
              <w:t xml:space="preserve"> </w:t>
            </w:r>
            <w:r>
              <w:rPr>
                <w:rFonts w:ascii="Calibri" w:eastAsia="Calibri" w:hAnsi="Calibri" w:cs="Calibri"/>
                <w:sz w:val="22"/>
                <w:szCs w:val="22"/>
              </w:rPr>
              <w:t>Asistencia técnica para la gestión regional de sistemas de información territorial en gobiernos subnacionales</w:t>
            </w:r>
          </w:p>
        </w:tc>
      </w:tr>
      <w:tr w:rsidR="005956CC" w14:paraId="79B28E44" w14:textId="77777777">
        <w:tc>
          <w:tcPr>
            <w:tcW w:w="169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0F0" w14:textId="77777777" w:rsidR="005956CC" w:rsidRDefault="00000000">
            <w:pPr>
              <w:rPr>
                <w:rFonts w:ascii="Calibri" w:eastAsia="Calibri" w:hAnsi="Calibri" w:cs="Calibri"/>
                <w:sz w:val="22"/>
                <w:szCs w:val="22"/>
              </w:rPr>
            </w:pPr>
            <w:r>
              <w:rPr>
                <w:rFonts w:ascii="Calibri" w:eastAsia="Calibri" w:hAnsi="Calibri" w:cs="Calibri"/>
                <w:sz w:val="22"/>
                <w:szCs w:val="22"/>
              </w:rPr>
              <w:t>Tipo de servicio</w:t>
            </w:r>
          </w:p>
        </w:tc>
        <w:tc>
          <w:tcPr>
            <w:tcW w:w="7371" w:type="dxa"/>
            <w:gridSpan w:val="3"/>
            <w:tcBorders>
              <w:top w:val="single" w:sz="4" w:space="0" w:color="000000"/>
              <w:left w:val="single" w:sz="4" w:space="0" w:color="000000"/>
              <w:bottom w:val="single" w:sz="4" w:space="0" w:color="000000"/>
              <w:right w:val="single" w:sz="4" w:space="0" w:color="000000"/>
            </w:tcBorders>
          </w:tcPr>
          <w:p w14:paraId="000000F1" w14:textId="77777777" w:rsidR="005956CC" w:rsidRDefault="00000000">
            <w:pPr>
              <w:rPr>
                <w:rFonts w:ascii="Calibri" w:eastAsia="Calibri" w:hAnsi="Calibri" w:cs="Calibri"/>
                <w:sz w:val="22"/>
                <w:szCs w:val="22"/>
              </w:rPr>
            </w:pPr>
            <w:r>
              <w:rPr>
                <w:rFonts w:ascii="Calibri" w:eastAsia="Calibri" w:hAnsi="Calibri" w:cs="Calibri"/>
                <w:sz w:val="22"/>
                <w:szCs w:val="22"/>
              </w:rPr>
              <w:t>Mejorado</w:t>
            </w:r>
          </w:p>
        </w:tc>
      </w:tr>
      <w:tr w:rsidR="005956CC" w14:paraId="5208BB71" w14:textId="77777777">
        <w:tc>
          <w:tcPr>
            <w:tcW w:w="169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0F4" w14:textId="77777777" w:rsidR="005956CC" w:rsidRDefault="00000000">
            <w:pPr>
              <w:rPr>
                <w:rFonts w:ascii="Calibri" w:eastAsia="Calibri" w:hAnsi="Calibri" w:cs="Calibri"/>
                <w:sz w:val="22"/>
                <w:szCs w:val="22"/>
              </w:rPr>
            </w:pPr>
            <w:r>
              <w:rPr>
                <w:rFonts w:ascii="Calibri" w:eastAsia="Calibri" w:hAnsi="Calibri" w:cs="Calibri"/>
                <w:sz w:val="22"/>
                <w:szCs w:val="22"/>
              </w:rPr>
              <w:t>Naturaleza del servicio</w:t>
            </w:r>
          </w:p>
        </w:tc>
        <w:tc>
          <w:tcPr>
            <w:tcW w:w="7371" w:type="dxa"/>
            <w:gridSpan w:val="3"/>
            <w:tcBorders>
              <w:top w:val="single" w:sz="4" w:space="0" w:color="000000"/>
              <w:left w:val="single" w:sz="4" w:space="0" w:color="000000"/>
              <w:bottom w:val="single" w:sz="4" w:space="0" w:color="000000"/>
              <w:right w:val="single" w:sz="4" w:space="0" w:color="000000"/>
            </w:tcBorders>
            <w:vAlign w:val="center"/>
          </w:tcPr>
          <w:p w14:paraId="000000F5" w14:textId="77777777" w:rsidR="005956CC" w:rsidRDefault="00000000">
            <w:pPr>
              <w:rPr>
                <w:rFonts w:ascii="Calibri" w:eastAsia="Calibri" w:hAnsi="Calibri" w:cs="Calibri"/>
                <w:sz w:val="22"/>
                <w:szCs w:val="22"/>
              </w:rPr>
            </w:pPr>
            <w:r>
              <w:rPr>
                <w:rFonts w:ascii="Calibri" w:eastAsia="Calibri" w:hAnsi="Calibri" w:cs="Calibri"/>
                <w:sz w:val="22"/>
                <w:szCs w:val="22"/>
              </w:rPr>
              <w:t>Administrativo</w:t>
            </w:r>
          </w:p>
        </w:tc>
      </w:tr>
      <w:tr w:rsidR="005956CC" w14:paraId="42FDF30E" w14:textId="77777777">
        <w:tc>
          <w:tcPr>
            <w:tcW w:w="169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0F8" w14:textId="77777777" w:rsidR="005956CC" w:rsidRDefault="00000000">
            <w:pPr>
              <w:rPr>
                <w:rFonts w:ascii="Calibri" w:eastAsia="Calibri" w:hAnsi="Calibri" w:cs="Calibri"/>
                <w:sz w:val="22"/>
                <w:szCs w:val="22"/>
              </w:rPr>
            </w:pPr>
            <w:sdt>
              <w:sdtPr>
                <w:tag w:val="goog_rdk_11"/>
                <w:id w:val="1746370868"/>
              </w:sdtPr>
              <w:sdtContent>
                <w:commentRangeStart w:id="11"/>
              </w:sdtContent>
            </w:sdt>
            <w:r>
              <w:rPr>
                <w:rFonts w:ascii="Calibri" w:eastAsia="Calibri" w:hAnsi="Calibri" w:cs="Calibri"/>
                <w:sz w:val="22"/>
                <w:szCs w:val="22"/>
              </w:rPr>
              <w:t>Entrega del servicio</w:t>
            </w:r>
            <w:commentRangeEnd w:id="11"/>
            <w:r>
              <w:commentReference w:id="11"/>
            </w:r>
          </w:p>
        </w:tc>
        <w:tc>
          <w:tcPr>
            <w:tcW w:w="7371" w:type="dxa"/>
            <w:gridSpan w:val="3"/>
            <w:tcBorders>
              <w:top w:val="single" w:sz="4" w:space="0" w:color="000000"/>
              <w:left w:val="single" w:sz="4" w:space="0" w:color="000000"/>
              <w:bottom w:val="single" w:sz="4" w:space="0" w:color="000000"/>
              <w:right w:val="single" w:sz="4" w:space="0" w:color="000000"/>
            </w:tcBorders>
          </w:tcPr>
          <w:p w14:paraId="000000F9" w14:textId="77777777" w:rsidR="005956CC" w:rsidRDefault="00000000">
            <w:pPr>
              <w:jc w:val="both"/>
              <w:rPr>
                <w:rFonts w:ascii="Calibri" w:eastAsia="Calibri" w:hAnsi="Calibri" w:cs="Calibri"/>
                <w:sz w:val="22"/>
                <w:szCs w:val="22"/>
              </w:rPr>
            </w:pPr>
            <w:r>
              <w:rPr>
                <w:rFonts w:ascii="Calibri" w:eastAsia="Calibri" w:hAnsi="Calibri" w:cs="Calibri"/>
                <w:sz w:val="22"/>
                <w:szCs w:val="22"/>
              </w:rPr>
              <w:t>El servicio necesita la conducción de acciones multisectoriales en el marco de la competencia de gobernanza territorial de la Presidencia del Consejo de Ministros.</w:t>
            </w:r>
          </w:p>
          <w:p w14:paraId="000000FA" w14:textId="77777777" w:rsidR="005956CC" w:rsidRDefault="00000000">
            <w:pPr>
              <w:jc w:val="both"/>
              <w:rPr>
                <w:rFonts w:ascii="Calibri" w:eastAsia="Calibri" w:hAnsi="Calibri" w:cs="Calibri"/>
                <w:sz w:val="22"/>
                <w:szCs w:val="22"/>
              </w:rPr>
            </w:pPr>
            <w:r>
              <w:rPr>
                <w:rFonts w:ascii="Calibri" w:eastAsia="Calibri" w:hAnsi="Calibri" w:cs="Calibri"/>
                <w:sz w:val="22"/>
                <w:szCs w:val="22"/>
              </w:rPr>
              <w:t>Mediante el Reglamento de Organización y Funciones de la PCM, se asigna al Viceministerio de Gobernanza Territorial la responsabilidad sobre las materias de desarrollo territorial, descentralización, diálogo y gestión social, demarcación y organización territorial, y gestión del riesgo de desastres. Asimismo, coordina la Política Nacional de Ordenamiento Territorial y articula las intervenciones del Poder Ejecutivo en el territorio entre las entidades públicas del gobierno nacional y con los gobiernos regionales y gobiernos locales.</w:t>
            </w:r>
          </w:p>
          <w:p w14:paraId="000000FB" w14:textId="77777777" w:rsidR="005956CC" w:rsidRDefault="00000000">
            <w:pPr>
              <w:tabs>
                <w:tab w:val="left" w:pos="1590"/>
              </w:tabs>
              <w:jc w:val="both"/>
              <w:rPr>
                <w:rFonts w:ascii="Calibri" w:eastAsia="Calibri" w:hAnsi="Calibri" w:cs="Calibri"/>
                <w:sz w:val="22"/>
                <w:szCs w:val="22"/>
              </w:rPr>
            </w:pPr>
            <w:r>
              <w:rPr>
                <w:rFonts w:ascii="Calibri" w:eastAsia="Calibri" w:hAnsi="Calibri" w:cs="Calibri"/>
                <w:sz w:val="22"/>
                <w:szCs w:val="22"/>
              </w:rPr>
              <w:t>El servicio se realiza en coordinación con Secretaría de Gobierno y Transformación Digital (SGTD) de la PCM, Instituto Nacional de Estadística e Informática y Secretaría de Demarcación y Organización Territorial de la PCM</w:t>
            </w:r>
          </w:p>
          <w:p w14:paraId="000000FC" w14:textId="77777777" w:rsidR="005956CC" w:rsidRDefault="00000000">
            <w:pPr>
              <w:jc w:val="both"/>
              <w:rPr>
                <w:rFonts w:ascii="Calibri" w:eastAsia="Calibri" w:hAnsi="Calibri" w:cs="Calibri"/>
                <w:sz w:val="22"/>
                <w:szCs w:val="22"/>
              </w:rPr>
            </w:pPr>
            <w:r>
              <w:rPr>
                <w:rFonts w:ascii="Calibri" w:eastAsia="Calibri" w:hAnsi="Calibri" w:cs="Calibri"/>
                <w:sz w:val="22"/>
                <w:szCs w:val="22"/>
              </w:rPr>
              <w:t>Y deben participar Ministerios y otros organismos que brinden asistencia técnica en materia de gestión de la información regional (que puedan abordar algunas de las temáticas señaladas en la descripción)</w:t>
            </w:r>
          </w:p>
        </w:tc>
      </w:tr>
      <w:tr w:rsidR="005956CC" w14:paraId="1ABAE862" w14:textId="77777777">
        <w:tc>
          <w:tcPr>
            <w:tcW w:w="169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0FF" w14:textId="77777777" w:rsidR="005956CC" w:rsidRDefault="00000000">
            <w:pPr>
              <w:rPr>
                <w:rFonts w:ascii="Calibri" w:eastAsia="Calibri" w:hAnsi="Calibri" w:cs="Calibri"/>
                <w:sz w:val="22"/>
                <w:szCs w:val="22"/>
              </w:rPr>
            </w:pPr>
            <w:sdt>
              <w:sdtPr>
                <w:tag w:val="goog_rdk_12"/>
                <w:id w:val="1187254385"/>
              </w:sdtPr>
              <w:sdtContent>
                <w:commentRangeStart w:id="12"/>
              </w:sdtContent>
            </w:sdt>
            <w:r>
              <w:rPr>
                <w:rFonts w:ascii="Calibri" w:eastAsia="Calibri" w:hAnsi="Calibri" w:cs="Calibri"/>
                <w:sz w:val="22"/>
                <w:szCs w:val="22"/>
              </w:rPr>
              <w:t>Descripción del servicio</w:t>
            </w:r>
            <w:commentRangeEnd w:id="12"/>
            <w:r>
              <w:commentReference w:id="12"/>
            </w:r>
          </w:p>
        </w:tc>
        <w:tc>
          <w:tcPr>
            <w:tcW w:w="7371" w:type="dxa"/>
            <w:gridSpan w:val="3"/>
            <w:tcBorders>
              <w:top w:val="single" w:sz="4" w:space="0" w:color="000000"/>
              <w:left w:val="single" w:sz="4" w:space="0" w:color="000000"/>
              <w:bottom w:val="single" w:sz="4" w:space="0" w:color="000000"/>
              <w:right w:val="single" w:sz="4" w:space="0" w:color="000000"/>
            </w:tcBorders>
          </w:tcPr>
          <w:p w14:paraId="00000100" w14:textId="77777777" w:rsidR="005956CC" w:rsidRDefault="00000000">
            <w:pPr>
              <w:jc w:val="both"/>
              <w:rPr>
                <w:rFonts w:ascii="Calibri" w:eastAsia="Calibri" w:hAnsi="Calibri" w:cs="Calibri"/>
                <w:sz w:val="22"/>
                <w:szCs w:val="22"/>
              </w:rPr>
            </w:pPr>
            <w:r>
              <w:rPr>
                <w:rFonts w:ascii="Calibri" w:eastAsia="Calibri" w:hAnsi="Calibri" w:cs="Calibri"/>
                <w:sz w:val="22"/>
                <w:szCs w:val="22"/>
              </w:rPr>
              <w:t>El contenido del servicio abordará las materias desarrolladas en los Lineamientos de los Objetivos Prioritarios 1 y 2 de la Política. Los contenidos de los sistemas de información territorial deberán abordar los ítems y criterios de verificación que se miden en los Objetivos mencionados.</w:t>
            </w:r>
          </w:p>
          <w:p w14:paraId="00000101" w14:textId="77777777" w:rsidR="005956CC" w:rsidRDefault="00000000">
            <w:pPr>
              <w:jc w:val="both"/>
              <w:rPr>
                <w:rFonts w:ascii="Calibri" w:eastAsia="Calibri" w:hAnsi="Calibri" w:cs="Calibri"/>
                <w:sz w:val="22"/>
                <w:szCs w:val="22"/>
              </w:rPr>
            </w:pPr>
            <w:r>
              <w:rPr>
                <w:rFonts w:ascii="Calibri" w:eastAsia="Calibri" w:hAnsi="Calibri" w:cs="Calibri"/>
                <w:sz w:val="22"/>
                <w:szCs w:val="22"/>
              </w:rPr>
              <w:t>El servicio busca fortalecer la gestión regional de sistemas de información territorial de modo que se promueva la disponibilidad, la accesibilidad y la fiabilidad de información para la toma de decisiones de gestión territorial.</w:t>
            </w:r>
          </w:p>
          <w:p w14:paraId="00000102" w14:textId="77777777" w:rsidR="005956CC" w:rsidRDefault="00000000">
            <w:pPr>
              <w:jc w:val="both"/>
              <w:rPr>
                <w:rFonts w:ascii="Calibri" w:eastAsia="Calibri" w:hAnsi="Calibri" w:cs="Calibri"/>
                <w:sz w:val="22"/>
                <w:szCs w:val="22"/>
              </w:rPr>
            </w:pPr>
            <w:r>
              <w:rPr>
                <w:rFonts w:ascii="Calibri" w:eastAsia="Calibri" w:hAnsi="Calibri" w:cs="Calibri"/>
                <w:sz w:val="22"/>
                <w:szCs w:val="22"/>
              </w:rPr>
              <w:t>Se debe asegurar un marco de delimitación de responsabilidades y estándares de producción, uso y difusión de información territorial, así como integrar desde el nivel nacional los sistemas de información ya existentes (Infraestructura de Datos Espaciales del Perú, Sistema de Información SINAGERD, entre otros)</w:t>
            </w:r>
          </w:p>
          <w:p w14:paraId="00000103" w14:textId="77777777" w:rsidR="005956CC" w:rsidRDefault="00000000">
            <w:pPr>
              <w:jc w:val="both"/>
              <w:rPr>
                <w:rFonts w:ascii="Calibri" w:eastAsia="Calibri" w:hAnsi="Calibri" w:cs="Calibri"/>
                <w:sz w:val="22"/>
                <w:szCs w:val="22"/>
              </w:rPr>
            </w:pPr>
            <w:r>
              <w:rPr>
                <w:rFonts w:ascii="Calibri" w:eastAsia="Calibri" w:hAnsi="Calibri" w:cs="Calibri"/>
                <w:sz w:val="22"/>
                <w:szCs w:val="22"/>
              </w:rPr>
              <w:t>El servicio debe comprender una estrategia multiactoral de asistencia técnica a los Gobiernos Regionales que verse sobre las siguientes temáticas:</w:t>
            </w:r>
          </w:p>
          <w:p w14:paraId="00000104" w14:textId="77777777" w:rsidR="005956CC" w:rsidRDefault="00000000">
            <w:pPr>
              <w:numPr>
                <w:ilvl w:val="0"/>
                <w:numId w:val="1"/>
              </w:numPr>
              <w:pBdr>
                <w:top w:val="nil"/>
                <w:left w:val="nil"/>
                <w:bottom w:val="nil"/>
                <w:right w:val="nil"/>
                <w:between w:val="nil"/>
              </w:pBdr>
              <w:ind w:left="182" w:hanging="142"/>
              <w:jc w:val="both"/>
              <w:rPr>
                <w:rFonts w:ascii="Calibri" w:eastAsia="Calibri" w:hAnsi="Calibri" w:cs="Calibri"/>
                <w:color w:val="000000"/>
                <w:sz w:val="22"/>
                <w:szCs w:val="22"/>
              </w:rPr>
            </w:pPr>
            <w:r>
              <w:rPr>
                <w:rFonts w:ascii="Calibri" w:eastAsia="Calibri" w:hAnsi="Calibri" w:cs="Calibri"/>
                <w:color w:val="000000"/>
                <w:sz w:val="22"/>
                <w:szCs w:val="22"/>
              </w:rPr>
              <w:t>Integración de información territorial en sistemas interoperables (entre Sectores) dentro del GORE</w:t>
            </w:r>
          </w:p>
          <w:p w14:paraId="00000105" w14:textId="77777777" w:rsidR="005956CC" w:rsidRDefault="00000000">
            <w:pPr>
              <w:numPr>
                <w:ilvl w:val="0"/>
                <w:numId w:val="1"/>
              </w:numPr>
              <w:pBdr>
                <w:top w:val="nil"/>
                <w:left w:val="nil"/>
                <w:bottom w:val="nil"/>
                <w:right w:val="nil"/>
                <w:between w:val="nil"/>
              </w:pBdr>
              <w:ind w:left="182" w:hanging="142"/>
              <w:jc w:val="both"/>
              <w:rPr>
                <w:rFonts w:ascii="Calibri" w:eastAsia="Calibri" w:hAnsi="Calibri" w:cs="Calibri"/>
                <w:color w:val="000000"/>
                <w:sz w:val="22"/>
                <w:szCs w:val="22"/>
              </w:rPr>
            </w:pPr>
            <w:r>
              <w:rPr>
                <w:rFonts w:ascii="Calibri" w:eastAsia="Calibri" w:hAnsi="Calibri" w:cs="Calibri"/>
                <w:color w:val="000000"/>
                <w:sz w:val="22"/>
                <w:szCs w:val="22"/>
              </w:rPr>
              <w:t>Procesos de generación de datos regionales a nivel multisectorial y/o con focalización por poblaciones (jóvenes, primera infancia, ámbito rural, personas con discapacidad, poblaciones originarias, etc.)</w:t>
            </w:r>
          </w:p>
          <w:p w14:paraId="00000106" w14:textId="77777777" w:rsidR="005956CC" w:rsidRDefault="00000000">
            <w:pPr>
              <w:numPr>
                <w:ilvl w:val="0"/>
                <w:numId w:val="1"/>
              </w:numPr>
              <w:pBdr>
                <w:top w:val="nil"/>
                <w:left w:val="nil"/>
                <w:bottom w:val="nil"/>
                <w:right w:val="nil"/>
                <w:between w:val="nil"/>
              </w:pBdr>
              <w:ind w:left="182" w:hanging="142"/>
              <w:jc w:val="both"/>
              <w:rPr>
                <w:rFonts w:ascii="Calibri" w:eastAsia="Calibri" w:hAnsi="Calibri" w:cs="Calibri"/>
                <w:color w:val="000000"/>
                <w:sz w:val="22"/>
                <w:szCs w:val="22"/>
              </w:rPr>
            </w:pPr>
            <w:r>
              <w:rPr>
                <w:rFonts w:ascii="Calibri" w:eastAsia="Calibri" w:hAnsi="Calibri" w:cs="Calibri"/>
                <w:color w:val="000000"/>
                <w:sz w:val="22"/>
                <w:szCs w:val="22"/>
              </w:rPr>
              <w:t>Mecanismos de validación con los Sectores de la fiabilidad de los datos incorporados en la información territorial regional</w:t>
            </w:r>
          </w:p>
          <w:p w14:paraId="00000107" w14:textId="77777777" w:rsidR="005956CC" w:rsidRDefault="00000000">
            <w:pPr>
              <w:numPr>
                <w:ilvl w:val="0"/>
                <w:numId w:val="1"/>
              </w:numPr>
              <w:pBdr>
                <w:top w:val="nil"/>
                <w:left w:val="nil"/>
                <w:bottom w:val="nil"/>
                <w:right w:val="nil"/>
                <w:between w:val="nil"/>
              </w:pBdr>
              <w:ind w:left="182" w:hanging="142"/>
              <w:jc w:val="both"/>
              <w:rPr>
                <w:rFonts w:ascii="Calibri" w:eastAsia="Calibri" w:hAnsi="Calibri" w:cs="Calibri"/>
                <w:color w:val="000000"/>
                <w:sz w:val="22"/>
                <w:szCs w:val="22"/>
              </w:rPr>
            </w:pPr>
            <w:r>
              <w:rPr>
                <w:rFonts w:ascii="Calibri" w:eastAsia="Calibri" w:hAnsi="Calibri" w:cs="Calibri"/>
                <w:color w:val="000000"/>
                <w:sz w:val="22"/>
                <w:szCs w:val="22"/>
              </w:rPr>
              <w:lastRenderedPageBreak/>
              <w:t>Sistema de información regional de público acceso mediante un soporte tecnológico virtual</w:t>
            </w:r>
          </w:p>
          <w:p w14:paraId="00000108" w14:textId="77777777" w:rsidR="005956CC" w:rsidRDefault="00000000">
            <w:pPr>
              <w:numPr>
                <w:ilvl w:val="0"/>
                <w:numId w:val="1"/>
              </w:numPr>
              <w:pBdr>
                <w:top w:val="nil"/>
                <w:left w:val="nil"/>
                <w:bottom w:val="nil"/>
                <w:right w:val="nil"/>
                <w:between w:val="nil"/>
              </w:pBdr>
              <w:ind w:left="182" w:hanging="142"/>
              <w:jc w:val="both"/>
              <w:rPr>
                <w:rFonts w:ascii="Calibri" w:eastAsia="Calibri" w:hAnsi="Calibri" w:cs="Calibri"/>
                <w:color w:val="000000"/>
                <w:sz w:val="22"/>
                <w:szCs w:val="22"/>
              </w:rPr>
            </w:pPr>
            <w:r>
              <w:rPr>
                <w:rFonts w:ascii="Calibri" w:eastAsia="Calibri" w:hAnsi="Calibri" w:cs="Calibri"/>
                <w:color w:val="000000"/>
                <w:sz w:val="22"/>
                <w:szCs w:val="22"/>
              </w:rPr>
              <w:t>Creación y fortalecimiento de equipo técnico en el GORE a cargo de los sistemas de información territorial (personal, presupuesto, actividades en el POI)</w:t>
            </w:r>
          </w:p>
          <w:p w14:paraId="00000109" w14:textId="77777777" w:rsidR="005956CC" w:rsidRDefault="00000000">
            <w:pPr>
              <w:numPr>
                <w:ilvl w:val="0"/>
                <w:numId w:val="1"/>
              </w:numPr>
              <w:pBdr>
                <w:top w:val="nil"/>
                <w:left w:val="nil"/>
                <w:bottom w:val="nil"/>
                <w:right w:val="nil"/>
                <w:between w:val="nil"/>
              </w:pBdr>
              <w:ind w:left="182" w:hanging="142"/>
              <w:jc w:val="both"/>
              <w:rPr>
                <w:rFonts w:ascii="Calibri" w:eastAsia="Calibri" w:hAnsi="Calibri" w:cs="Calibri"/>
                <w:color w:val="000000"/>
                <w:sz w:val="22"/>
                <w:szCs w:val="22"/>
              </w:rPr>
            </w:pPr>
            <w:r>
              <w:rPr>
                <w:rFonts w:ascii="Calibri" w:eastAsia="Calibri" w:hAnsi="Calibri" w:cs="Calibri"/>
                <w:color w:val="000000"/>
                <w:sz w:val="22"/>
                <w:szCs w:val="22"/>
              </w:rPr>
              <w:t>Acompañamiento a municipalidades distritales de la región para su registro y uso en los sistemas/plataformas de información territorial (SINIA, SIGRID, GEOPERU, GEOPLAN) en sus planes, presupuestos e inversiones.</w:t>
            </w:r>
          </w:p>
        </w:tc>
      </w:tr>
      <w:tr w:rsidR="005956CC" w14:paraId="0F71B9D8" w14:textId="77777777">
        <w:tc>
          <w:tcPr>
            <w:tcW w:w="169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10C" w14:textId="77777777" w:rsidR="005956CC" w:rsidRDefault="00000000">
            <w:pPr>
              <w:rPr>
                <w:rFonts w:ascii="Calibri" w:eastAsia="Calibri" w:hAnsi="Calibri" w:cs="Calibri"/>
                <w:sz w:val="22"/>
                <w:szCs w:val="22"/>
              </w:rPr>
            </w:pPr>
            <w:r>
              <w:rPr>
                <w:rFonts w:ascii="Calibri" w:eastAsia="Calibri" w:hAnsi="Calibri" w:cs="Calibri"/>
                <w:sz w:val="22"/>
                <w:szCs w:val="22"/>
              </w:rPr>
              <w:lastRenderedPageBreak/>
              <w:t>Proveedor del servicio</w:t>
            </w:r>
          </w:p>
        </w:tc>
        <w:tc>
          <w:tcPr>
            <w:tcW w:w="7371" w:type="dxa"/>
            <w:gridSpan w:val="3"/>
            <w:tcBorders>
              <w:top w:val="single" w:sz="4" w:space="0" w:color="000000"/>
              <w:left w:val="single" w:sz="4" w:space="0" w:color="000000"/>
              <w:bottom w:val="single" w:sz="4" w:space="0" w:color="000000"/>
              <w:right w:val="single" w:sz="4" w:space="0" w:color="000000"/>
            </w:tcBorders>
          </w:tcPr>
          <w:p w14:paraId="0000010D" w14:textId="77777777" w:rsidR="005956CC" w:rsidRDefault="00000000">
            <w:pPr>
              <w:ind w:left="33"/>
              <w:rPr>
                <w:rFonts w:ascii="Calibri" w:eastAsia="Calibri" w:hAnsi="Calibri" w:cs="Calibri"/>
                <w:sz w:val="22"/>
                <w:szCs w:val="22"/>
              </w:rPr>
            </w:pPr>
            <w:r>
              <w:rPr>
                <w:rFonts w:ascii="Calibri" w:eastAsia="Calibri" w:hAnsi="Calibri" w:cs="Calibri"/>
                <w:sz w:val="22"/>
                <w:szCs w:val="22"/>
              </w:rPr>
              <w:t>Presidencia del Consejo de Ministros – Despacho Viceministerial de Gobernanza Territorial (DVGT).</w:t>
            </w:r>
          </w:p>
        </w:tc>
      </w:tr>
      <w:tr w:rsidR="005956CC" w14:paraId="18F341F7" w14:textId="77777777">
        <w:trPr>
          <w:trHeight w:val="225"/>
        </w:trPr>
        <w:tc>
          <w:tcPr>
            <w:tcW w:w="1696" w:type="dxa"/>
            <w:vMerge w:val="restart"/>
            <w:tcBorders>
              <w:top w:val="single" w:sz="4" w:space="0" w:color="000000"/>
              <w:left w:val="single" w:sz="4" w:space="0" w:color="000000"/>
              <w:bottom w:val="single" w:sz="4" w:space="0" w:color="000000"/>
              <w:right w:val="single" w:sz="4" w:space="0" w:color="000000"/>
            </w:tcBorders>
            <w:shd w:val="clear" w:color="auto" w:fill="F2F2F2"/>
            <w:vAlign w:val="center"/>
          </w:tcPr>
          <w:p w14:paraId="00000110" w14:textId="77777777" w:rsidR="005956CC" w:rsidRDefault="00000000">
            <w:pPr>
              <w:rPr>
                <w:rFonts w:ascii="Calibri" w:eastAsia="Calibri" w:hAnsi="Calibri" w:cs="Calibri"/>
                <w:sz w:val="22"/>
                <w:szCs w:val="22"/>
              </w:rPr>
            </w:pPr>
            <w:r>
              <w:rPr>
                <w:rFonts w:ascii="Calibri" w:eastAsia="Calibri" w:hAnsi="Calibri" w:cs="Calibri"/>
                <w:sz w:val="22"/>
                <w:szCs w:val="22"/>
              </w:rPr>
              <w:t xml:space="preserve">Nivel(es) de gobierno que interviene(n) en la provisión del servicio </w:t>
            </w:r>
          </w:p>
        </w:tc>
        <w:tc>
          <w:tcPr>
            <w:tcW w:w="3827" w:type="dxa"/>
            <w:tcBorders>
              <w:top w:val="single" w:sz="4" w:space="0" w:color="000000"/>
              <w:left w:val="single" w:sz="4" w:space="0" w:color="000000"/>
              <w:bottom w:val="single" w:sz="4" w:space="0" w:color="000000"/>
              <w:right w:val="single" w:sz="4" w:space="0" w:color="000000"/>
            </w:tcBorders>
            <w:shd w:val="clear" w:color="auto" w:fill="F2F2F2"/>
          </w:tcPr>
          <w:p w14:paraId="00000111" w14:textId="77777777" w:rsidR="005956CC" w:rsidRDefault="00000000">
            <w:pPr>
              <w:jc w:val="center"/>
              <w:rPr>
                <w:rFonts w:ascii="Calibri" w:eastAsia="Calibri" w:hAnsi="Calibri" w:cs="Calibri"/>
                <w:sz w:val="22"/>
                <w:szCs w:val="22"/>
              </w:rPr>
            </w:pPr>
            <w:r>
              <w:rPr>
                <w:rFonts w:ascii="Calibri" w:eastAsia="Calibri" w:hAnsi="Calibri" w:cs="Calibri"/>
                <w:sz w:val="22"/>
                <w:szCs w:val="22"/>
              </w:rPr>
              <w:t>Nacional</w:t>
            </w:r>
          </w:p>
        </w:tc>
        <w:tc>
          <w:tcPr>
            <w:tcW w:w="1843" w:type="dxa"/>
            <w:tcBorders>
              <w:top w:val="single" w:sz="4" w:space="0" w:color="000000"/>
              <w:left w:val="single" w:sz="4" w:space="0" w:color="000000"/>
              <w:bottom w:val="single" w:sz="4" w:space="0" w:color="000000"/>
              <w:right w:val="single" w:sz="4" w:space="0" w:color="000000"/>
            </w:tcBorders>
            <w:shd w:val="clear" w:color="auto" w:fill="F2F2F2"/>
          </w:tcPr>
          <w:p w14:paraId="00000112" w14:textId="77777777" w:rsidR="005956CC" w:rsidRDefault="00000000">
            <w:pPr>
              <w:jc w:val="center"/>
              <w:rPr>
                <w:rFonts w:ascii="Calibri" w:eastAsia="Calibri" w:hAnsi="Calibri" w:cs="Calibri"/>
                <w:sz w:val="22"/>
                <w:szCs w:val="22"/>
              </w:rPr>
            </w:pPr>
            <w:r>
              <w:rPr>
                <w:rFonts w:ascii="Calibri" w:eastAsia="Calibri" w:hAnsi="Calibri" w:cs="Calibri"/>
                <w:sz w:val="22"/>
                <w:szCs w:val="22"/>
              </w:rPr>
              <w:t>Regional</w:t>
            </w:r>
          </w:p>
        </w:tc>
        <w:tc>
          <w:tcPr>
            <w:tcW w:w="1701" w:type="dxa"/>
            <w:tcBorders>
              <w:top w:val="single" w:sz="4" w:space="0" w:color="000000"/>
              <w:left w:val="single" w:sz="4" w:space="0" w:color="000000"/>
              <w:bottom w:val="single" w:sz="4" w:space="0" w:color="000000"/>
              <w:right w:val="single" w:sz="4" w:space="0" w:color="000000"/>
            </w:tcBorders>
            <w:shd w:val="clear" w:color="auto" w:fill="F2F2F2"/>
          </w:tcPr>
          <w:p w14:paraId="00000113" w14:textId="77777777" w:rsidR="005956CC" w:rsidRDefault="00000000">
            <w:pPr>
              <w:jc w:val="center"/>
              <w:rPr>
                <w:rFonts w:ascii="Calibri" w:eastAsia="Calibri" w:hAnsi="Calibri" w:cs="Calibri"/>
                <w:sz w:val="22"/>
                <w:szCs w:val="22"/>
              </w:rPr>
            </w:pPr>
            <w:r>
              <w:rPr>
                <w:rFonts w:ascii="Calibri" w:eastAsia="Calibri" w:hAnsi="Calibri" w:cs="Calibri"/>
                <w:sz w:val="22"/>
                <w:szCs w:val="22"/>
              </w:rPr>
              <w:t>Local</w:t>
            </w:r>
          </w:p>
        </w:tc>
      </w:tr>
      <w:tr w:rsidR="005956CC" w14:paraId="47365C30" w14:textId="77777777">
        <w:trPr>
          <w:trHeight w:val="116"/>
        </w:trPr>
        <w:tc>
          <w:tcPr>
            <w:tcW w:w="1696" w:type="dxa"/>
            <w:vMerge/>
            <w:tcBorders>
              <w:top w:val="single" w:sz="4" w:space="0" w:color="000000"/>
              <w:left w:val="single" w:sz="4" w:space="0" w:color="000000"/>
              <w:bottom w:val="single" w:sz="4" w:space="0" w:color="000000"/>
              <w:right w:val="single" w:sz="4" w:space="0" w:color="000000"/>
            </w:tcBorders>
            <w:shd w:val="clear" w:color="auto" w:fill="F2F2F2"/>
            <w:vAlign w:val="center"/>
          </w:tcPr>
          <w:p w14:paraId="00000114" w14:textId="77777777" w:rsidR="005956CC" w:rsidRDefault="005956CC">
            <w:pPr>
              <w:widowControl w:val="0"/>
              <w:pBdr>
                <w:top w:val="nil"/>
                <w:left w:val="nil"/>
                <w:bottom w:val="nil"/>
                <w:right w:val="nil"/>
                <w:between w:val="nil"/>
              </w:pBdr>
              <w:spacing w:line="276" w:lineRule="auto"/>
              <w:rPr>
                <w:rFonts w:ascii="Calibri" w:eastAsia="Calibri" w:hAnsi="Calibri" w:cs="Calibri"/>
                <w:sz w:val="22"/>
                <w:szCs w:val="22"/>
              </w:rPr>
            </w:pPr>
          </w:p>
        </w:tc>
        <w:tc>
          <w:tcPr>
            <w:tcW w:w="3827" w:type="dxa"/>
            <w:tcBorders>
              <w:top w:val="single" w:sz="4" w:space="0" w:color="000000"/>
              <w:left w:val="single" w:sz="4" w:space="0" w:color="000000"/>
              <w:bottom w:val="single" w:sz="4" w:space="0" w:color="000000"/>
              <w:right w:val="single" w:sz="4" w:space="0" w:color="000000"/>
            </w:tcBorders>
            <w:vAlign w:val="center"/>
          </w:tcPr>
          <w:p w14:paraId="00000115" w14:textId="77777777" w:rsidR="005956CC" w:rsidRDefault="00000000">
            <w:pPr>
              <w:jc w:val="center"/>
              <w:rPr>
                <w:rFonts w:ascii="Calibri" w:eastAsia="Calibri" w:hAnsi="Calibri" w:cs="Calibri"/>
                <w:sz w:val="22"/>
                <w:szCs w:val="22"/>
              </w:rPr>
            </w:pPr>
            <w:r>
              <w:rPr>
                <w:rFonts w:ascii="Calibri" w:eastAsia="Calibri" w:hAnsi="Calibri" w:cs="Calibri"/>
                <w:sz w:val="22"/>
                <w:szCs w:val="22"/>
              </w:rPr>
              <w:t>X</w:t>
            </w:r>
          </w:p>
        </w:tc>
        <w:tc>
          <w:tcPr>
            <w:tcW w:w="1843" w:type="dxa"/>
            <w:tcBorders>
              <w:top w:val="single" w:sz="4" w:space="0" w:color="000000"/>
              <w:left w:val="single" w:sz="4" w:space="0" w:color="000000"/>
              <w:bottom w:val="single" w:sz="4" w:space="0" w:color="000000"/>
              <w:right w:val="single" w:sz="4" w:space="0" w:color="000000"/>
            </w:tcBorders>
          </w:tcPr>
          <w:p w14:paraId="00000116" w14:textId="77777777" w:rsidR="005956CC" w:rsidRDefault="005956CC">
            <w:pPr>
              <w:rPr>
                <w:rFonts w:ascii="Calibri" w:eastAsia="Calibri" w:hAnsi="Calibri" w:cs="Calibri"/>
                <w:sz w:val="22"/>
                <w:szCs w:val="22"/>
              </w:rPr>
            </w:pPr>
          </w:p>
        </w:tc>
        <w:tc>
          <w:tcPr>
            <w:tcW w:w="1701" w:type="dxa"/>
            <w:tcBorders>
              <w:top w:val="single" w:sz="4" w:space="0" w:color="000000"/>
              <w:left w:val="single" w:sz="4" w:space="0" w:color="000000"/>
              <w:bottom w:val="single" w:sz="4" w:space="0" w:color="000000"/>
              <w:right w:val="single" w:sz="4" w:space="0" w:color="000000"/>
            </w:tcBorders>
          </w:tcPr>
          <w:p w14:paraId="00000117" w14:textId="77777777" w:rsidR="005956CC" w:rsidRDefault="005956CC">
            <w:pPr>
              <w:rPr>
                <w:rFonts w:ascii="Calibri" w:eastAsia="Calibri" w:hAnsi="Calibri" w:cs="Calibri"/>
                <w:sz w:val="22"/>
                <w:szCs w:val="22"/>
              </w:rPr>
            </w:pPr>
          </w:p>
        </w:tc>
      </w:tr>
      <w:tr w:rsidR="005956CC" w14:paraId="0B7B6928" w14:textId="77777777">
        <w:tc>
          <w:tcPr>
            <w:tcW w:w="169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118" w14:textId="77777777" w:rsidR="005956CC" w:rsidRDefault="00000000">
            <w:pPr>
              <w:rPr>
                <w:rFonts w:ascii="Calibri" w:eastAsia="Calibri" w:hAnsi="Calibri" w:cs="Calibri"/>
                <w:sz w:val="22"/>
                <w:szCs w:val="22"/>
              </w:rPr>
            </w:pPr>
            <w:r>
              <w:rPr>
                <w:rFonts w:ascii="Calibri" w:eastAsia="Calibri" w:hAnsi="Calibri" w:cs="Calibri"/>
                <w:sz w:val="22"/>
                <w:szCs w:val="22"/>
              </w:rPr>
              <w:t>Receptor del servicio:</w:t>
            </w:r>
          </w:p>
        </w:tc>
        <w:tc>
          <w:tcPr>
            <w:tcW w:w="7371" w:type="dxa"/>
            <w:gridSpan w:val="3"/>
            <w:tcBorders>
              <w:top w:val="single" w:sz="4" w:space="0" w:color="000000"/>
              <w:left w:val="single" w:sz="4" w:space="0" w:color="000000"/>
              <w:bottom w:val="single" w:sz="4" w:space="0" w:color="000000"/>
              <w:right w:val="single" w:sz="4" w:space="0" w:color="000000"/>
            </w:tcBorders>
          </w:tcPr>
          <w:p w14:paraId="00000119" w14:textId="77777777" w:rsidR="005956CC" w:rsidRDefault="00000000">
            <w:pPr>
              <w:rPr>
                <w:rFonts w:ascii="Calibri" w:eastAsia="Calibri" w:hAnsi="Calibri" w:cs="Calibri"/>
                <w:sz w:val="22"/>
                <w:szCs w:val="22"/>
              </w:rPr>
            </w:pPr>
            <w:r>
              <w:rPr>
                <w:rFonts w:ascii="Calibri" w:eastAsia="Calibri" w:hAnsi="Calibri" w:cs="Calibri"/>
                <w:sz w:val="22"/>
                <w:szCs w:val="22"/>
              </w:rPr>
              <w:t>Gobiernos Regionales</w:t>
            </w:r>
          </w:p>
          <w:p w14:paraId="0000011A" w14:textId="77777777" w:rsidR="005956CC" w:rsidRDefault="00000000">
            <w:pPr>
              <w:rPr>
                <w:rFonts w:ascii="Calibri" w:eastAsia="Calibri" w:hAnsi="Calibri" w:cs="Calibri"/>
                <w:sz w:val="22"/>
                <w:szCs w:val="22"/>
              </w:rPr>
            </w:pPr>
            <w:r>
              <w:rPr>
                <w:rFonts w:ascii="Calibri" w:eastAsia="Calibri" w:hAnsi="Calibri" w:cs="Calibri"/>
                <w:sz w:val="22"/>
                <w:szCs w:val="22"/>
              </w:rPr>
              <w:t>Municipalidades Provinciales y Distritales</w:t>
            </w:r>
          </w:p>
        </w:tc>
      </w:tr>
      <w:tr w:rsidR="005956CC" w14:paraId="187DD8E2" w14:textId="77777777">
        <w:tc>
          <w:tcPr>
            <w:tcW w:w="169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11D" w14:textId="77777777" w:rsidR="005956CC" w:rsidRDefault="00000000">
            <w:pPr>
              <w:rPr>
                <w:rFonts w:ascii="Calibri" w:eastAsia="Calibri" w:hAnsi="Calibri" w:cs="Calibri"/>
                <w:sz w:val="22"/>
                <w:szCs w:val="22"/>
              </w:rPr>
            </w:pPr>
            <w:r>
              <w:rPr>
                <w:rFonts w:ascii="Calibri" w:eastAsia="Calibri" w:hAnsi="Calibri" w:cs="Calibri"/>
                <w:sz w:val="22"/>
                <w:szCs w:val="22"/>
              </w:rPr>
              <w:t>Alcance del servicio:</w:t>
            </w:r>
          </w:p>
        </w:tc>
        <w:tc>
          <w:tcPr>
            <w:tcW w:w="7371" w:type="dxa"/>
            <w:gridSpan w:val="3"/>
            <w:tcBorders>
              <w:top w:val="single" w:sz="4" w:space="0" w:color="000000"/>
              <w:left w:val="single" w:sz="4" w:space="0" w:color="000000"/>
              <w:bottom w:val="single" w:sz="4" w:space="0" w:color="000000"/>
              <w:right w:val="single" w:sz="4" w:space="0" w:color="000000"/>
            </w:tcBorders>
          </w:tcPr>
          <w:p w14:paraId="0000011E" w14:textId="77777777" w:rsidR="005956CC" w:rsidRDefault="00000000">
            <w:pPr>
              <w:rPr>
                <w:rFonts w:ascii="Calibri" w:eastAsia="Calibri" w:hAnsi="Calibri" w:cs="Calibri"/>
                <w:sz w:val="22"/>
                <w:szCs w:val="22"/>
              </w:rPr>
            </w:pPr>
            <w:r>
              <w:rPr>
                <w:rFonts w:ascii="Calibri" w:eastAsia="Calibri" w:hAnsi="Calibri" w:cs="Calibri"/>
                <w:sz w:val="22"/>
                <w:szCs w:val="22"/>
              </w:rPr>
              <w:t>Alcance regional y local</w:t>
            </w:r>
          </w:p>
        </w:tc>
      </w:tr>
      <w:tr w:rsidR="005956CC" w14:paraId="2EF6162B" w14:textId="77777777">
        <w:tc>
          <w:tcPr>
            <w:tcW w:w="169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121" w14:textId="77777777" w:rsidR="005956CC" w:rsidRDefault="00000000">
            <w:pPr>
              <w:rPr>
                <w:rFonts w:ascii="Calibri" w:eastAsia="Calibri" w:hAnsi="Calibri" w:cs="Calibri"/>
                <w:sz w:val="22"/>
                <w:szCs w:val="22"/>
              </w:rPr>
            </w:pPr>
            <w:r>
              <w:rPr>
                <w:rFonts w:ascii="Calibri" w:eastAsia="Calibri" w:hAnsi="Calibri" w:cs="Calibri"/>
                <w:sz w:val="22"/>
                <w:szCs w:val="22"/>
              </w:rPr>
              <w:t>Estándares de cumplimiento:</w:t>
            </w:r>
          </w:p>
        </w:tc>
        <w:tc>
          <w:tcPr>
            <w:tcW w:w="7371" w:type="dxa"/>
            <w:gridSpan w:val="3"/>
            <w:tcBorders>
              <w:top w:val="single" w:sz="4" w:space="0" w:color="000000"/>
              <w:left w:val="single" w:sz="4" w:space="0" w:color="000000"/>
              <w:bottom w:val="single" w:sz="4" w:space="0" w:color="000000"/>
              <w:right w:val="single" w:sz="4" w:space="0" w:color="000000"/>
            </w:tcBorders>
          </w:tcPr>
          <w:p w14:paraId="00000122" w14:textId="77777777" w:rsidR="005956CC" w:rsidRDefault="00000000">
            <w:pPr>
              <w:rPr>
                <w:rFonts w:ascii="Calibri" w:eastAsia="Calibri" w:hAnsi="Calibri" w:cs="Calibri"/>
                <w:sz w:val="22"/>
                <w:szCs w:val="22"/>
              </w:rPr>
            </w:pPr>
            <w:r>
              <w:rPr>
                <w:rFonts w:ascii="Calibri" w:eastAsia="Calibri" w:hAnsi="Calibri" w:cs="Calibri"/>
                <w:sz w:val="22"/>
                <w:szCs w:val="22"/>
              </w:rPr>
              <w:t>Accesibilidad</w:t>
            </w:r>
          </w:p>
          <w:p w14:paraId="00000123" w14:textId="77777777" w:rsidR="005956CC" w:rsidRDefault="00000000">
            <w:pPr>
              <w:rPr>
                <w:rFonts w:ascii="Calibri" w:eastAsia="Calibri" w:hAnsi="Calibri" w:cs="Calibri"/>
                <w:sz w:val="22"/>
                <w:szCs w:val="22"/>
              </w:rPr>
            </w:pPr>
            <w:r>
              <w:rPr>
                <w:rFonts w:ascii="Calibri" w:eastAsia="Calibri" w:hAnsi="Calibri" w:cs="Calibri"/>
                <w:sz w:val="22"/>
                <w:szCs w:val="22"/>
              </w:rPr>
              <w:t>Disponibilidad</w:t>
            </w:r>
          </w:p>
        </w:tc>
      </w:tr>
      <w:tr w:rsidR="005956CC" w14:paraId="2B1A0285" w14:textId="77777777">
        <w:tc>
          <w:tcPr>
            <w:tcW w:w="169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126" w14:textId="77777777" w:rsidR="005956CC" w:rsidRDefault="00000000">
            <w:pPr>
              <w:rPr>
                <w:rFonts w:ascii="Calibri" w:eastAsia="Calibri" w:hAnsi="Calibri" w:cs="Calibri"/>
                <w:sz w:val="22"/>
                <w:szCs w:val="22"/>
              </w:rPr>
            </w:pPr>
            <w:sdt>
              <w:sdtPr>
                <w:tag w:val="goog_rdk_13"/>
                <w:id w:val="1668907883"/>
              </w:sdtPr>
              <w:sdtContent>
                <w:commentRangeStart w:id="13"/>
              </w:sdtContent>
            </w:sdt>
            <w:r>
              <w:rPr>
                <w:rFonts w:ascii="Calibri" w:eastAsia="Calibri" w:hAnsi="Calibri" w:cs="Calibri"/>
                <w:sz w:val="22"/>
                <w:szCs w:val="22"/>
              </w:rPr>
              <w:t>Descripción del estándar</w:t>
            </w:r>
            <w:commentRangeEnd w:id="13"/>
            <w:r>
              <w:commentReference w:id="13"/>
            </w:r>
          </w:p>
        </w:tc>
        <w:tc>
          <w:tcPr>
            <w:tcW w:w="7371" w:type="dxa"/>
            <w:gridSpan w:val="3"/>
            <w:tcBorders>
              <w:top w:val="single" w:sz="4" w:space="0" w:color="000000"/>
              <w:left w:val="single" w:sz="4" w:space="0" w:color="000000"/>
              <w:bottom w:val="single" w:sz="4" w:space="0" w:color="000000"/>
              <w:right w:val="single" w:sz="4" w:space="0" w:color="000000"/>
            </w:tcBorders>
          </w:tcPr>
          <w:p w14:paraId="00000127" w14:textId="77777777" w:rsidR="005956CC" w:rsidRDefault="00000000">
            <w:pPr>
              <w:jc w:val="both"/>
              <w:rPr>
                <w:rFonts w:ascii="Calibri" w:eastAsia="Calibri" w:hAnsi="Calibri" w:cs="Calibri"/>
                <w:sz w:val="22"/>
                <w:szCs w:val="22"/>
              </w:rPr>
            </w:pPr>
            <w:r>
              <w:rPr>
                <w:rFonts w:ascii="Calibri" w:eastAsia="Calibri" w:hAnsi="Calibri" w:cs="Calibri"/>
                <w:sz w:val="22"/>
                <w:szCs w:val="22"/>
              </w:rPr>
              <w:t>Se busca medir la asequibilidad de los gobiernos regionales a información para la toma de decisiones, por lo que la data y la información integrada multisectorialmente en sus sistemas o plataformas debe ser accesible y disponible desde cualquier lugar y por cualquier actor involucrado.</w:t>
            </w:r>
          </w:p>
        </w:tc>
      </w:tr>
      <w:tr w:rsidR="005956CC" w14:paraId="1FDF6B61" w14:textId="77777777">
        <w:tc>
          <w:tcPr>
            <w:tcW w:w="169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12A" w14:textId="77777777" w:rsidR="005956CC" w:rsidRDefault="00000000">
            <w:pPr>
              <w:rPr>
                <w:rFonts w:ascii="Calibri" w:eastAsia="Calibri" w:hAnsi="Calibri" w:cs="Calibri"/>
                <w:sz w:val="22"/>
                <w:szCs w:val="22"/>
              </w:rPr>
            </w:pPr>
            <w:r>
              <w:rPr>
                <w:rFonts w:ascii="Calibri" w:eastAsia="Calibri" w:hAnsi="Calibri" w:cs="Calibri"/>
                <w:sz w:val="22"/>
                <w:szCs w:val="22"/>
              </w:rPr>
              <w:t>Indicador de Cobertura</w:t>
            </w:r>
          </w:p>
        </w:tc>
        <w:tc>
          <w:tcPr>
            <w:tcW w:w="7371" w:type="dxa"/>
            <w:gridSpan w:val="3"/>
            <w:tcBorders>
              <w:top w:val="single" w:sz="4" w:space="0" w:color="000000"/>
              <w:left w:val="single" w:sz="4" w:space="0" w:color="000000"/>
              <w:bottom w:val="single" w:sz="4" w:space="0" w:color="000000"/>
              <w:right w:val="single" w:sz="4" w:space="0" w:color="000000"/>
            </w:tcBorders>
          </w:tcPr>
          <w:p w14:paraId="0000012B" w14:textId="77777777" w:rsidR="005956CC" w:rsidRDefault="00000000">
            <w:pPr>
              <w:jc w:val="both"/>
              <w:rPr>
                <w:rFonts w:ascii="Calibri" w:eastAsia="Calibri" w:hAnsi="Calibri" w:cs="Calibri"/>
                <w:sz w:val="22"/>
                <w:szCs w:val="22"/>
              </w:rPr>
            </w:pPr>
            <w:r>
              <w:rPr>
                <w:rFonts w:ascii="Calibri" w:eastAsia="Calibri" w:hAnsi="Calibri" w:cs="Calibri"/>
                <w:sz w:val="22"/>
                <w:szCs w:val="22"/>
              </w:rPr>
              <w:t>Porcentaje de municipalidades distritales que reciben asistencia técnica para acceder a sistemas de información territorial del GORE.</w:t>
            </w:r>
          </w:p>
          <w:p w14:paraId="0000012C" w14:textId="77777777" w:rsidR="005956CC" w:rsidRDefault="00000000">
            <w:pPr>
              <w:jc w:val="both"/>
              <w:rPr>
                <w:rFonts w:ascii="Calibri" w:eastAsia="Calibri" w:hAnsi="Calibri" w:cs="Calibri"/>
                <w:sz w:val="22"/>
                <w:szCs w:val="22"/>
              </w:rPr>
            </w:pPr>
            <w:r>
              <w:rPr>
                <w:rFonts w:ascii="Calibri" w:eastAsia="Calibri" w:hAnsi="Calibri" w:cs="Calibri"/>
                <w:sz w:val="22"/>
                <w:szCs w:val="22"/>
              </w:rPr>
              <w:t>El criterio para medir la suficiencia de la asistencia técnica en los términos que busca el indicador lo establecerá el ente rector.</w:t>
            </w:r>
          </w:p>
        </w:tc>
      </w:tr>
    </w:tbl>
    <w:p w14:paraId="0000012F" w14:textId="77777777" w:rsidR="005956CC" w:rsidRDefault="005956CC">
      <w:pPr>
        <w:rPr>
          <w:rFonts w:ascii="Calibri" w:eastAsia="Calibri" w:hAnsi="Calibri" w:cs="Calibri"/>
          <w:b/>
          <w:sz w:val="22"/>
          <w:szCs w:val="22"/>
        </w:rPr>
      </w:pPr>
    </w:p>
    <w:p w14:paraId="00000130" w14:textId="77777777" w:rsidR="005956CC" w:rsidRDefault="00000000">
      <w:pPr>
        <w:rPr>
          <w:rFonts w:ascii="Calibri" w:eastAsia="Calibri" w:hAnsi="Calibri" w:cs="Calibri"/>
          <w:b/>
          <w:sz w:val="22"/>
          <w:szCs w:val="22"/>
        </w:rPr>
      </w:pPr>
      <w:r>
        <w:rPr>
          <w:rFonts w:ascii="Calibri" w:eastAsia="Calibri" w:hAnsi="Calibri" w:cs="Calibri"/>
          <w:b/>
          <w:sz w:val="22"/>
          <w:szCs w:val="22"/>
        </w:rPr>
        <w:t>Ficha del Servicio 03.02.01</w:t>
      </w:r>
    </w:p>
    <w:p w14:paraId="00000131" w14:textId="77777777" w:rsidR="005956CC" w:rsidRDefault="005956CC">
      <w:pPr>
        <w:rPr>
          <w:rFonts w:ascii="Calibri" w:eastAsia="Calibri" w:hAnsi="Calibri" w:cs="Calibri"/>
          <w:b/>
          <w:sz w:val="22"/>
          <w:szCs w:val="22"/>
        </w:rPr>
      </w:pPr>
    </w:p>
    <w:tbl>
      <w:tblPr>
        <w:tblStyle w:val="a1"/>
        <w:tblW w:w="92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5"/>
        <w:gridCol w:w="3827"/>
        <w:gridCol w:w="1843"/>
        <w:gridCol w:w="1843"/>
      </w:tblGrid>
      <w:tr w:rsidR="005956CC" w14:paraId="59273184" w14:textId="77777777">
        <w:trPr>
          <w:trHeight w:val="345"/>
        </w:trPr>
        <w:tc>
          <w:tcPr>
            <w:tcW w:w="9209" w:type="dxa"/>
            <w:gridSpan w:val="4"/>
            <w:tcBorders>
              <w:top w:val="single" w:sz="4" w:space="0" w:color="000000"/>
              <w:left w:val="single" w:sz="4" w:space="0" w:color="000000"/>
              <w:bottom w:val="single" w:sz="4" w:space="0" w:color="000000"/>
              <w:right w:val="single" w:sz="4" w:space="0" w:color="000000"/>
            </w:tcBorders>
            <w:shd w:val="clear" w:color="auto" w:fill="BDD7EE"/>
            <w:vAlign w:val="center"/>
          </w:tcPr>
          <w:p w14:paraId="00000132" w14:textId="77777777" w:rsidR="005956CC" w:rsidRDefault="00000000">
            <w:pPr>
              <w:jc w:val="center"/>
              <w:rPr>
                <w:rFonts w:ascii="Calibri" w:eastAsia="Calibri" w:hAnsi="Calibri" w:cs="Calibri"/>
                <w:sz w:val="22"/>
                <w:szCs w:val="22"/>
              </w:rPr>
            </w:pPr>
            <w:r>
              <w:rPr>
                <w:rFonts w:ascii="Calibri" w:eastAsia="Calibri" w:hAnsi="Calibri" w:cs="Calibri"/>
                <w:sz w:val="22"/>
                <w:szCs w:val="22"/>
              </w:rPr>
              <w:t>FICHA DE SERVICIO</w:t>
            </w:r>
          </w:p>
        </w:tc>
      </w:tr>
      <w:tr w:rsidR="005956CC" w14:paraId="4FA38785" w14:textId="77777777">
        <w:tc>
          <w:tcPr>
            <w:tcW w:w="1696" w:type="dxa"/>
            <w:tcBorders>
              <w:top w:val="single" w:sz="4" w:space="0" w:color="000000"/>
              <w:left w:val="single" w:sz="4" w:space="0" w:color="000000"/>
              <w:bottom w:val="single" w:sz="4" w:space="0" w:color="000000"/>
              <w:right w:val="single" w:sz="4" w:space="0" w:color="000000"/>
            </w:tcBorders>
            <w:shd w:val="clear" w:color="auto" w:fill="BDD7EE"/>
            <w:vAlign w:val="center"/>
          </w:tcPr>
          <w:p w14:paraId="00000136" w14:textId="77777777" w:rsidR="005956CC" w:rsidRDefault="00000000">
            <w:pPr>
              <w:rPr>
                <w:rFonts w:ascii="Calibri" w:eastAsia="Calibri" w:hAnsi="Calibri" w:cs="Calibri"/>
                <w:sz w:val="22"/>
                <w:szCs w:val="22"/>
              </w:rPr>
            </w:pPr>
            <w:r>
              <w:rPr>
                <w:rFonts w:ascii="Calibri" w:eastAsia="Calibri" w:hAnsi="Calibri" w:cs="Calibri"/>
                <w:sz w:val="22"/>
                <w:szCs w:val="22"/>
              </w:rPr>
              <w:t>Objetivo prioritario</w:t>
            </w:r>
          </w:p>
        </w:tc>
        <w:tc>
          <w:tcPr>
            <w:tcW w:w="7513" w:type="dxa"/>
            <w:gridSpan w:val="3"/>
            <w:tcBorders>
              <w:top w:val="single" w:sz="4" w:space="0" w:color="000000"/>
              <w:left w:val="single" w:sz="4" w:space="0" w:color="000000"/>
              <w:bottom w:val="single" w:sz="4" w:space="0" w:color="000000"/>
              <w:right w:val="single" w:sz="4" w:space="0" w:color="000000"/>
            </w:tcBorders>
            <w:shd w:val="clear" w:color="auto" w:fill="BDD7EE"/>
          </w:tcPr>
          <w:p w14:paraId="00000137" w14:textId="77777777" w:rsidR="005956CC" w:rsidRDefault="00000000">
            <w:pPr>
              <w:rPr>
                <w:rFonts w:ascii="Calibri" w:eastAsia="Calibri" w:hAnsi="Calibri" w:cs="Calibri"/>
                <w:i/>
                <w:sz w:val="22"/>
                <w:szCs w:val="22"/>
              </w:rPr>
            </w:pPr>
            <w:r>
              <w:rPr>
                <w:rFonts w:ascii="Calibri" w:eastAsia="Calibri" w:hAnsi="Calibri" w:cs="Calibri"/>
                <w:sz w:val="22"/>
                <w:szCs w:val="22"/>
              </w:rPr>
              <w:t>OP.03. Mejorar la toma de decisiones de los actores basada en el conocimiento integral del territorio</w:t>
            </w:r>
          </w:p>
        </w:tc>
      </w:tr>
      <w:tr w:rsidR="005956CC" w14:paraId="4F92C8BD" w14:textId="77777777">
        <w:tc>
          <w:tcPr>
            <w:tcW w:w="169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13A" w14:textId="77777777" w:rsidR="005956CC" w:rsidRDefault="00000000">
            <w:pPr>
              <w:rPr>
                <w:rFonts w:ascii="Calibri" w:eastAsia="Calibri" w:hAnsi="Calibri" w:cs="Calibri"/>
                <w:sz w:val="22"/>
                <w:szCs w:val="22"/>
              </w:rPr>
            </w:pPr>
            <w:r>
              <w:rPr>
                <w:rFonts w:ascii="Calibri" w:eastAsia="Calibri" w:hAnsi="Calibri" w:cs="Calibri"/>
                <w:sz w:val="22"/>
                <w:szCs w:val="22"/>
              </w:rPr>
              <w:t>Lineamiento</w:t>
            </w:r>
          </w:p>
        </w:tc>
        <w:tc>
          <w:tcPr>
            <w:tcW w:w="7513" w:type="dxa"/>
            <w:gridSpan w:val="3"/>
            <w:tcBorders>
              <w:top w:val="single" w:sz="4" w:space="0" w:color="000000"/>
              <w:left w:val="single" w:sz="4" w:space="0" w:color="000000"/>
              <w:bottom w:val="single" w:sz="4" w:space="0" w:color="000000"/>
              <w:right w:val="single" w:sz="4" w:space="0" w:color="000000"/>
            </w:tcBorders>
          </w:tcPr>
          <w:p w14:paraId="0000013B" w14:textId="77777777" w:rsidR="005956CC" w:rsidRDefault="00000000">
            <w:pPr>
              <w:rPr>
                <w:rFonts w:ascii="Calibri" w:eastAsia="Calibri" w:hAnsi="Calibri" w:cs="Calibri"/>
                <w:i/>
                <w:sz w:val="22"/>
                <w:szCs w:val="22"/>
              </w:rPr>
            </w:pPr>
            <w:r>
              <w:rPr>
                <w:rFonts w:ascii="Calibri" w:eastAsia="Calibri" w:hAnsi="Calibri" w:cs="Calibri"/>
                <w:sz w:val="22"/>
                <w:szCs w:val="22"/>
              </w:rPr>
              <w:t>L.03.02. Mantener la vigencia de los conocimientos tradicionales en la visión del territorio.</w:t>
            </w:r>
          </w:p>
        </w:tc>
      </w:tr>
      <w:tr w:rsidR="005956CC" w14:paraId="49D2DA10" w14:textId="77777777">
        <w:tc>
          <w:tcPr>
            <w:tcW w:w="169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13E" w14:textId="77777777" w:rsidR="005956CC" w:rsidRDefault="00000000">
            <w:pPr>
              <w:rPr>
                <w:rFonts w:ascii="Calibri" w:eastAsia="Calibri" w:hAnsi="Calibri" w:cs="Calibri"/>
                <w:sz w:val="22"/>
                <w:szCs w:val="22"/>
              </w:rPr>
            </w:pPr>
            <w:r>
              <w:rPr>
                <w:rFonts w:ascii="Calibri" w:eastAsia="Calibri" w:hAnsi="Calibri" w:cs="Calibri"/>
                <w:sz w:val="22"/>
                <w:szCs w:val="22"/>
              </w:rPr>
              <w:t>Nombre del servicio</w:t>
            </w:r>
          </w:p>
        </w:tc>
        <w:tc>
          <w:tcPr>
            <w:tcW w:w="7513" w:type="dxa"/>
            <w:gridSpan w:val="3"/>
            <w:tcBorders>
              <w:top w:val="single" w:sz="4" w:space="0" w:color="000000"/>
              <w:left w:val="single" w:sz="4" w:space="0" w:color="000000"/>
              <w:bottom w:val="single" w:sz="4" w:space="0" w:color="000000"/>
              <w:right w:val="single" w:sz="4" w:space="0" w:color="000000"/>
            </w:tcBorders>
            <w:vAlign w:val="center"/>
          </w:tcPr>
          <w:p w14:paraId="0000013F" w14:textId="77777777" w:rsidR="005956CC" w:rsidRDefault="00000000">
            <w:pPr>
              <w:rPr>
                <w:rFonts w:ascii="Calibri" w:eastAsia="Calibri" w:hAnsi="Calibri" w:cs="Calibri"/>
                <w:sz w:val="22"/>
                <w:szCs w:val="22"/>
              </w:rPr>
            </w:pPr>
            <w:r>
              <w:rPr>
                <w:rFonts w:ascii="Calibri" w:eastAsia="Calibri" w:hAnsi="Calibri" w:cs="Calibri"/>
                <w:sz w:val="22"/>
                <w:szCs w:val="22"/>
              </w:rPr>
              <w:t>S.03.02.01. Mecanismo</w:t>
            </w:r>
            <w:sdt>
              <w:sdtPr>
                <w:tag w:val="goog_rdk_14"/>
                <w:id w:val="-1705553606"/>
              </w:sdtPr>
              <w:sdtContent>
                <w:commentRangeStart w:id="14"/>
              </w:sdtContent>
            </w:sdt>
            <w:r>
              <w:rPr>
                <w:rFonts w:ascii="Calibri" w:eastAsia="Calibri" w:hAnsi="Calibri" w:cs="Calibri"/>
                <w:sz w:val="22"/>
                <w:szCs w:val="22"/>
              </w:rPr>
              <w:t>s para la promoción y el seguimiento de la incorporación de conocimientos y prácticas tradicionales en modelos</w:t>
            </w:r>
            <w:commentRangeEnd w:id="14"/>
            <w:r>
              <w:commentReference w:id="14"/>
            </w:r>
            <w:r>
              <w:rPr>
                <w:rFonts w:ascii="Calibri" w:eastAsia="Calibri" w:hAnsi="Calibri" w:cs="Calibri"/>
                <w:sz w:val="22"/>
                <w:szCs w:val="22"/>
              </w:rPr>
              <w:t xml:space="preserve"> territoriales</w:t>
            </w:r>
          </w:p>
        </w:tc>
      </w:tr>
      <w:tr w:rsidR="005956CC" w14:paraId="39047D0B" w14:textId="77777777">
        <w:tc>
          <w:tcPr>
            <w:tcW w:w="169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142" w14:textId="77777777" w:rsidR="005956CC" w:rsidRDefault="00000000">
            <w:pPr>
              <w:rPr>
                <w:rFonts w:ascii="Calibri" w:eastAsia="Calibri" w:hAnsi="Calibri" w:cs="Calibri"/>
                <w:sz w:val="22"/>
                <w:szCs w:val="22"/>
              </w:rPr>
            </w:pPr>
            <w:r>
              <w:rPr>
                <w:rFonts w:ascii="Calibri" w:eastAsia="Calibri" w:hAnsi="Calibri" w:cs="Calibri"/>
                <w:sz w:val="22"/>
                <w:szCs w:val="22"/>
              </w:rPr>
              <w:t>Tipo de servicio</w:t>
            </w:r>
          </w:p>
        </w:tc>
        <w:tc>
          <w:tcPr>
            <w:tcW w:w="7513" w:type="dxa"/>
            <w:gridSpan w:val="3"/>
            <w:tcBorders>
              <w:top w:val="single" w:sz="4" w:space="0" w:color="000000"/>
              <w:left w:val="single" w:sz="4" w:space="0" w:color="000000"/>
              <w:bottom w:val="single" w:sz="4" w:space="0" w:color="000000"/>
              <w:right w:val="single" w:sz="4" w:space="0" w:color="000000"/>
            </w:tcBorders>
            <w:vAlign w:val="center"/>
          </w:tcPr>
          <w:p w14:paraId="00000143" w14:textId="77777777" w:rsidR="005956CC" w:rsidRDefault="00000000">
            <w:pPr>
              <w:rPr>
                <w:rFonts w:ascii="Calibri" w:eastAsia="Calibri" w:hAnsi="Calibri" w:cs="Calibri"/>
                <w:sz w:val="22"/>
                <w:szCs w:val="22"/>
              </w:rPr>
            </w:pPr>
            <w:r>
              <w:rPr>
                <w:rFonts w:ascii="Calibri" w:eastAsia="Calibri" w:hAnsi="Calibri" w:cs="Calibri"/>
                <w:sz w:val="22"/>
                <w:szCs w:val="22"/>
              </w:rPr>
              <w:t xml:space="preserve">Nuevo </w:t>
            </w:r>
          </w:p>
        </w:tc>
      </w:tr>
      <w:tr w:rsidR="005956CC" w14:paraId="16920900" w14:textId="77777777">
        <w:tc>
          <w:tcPr>
            <w:tcW w:w="169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146" w14:textId="77777777" w:rsidR="005956CC" w:rsidRDefault="00000000">
            <w:pPr>
              <w:rPr>
                <w:rFonts w:ascii="Calibri" w:eastAsia="Calibri" w:hAnsi="Calibri" w:cs="Calibri"/>
                <w:sz w:val="22"/>
                <w:szCs w:val="22"/>
              </w:rPr>
            </w:pPr>
            <w:r>
              <w:rPr>
                <w:rFonts w:ascii="Calibri" w:eastAsia="Calibri" w:hAnsi="Calibri" w:cs="Calibri"/>
                <w:sz w:val="22"/>
                <w:szCs w:val="22"/>
              </w:rPr>
              <w:t>N</w:t>
            </w:r>
            <w:sdt>
              <w:sdtPr>
                <w:tag w:val="goog_rdk_15"/>
                <w:id w:val="-126167741"/>
              </w:sdtPr>
              <w:sdtContent>
                <w:commentRangeStart w:id="15"/>
              </w:sdtContent>
            </w:sdt>
            <w:r>
              <w:rPr>
                <w:rFonts w:ascii="Calibri" w:eastAsia="Calibri" w:hAnsi="Calibri" w:cs="Calibri"/>
                <w:sz w:val="22"/>
                <w:szCs w:val="22"/>
              </w:rPr>
              <w:t>aturaleza del servici</w:t>
            </w:r>
            <w:commentRangeEnd w:id="15"/>
            <w:r>
              <w:commentReference w:id="15"/>
            </w:r>
            <w:r>
              <w:rPr>
                <w:rFonts w:ascii="Calibri" w:eastAsia="Calibri" w:hAnsi="Calibri" w:cs="Calibri"/>
                <w:sz w:val="22"/>
                <w:szCs w:val="22"/>
              </w:rPr>
              <w:t>o</w:t>
            </w:r>
          </w:p>
        </w:tc>
        <w:tc>
          <w:tcPr>
            <w:tcW w:w="7513" w:type="dxa"/>
            <w:gridSpan w:val="3"/>
            <w:tcBorders>
              <w:top w:val="single" w:sz="4" w:space="0" w:color="000000"/>
              <w:left w:val="single" w:sz="4" w:space="0" w:color="000000"/>
              <w:bottom w:val="single" w:sz="4" w:space="0" w:color="000000"/>
              <w:right w:val="single" w:sz="4" w:space="0" w:color="000000"/>
            </w:tcBorders>
            <w:vAlign w:val="center"/>
          </w:tcPr>
          <w:p w14:paraId="00000147" w14:textId="77777777" w:rsidR="005956CC" w:rsidRDefault="00000000">
            <w:pPr>
              <w:rPr>
                <w:rFonts w:ascii="Calibri" w:eastAsia="Calibri" w:hAnsi="Calibri" w:cs="Calibri"/>
                <w:sz w:val="22"/>
                <w:szCs w:val="22"/>
              </w:rPr>
            </w:pPr>
            <w:r>
              <w:rPr>
                <w:rFonts w:ascii="Calibri" w:eastAsia="Calibri" w:hAnsi="Calibri" w:cs="Calibri"/>
                <w:sz w:val="22"/>
                <w:szCs w:val="22"/>
              </w:rPr>
              <w:t>Administrativo</w:t>
            </w:r>
          </w:p>
        </w:tc>
      </w:tr>
      <w:tr w:rsidR="005956CC" w14:paraId="055E9A60" w14:textId="77777777">
        <w:tc>
          <w:tcPr>
            <w:tcW w:w="169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14A" w14:textId="77777777" w:rsidR="005956CC" w:rsidRDefault="00000000">
            <w:pPr>
              <w:rPr>
                <w:rFonts w:ascii="Calibri" w:eastAsia="Calibri" w:hAnsi="Calibri" w:cs="Calibri"/>
                <w:sz w:val="22"/>
                <w:szCs w:val="22"/>
              </w:rPr>
            </w:pPr>
            <w:sdt>
              <w:sdtPr>
                <w:tag w:val="goog_rdk_16"/>
                <w:id w:val="-153214474"/>
              </w:sdtPr>
              <w:sdtContent>
                <w:commentRangeStart w:id="16"/>
              </w:sdtContent>
            </w:sdt>
            <w:r>
              <w:rPr>
                <w:rFonts w:ascii="Calibri" w:eastAsia="Calibri" w:hAnsi="Calibri" w:cs="Calibri"/>
                <w:sz w:val="22"/>
                <w:szCs w:val="22"/>
              </w:rPr>
              <w:t>Descripción del servicio</w:t>
            </w:r>
            <w:commentRangeEnd w:id="16"/>
            <w:r>
              <w:commentReference w:id="16"/>
            </w:r>
          </w:p>
        </w:tc>
        <w:tc>
          <w:tcPr>
            <w:tcW w:w="7513" w:type="dxa"/>
            <w:gridSpan w:val="3"/>
            <w:tcBorders>
              <w:top w:val="single" w:sz="4" w:space="0" w:color="000000"/>
              <w:left w:val="single" w:sz="4" w:space="0" w:color="000000"/>
              <w:bottom w:val="single" w:sz="4" w:space="0" w:color="000000"/>
              <w:right w:val="single" w:sz="4" w:space="0" w:color="000000"/>
            </w:tcBorders>
          </w:tcPr>
          <w:p w14:paraId="0000014B" w14:textId="77777777" w:rsidR="005956CC" w:rsidRDefault="00000000">
            <w:pPr>
              <w:jc w:val="both"/>
              <w:rPr>
                <w:rFonts w:ascii="Calibri" w:eastAsia="Calibri" w:hAnsi="Calibri" w:cs="Calibri"/>
                <w:sz w:val="22"/>
                <w:szCs w:val="22"/>
              </w:rPr>
            </w:pPr>
            <w:r>
              <w:rPr>
                <w:rFonts w:ascii="Calibri" w:eastAsia="Calibri" w:hAnsi="Calibri" w:cs="Calibri"/>
                <w:sz w:val="22"/>
                <w:szCs w:val="22"/>
              </w:rPr>
              <w:t>El contenido del servicio abordará las materias desarrolladas en los Lineamientos de los Objetivos Prioritarios 1 y 2 de la Política. Los contenidos de mecanismos que permitan promover el reconocimiento y uso de conocimientos tradicionales deberán abordar los ítems y criterios de verificación que se miden en los Objetivos mencionados.</w:t>
            </w:r>
          </w:p>
          <w:p w14:paraId="0000014C" w14:textId="77777777" w:rsidR="005956CC" w:rsidRDefault="00000000">
            <w:pPr>
              <w:jc w:val="both"/>
              <w:rPr>
                <w:rFonts w:ascii="Calibri" w:eastAsia="Calibri" w:hAnsi="Calibri" w:cs="Calibri"/>
                <w:sz w:val="22"/>
                <w:szCs w:val="22"/>
              </w:rPr>
            </w:pPr>
            <w:r>
              <w:rPr>
                <w:rFonts w:ascii="Calibri" w:eastAsia="Calibri" w:hAnsi="Calibri" w:cs="Calibri"/>
                <w:sz w:val="22"/>
                <w:szCs w:val="22"/>
              </w:rPr>
              <w:t>El servicio busca promover el reconocimiento y uso de conocimientos tradicionales en los mecanismos de ocupación del territorio, y de definición, actualización y puesta en marcha de los modelos territoriales</w:t>
            </w:r>
          </w:p>
          <w:p w14:paraId="0000014D" w14:textId="77777777" w:rsidR="005956CC" w:rsidRDefault="00000000">
            <w:pPr>
              <w:tabs>
                <w:tab w:val="left" w:pos="1590"/>
              </w:tabs>
              <w:jc w:val="both"/>
              <w:rPr>
                <w:rFonts w:ascii="Calibri" w:eastAsia="Calibri" w:hAnsi="Calibri" w:cs="Calibri"/>
                <w:sz w:val="22"/>
                <w:szCs w:val="22"/>
              </w:rPr>
            </w:pPr>
            <w:r>
              <w:rPr>
                <w:rFonts w:ascii="Calibri" w:eastAsia="Calibri" w:hAnsi="Calibri" w:cs="Calibri"/>
                <w:sz w:val="22"/>
                <w:szCs w:val="22"/>
              </w:rPr>
              <w:t>El servicio debe asegurar:</w:t>
            </w:r>
          </w:p>
          <w:p w14:paraId="0000014E" w14:textId="77777777" w:rsidR="005956CC" w:rsidRDefault="00000000">
            <w:pPr>
              <w:numPr>
                <w:ilvl w:val="0"/>
                <w:numId w:val="1"/>
              </w:numPr>
              <w:pBdr>
                <w:top w:val="nil"/>
                <w:left w:val="nil"/>
                <w:bottom w:val="nil"/>
                <w:right w:val="nil"/>
                <w:between w:val="nil"/>
              </w:pBdr>
              <w:ind w:left="182" w:hanging="142"/>
              <w:jc w:val="both"/>
              <w:rPr>
                <w:rFonts w:ascii="Calibri" w:eastAsia="Calibri" w:hAnsi="Calibri" w:cs="Calibri"/>
                <w:color w:val="000000"/>
                <w:sz w:val="22"/>
                <w:szCs w:val="22"/>
              </w:rPr>
            </w:pPr>
            <w:r>
              <w:rPr>
                <w:rFonts w:ascii="Calibri" w:eastAsia="Calibri" w:hAnsi="Calibri" w:cs="Calibri"/>
                <w:color w:val="000000"/>
                <w:sz w:val="22"/>
                <w:szCs w:val="22"/>
              </w:rPr>
              <w:lastRenderedPageBreak/>
              <w:t>Promoción y generación de estudios sobre conocimientos tradicionales</w:t>
            </w:r>
          </w:p>
          <w:p w14:paraId="0000014F" w14:textId="77777777" w:rsidR="005956CC" w:rsidRDefault="00000000">
            <w:pPr>
              <w:numPr>
                <w:ilvl w:val="0"/>
                <w:numId w:val="1"/>
              </w:numPr>
              <w:pBdr>
                <w:top w:val="nil"/>
                <w:left w:val="nil"/>
                <w:bottom w:val="nil"/>
                <w:right w:val="nil"/>
                <w:between w:val="nil"/>
              </w:pBdr>
              <w:ind w:left="182" w:hanging="142"/>
              <w:jc w:val="both"/>
              <w:rPr>
                <w:rFonts w:ascii="Calibri" w:eastAsia="Calibri" w:hAnsi="Calibri" w:cs="Calibri"/>
                <w:color w:val="000000"/>
                <w:sz w:val="22"/>
                <w:szCs w:val="22"/>
              </w:rPr>
            </w:pPr>
            <w:r>
              <w:rPr>
                <w:rFonts w:ascii="Calibri" w:eastAsia="Calibri" w:hAnsi="Calibri" w:cs="Calibri"/>
                <w:color w:val="000000"/>
                <w:sz w:val="22"/>
                <w:szCs w:val="22"/>
              </w:rPr>
              <w:t>Promoción y desarrollo de espacios de diálogo o de intercambio de saberes con los actores comunitarios para compartir soluciones que apliquen en los territorios</w:t>
            </w:r>
          </w:p>
          <w:p w14:paraId="00000150" w14:textId="77777777" w:rsidR="005956CC" w:rsidRDefault="00000000">
            <w:pPr>
              <w:numPr>
                <w:ilvl w:val="0"/>
                <w:numId w:val="1"/>
              </w:numPr>
              <w:pBdr>
                <w:top w:val="nil"/>
                <w:left w:val="nil"/>
                <w:bottom w:val="nil"/>
                <w:right w:val="nil"/>
                <w:between w:val="nil"/>
              </w:pBdr>
              <w:ind w:left="182" w:hanging="142"/>
              <w:jc w:val="both"/>
              <w:rPr>
                <w:rFonts w:ascii="Calibri" w:eastAsia="Calibri" w:hAnsi="Calibri" w:cs="Calibri"/>
                <w:color w:val="000000"/>
                <w:sz w:val="22"/>
                <w:szCs w:val="22"/>
              </w:rPr>
            </w:pPr>
            <w:r>
              <w:rPr>
                <w:rFonts w:ascii="Calibri" w:eastAsia="Calibri" w:hAnsi="Calibri" w:cs="Calibri"/>
                <w:color w:val="000000"/>
                <w:sz w:val="22"/>
                <w:szCs w:val="22"/>
              </w:rPr>
              <w:t>Acompañamiento a municipalidades distritales para la aplicación de técnicas constructivas tradicionales y seguras</w:t>
            </w:r>
          </w:p>
        </w:tc>
      </w:tr>
      <w:tr w:rsidR="005956CC" w14:paraId="742BE79B" w14:textId="77777777">
        <w:tc>
          <w:tcPr>
            <w:tcW w:w="169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153" w14:textId="77777777" w:rsidR="005956CC" w:rsidRDefault="00000000">
            <w:pPr>
              <w:rPr>
                <w:rFonts w:ascii="Calibri" w:eastAsia="Calibri" w:hAnsi="Calibri" w:cs="Calibri"/>
                <w:sz w:val="22"/>
                <w:szCs w:val="22"/>
              </w:rPr>
            </w:pPr>
            <w:r>
              <w:rPr>
                <w:rFonts w:ascii="Calibri" w:eastAsia="Calibri" w:hAnsi="Calibri" w:cs="Calibri"/>
                <w:sz w:val="22"/>
                <w:szCs w:val="22"/>
              </w:rPr>
              <w:lastRenderedPageBreak/>
              <w:t>Provee</w:t>
            </w:r>
            <w:sdt>
              <w:sdtPr>
                <w:tag w:val="goog_rdk_17"/>
                <w:id w:val="849991496"/>
              </w:sdtPr>
              <w:sdtContent>
                <w:commentRangeStart w:id="17"/>
              </w:sdtContent>
            </w:sdt>
            <w:r>
              <w:rPr>
                <w:rFonts w:ascii="Calibri" w:eastAsia="Calibri" w:hAnsi="Calibri" w:cs="Calibri"/>
                <w:sz w:val="22"/>
                <w:szCs w:val="22"/>
              </w:rPr>
              <w:t>dor del servicio</w:t>
            </w:r>
            <w:commentRangeEnd w:id="17"/>
            <w:r>
              <w:commentReference w:id="17"/>
            </w:r>
          </w:p>
        </w:tc>
        <w:tc>
          <w:tcPr>
            <w:tcW w:w="7513" w:type="dxa"/>
            <w:gridSpan w:val="3"/>
            <w:tcBorders>
              <w:top w:val="single" w:sz="4" w:space="0" w:color="000000"/>
              <w:left w:val="single" w:sz="4" w:space="0" w:color="000000"/>
              <w:bottom w:val="single" w:sz="4" w:space="0" w:color="000000"/>
              <w:right w:val="single" w:sz="4" w:space="0" w:color="000000"/>
            </w:tcBorders>
            <w:vAlign w:val="center"/>
          </w:tcPr>
          <w:p w14:paraId="00000154" w14:textId="77777777" w:rsidR="005956CC" w:rsidRDefault="00000000">
            <w:pPr>
              <w:rPr>
                <w:rFonts w:ascii="Calibri" w:eastAsia="Calibri" w:hAnsi="Calibri" w:cs="Calibri"/>
                <w:sz w:val="22"/>
                <w:szCs w:val="22"/>
              </w:rPr>
            </w:pPr>
            <w:r>
              <w:rPr>
                <w:rFonts w:ascii="Calibri" w:eastAsia="Calibri" w:hAnsi="Calibri" w:cs="Calibri"/>
                <w:sz w:val="22"/>
                <w:szCs w:val="22"/>
              </w:rPr>
              <w:t>Ministerio de Cultura</w:t>
            </w:r>
          </w:p>
        </w:tc>
      </w:tr>
      <w:tr w:rsidR="005956CC" w14:paraId="536114A7" w14:textId="77777777">
        <w:trPr>
          <w:trHeight w:val="225"/>
        </w:trPr>
        <w:tc>
          <w:tcPr>
            <w:tcW w:w="1696" w:type="dxa"/>
            <w:vMerge w:val="restart"/>
            <w:tcBorders>
              <w:top w:val="single" w:sz="4" w:space="0" w:color="000000"/>
              <w:left w:val="single" w:sz="4" w:space="0" w:color="000000"/>
              <w:bottom w:val="single" w:sz="4" w:space="0" w:color="000000"/>
              <w:right w:val="single" w:sz="4" w:space="0" w:color="000000"/>
            </w:tcBorders>
            <w:shd w:val="clear" w:color="auto" w:fill="F2F2F2"/>
            <w:vAlign w:val="center"/>
          </w:tcPr>
          <w:p w14:paraId="00000157" w14:textId="77777777" w:rsidR="005956CC" w:rsidRDefault="00000000">
            <w:pPr>
              <w:rPr>
                <w:rFonts w:ascii="Calibri" w:eastAsia="Calibri" w:hAnsi="Calibri" w:cs="Calibri"/>
                <w:sz w:val="22"/>
                <w:szCs w:val="22"/>
              </w:rPr>
            </w:pPr>
            <w:r>
              <w:rPr>
                <w:rFonts w:ascii="Calibri" w:eastAsia="Calibri" w:hAnsi="Calibri" w:cs="Calibri"/>
                <w:sz w:val="22"/>
                <w:szCs w:val="22"/>
              </w:rPr>
              <w:t xml:space="preserve">Nivel(es) de gobierno que interviene(n) en la provisión del servicio </w:t>
            </w:r>
          </w:p>
        </w:tc>
        <w:tc>
          <w:tcPr>
            <w:tcW w:w="3827" w:type="dxa"/>
            <w:tcBorders>
              <w:top w:val="single" w:sz="4" w:space="0" w:color="000000"/>
              <w:left w:val="single" w:sz="4" w:space="0" w:color="000000"/>
              <w:bottom w:val="single" w:sz="4" w:space="0" w:color="000000"/>
              <w:right w:val="single" w:sz="4" w:space="0" w:color="000000"/>
            </w:tcBorders>
            <w:shd w:val="clear" w:color="auto" w:fill="F2F2F2"/>
          </w:tcPr>
          <w:p w14:paraId="00000158" w14:textId="77777777" w:rsidR="005956CC" w:rsidRDefault="00000000">
            <w:pPr>
              <w:jc w:val="center"/>
              <w:rPr>
                <w:rFonts w:ascii="Calibri" w:eastAsia="Calibri" w:hAnsi="Calibri" w:cs="Calibri"/>
                <w:sz w:val="22"/>
                <w:szCs w:val="22"/>
              </w:rPr>
            </w:pPr>
            <w:r>
              <w:rPr>
                <w:rFonts w:ascii="Calibri" w:eastAsia="Calibri" w:hAnsi="Calibri" w:cs="Calibri"/>
                <w:sz w:val="22"/>
                <w:szCs w:val="22"/>
              </w:rPr>
              <w:t>Nacional</w:t>
            </w:r>
          </w:p>
        </w:tc>
        <w:tc>
          <w:tcPr>
            <w:tcW w:w="1843" w:type="dxa"/>
            <w:tcBorders>
              <w:top w:val="single" w:sz="4" w:space="0" w:color="000000"/>
              <w:left w:val="single" w:sz="4" w:space="0" w:color="000000"/>
              <w:bottom w:val="single" w:sz="4" w:space="0" w:color="000000"/>
              <w:right w:val="single" w:sz="4" w:space="0" w:color="000000"/>
            </w:tcBorders>
            <w:shd w:val="clear" w:color="auto" w:fill="F2F2F2"/>
          </w:tcPr>
          <w:p w14:paraId="00000159" w14:textId="77777777" w:rsidR="005956CC" w:rsidRDefault="00000000">
            <w:pPr>
              <w:jc w:val="center"/>
              <w:rPr>
                <w:rFonts w:ascii="Calibri" w:eastAsia="Calibri" w:hAnsi="Calibri" w:cs="Calibri"/>
                <w:sz w:val="22"/>
                <w:szCs w:val="22"/>
              </w:rPr>
            </w:pPr>
            <w:r>
              <w:rPr>
                <w:rFonts w:ascii="Calibri" w:eastAsia="Calibri" w:hAnsi="Calibri" w:cs="Calibri"/>
                <w:sz w:val="22"/>
                <w:szCs w:val="22"/>
              </w:rPr>
              <w:t>Regional</w:t>
            </w:r>
          </w:p>
        </w:tc>
        <w:tc>
          <w:tcPr>
            <w:tcW w:w="1843" w:type="dxa"/>
            <w:tcBorders>
              <w:top w:val="single" w:sz="4" w:space="0" w:color="000000"/>
              <w:left w:val="single" w:sz="4" w:space="0" w:color="000000"/>
              <w:bottom w:val="single" w:sz="4" w:space="0" w:color="000000"/>
              <w:right w:val="single" w:sz="4" w:space="0" w:color="000000"/>
            </w:tcBorders>
            <w:shd w:val="clear" w:color="auto" w:fill="F2F2F2"/>
          </w:tcPr>
          <w:p w14:paraId="0000015A" w14:textId="77777777" w:rsidR="005956CC" w:rsidRDefault="00000000">
            <w:pPr>
              <w:jc w:val="center"/>
              <w:rPr>
                <w:rFonts w:ascii="Calibri" w:eastAsia="Calibri" w:hAnsi="Calibri" w:cs="Calibri"/>
                <w:sz w:val="22"/>
                <w:szCs w:val="22"/>
              </w:rPr>
            </w:pPr>
            <w:r>
              <w:rPr>
                <w:rFonts w:ascii="Calibri" w:eastAsia="Calibri" w:hAnsi="Calibri" w:cs="Calibri"/>
                <w:sz w:val="22"/>
                <w:szCs w:val="22"/>
              </w:rPr>
              <w:t>Local</w:t>
            </w:r>
          </w:p>
        </w:tc>
      </w:tr>
      <w:tr w:rsidR="005956CC" w14:paraId="4E622182" w14:textId="77777777">
        <w:trPr>
          <w:trHeight w:val="116"/>
        </w:trPr>
        <w:tc>
          <w:tcPr>
            <w:tcW w:w="1696" w:type="dxa"/>
            <w:vMerge/>
            <w:tcBorders>
              <w:top w:val="single" w:sz="4" w:space="0" w:color="000000"/>
              <w:left w:val="single" w:sz="4" w:space="0" w:color="000000"/>
              <w:bottom w:val="single" w:sz="4" w:space="0" w:color="000000"/>
              <w:right w:val="single" w:sz="4" w:space="0" w:color="000000"/>
            </w:tcBorders>
            <w:shd w:val="clear" w:color="auto" w:fill="F2F2F2"/>
            <w:vAlign w:val="center"/>
          </w:tcPr>
          <w:p w14:paraId="0000015B" w14:textId="77777777" w:rsidR="005956CC" w:rsidRDefault="005956CC">
            <w:pPr>
              <w:widowControl w:val="0"/>
              <w:pBdr>
                <w:top w:val="nil"/>
                <w:left w:val="nil"/>
                <w:bottom w:val="nil"/>
                <w:right w:val="nil"/>
                <w:between w:val="nil"/>
              </w:pBdr>
              <w:spacing w:line="276" w:lineRule="auto"/>
              <w:rPr>
                <w:rFonts w:ascii="Calibri" w:eastAsia="Calibri" w:hAnsi="Calibri" w:cs="Calibri"/>
                <w:sz w:val="22"/>
                <w:szCs w:val="22"/>
              </w:rPr>
            </w:pPr>
          </w:p>
        </w:tc>
        <w:tc>
          <w:tcPr>
            <w:tcW w:w="3827" w:type="dxa"/>
            <w:tcBorders>
              <w:top w:val="single" w:sz="4" w:space="0" w:color="000000"/>
              <w:left w:val="single" w:sz="4" w:space="0" w:color="000000"/>
              <w:bottom w:val="single" w:sz="4" w:space="0" w:color="000000"/>
              <w:right w:val="single" w:sz="4" w:space="0" w:color="000000"/>
            </w:tcBorders>
            <w:vAlign w:val="center"/>
          </w:tcPr>
          <w:p w14:paraId="0000015C" w14:textId="77777777" w:rsidR="005956CC" w:rsidRDefault="00000000">
            <w:pPr>
              <w:jc w:val="center"/>
              <w:rPr>
                <w:rFonts w:ascii="Calibri" w:eastAsia="Calibri" w:hAnsi="Calibri" w:cs="Calibri"/>
                <w:sz w:val="22"/>
                <w:szCs w:val="22"/>
              </w:rPr>
            </w:pPr>
            <w:r>
              <w:rPr>
                <w:rFonts w:ascii="Calibri" w:eastAsia="Calibri" w:hAnsi="Calibri" w:cs="Calibri"/>
                <w:sz w:val="22"/>
                <w:szCs w:val="22"/>
              </w:rPr>
              <w:t>X</w:t>
            </w:r>
          </w:p>
        </w:tc>
        <w:tc>
          <w:tcPr>
            <w:tcW w:w="1843" w:type="dxa"/>
            <w:tcBorders>
              <w:top w:val="single" w:sz="4" w:space="0" w:color="000000"/>
              <w:left w:val="single" w:sz="4" w:space="0" w:color="000000"/>
              <w:bottom w:val="single" w:sz="4" w:space="0" w:color="000000"/>
              <w:right w:val="single" w:sz="4" w:space="0" w:color="000000"/>
            </w:tcBorders>
          </w:tcPr>
          <w:p w14:paraId="0000015D" w14:textId="77777777" w:rsidR="005956CC" w:rsidRDefault="005956CC">
            <w:pPr>
              <w:rPr>
                <w:rFonts w:ascii="Calibri" w:eastAsia="Calibri" w:hAnsi="Calibri" w:cs="Calibri"/>
                <w:sz w:val="22"/>
                <w:szCs w:val="22"/>
              </w:rPr>
            </w:pPr>
          </w:p>
        </w:tc>
        <w:tc>
          <w:tcPr>
            <w:tcW w:w="1843" w:type="dxa"/>
            <w:tcBorders>
              <w:top w:val="single" w:sz="4" w:space="0" w:color="000000"/>
              <w:left w:val="single" w:sz="4" w:space="0" w:color="000000"/>
              <w:bottom w:val="single" w:sz="4" w:space="0" w:color="000000"/>
              <w:right w:val="single" w:sz="4" w:space="0" w:color="000000"/>
            </w:tcBorders>
          </w:tcPr>
          <w:p w14:paraId="0000015E" w14:textId="77777777" w:rsidR="005956CC" w:rsidRDefault="005956CC">
            <w:pPr>
              <w:rPr>
                <w:rFonts w:ascii="Calibri" w:eastAsia="Calibri" w:hAnsi="Calibri" w:cs="Calibri"/>
                <w:sz w:val="22"/>
                <w:szCs w:val="22"/>
              </w:rPr>
            </w:pPr>
          </w:p>
        </w:tc>
      </w:tr>
      <w:tr w:rsidR="005956CC" w14:paraId="25AC6613" w14:textId="77777777">
        <w:tc>
          <w:tcPr>
            <w:tcW w:w="169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15F" w14:textId="77777777" w:rsidR="005956CC" w:rsidRDefault="00000000">
            <w:pPr>
              <w:rPr>
                <w:rFonts w:ascii="Calibri" w:eastAsia="Calibri" w:hAnsi="Calibri" w:cs="Calibri"/>
                <w:sz w:val="22"/>
                <w:szCs w:val="22"/>
              </w:rPr>
            </w:pPr>
            <w:r>
              <w:rPr>
                <w:rFonts w:ascii="Calibri" w:eastAsia="Calibri" w:hAnsi="Calibri" w:cs="Calibri"/>
                <w:sz w:val="22"/>
                <w:szCs w:val="22"/>
              </w:rPr>
              <w:t>Receptor del servicio</w:t>
            </w:r>
          </w:p>
        </w:tc>
        <w:tc>
          <w:tcPr>
            <w:tcW w:w="7513" w:type="dxa"/>
            <w:gridSpan w:val="3"/>
            <w:tcBorders>
              <w:top w:val="single" w:sz="4" w:space="0" w:color="000000"/>
              <w:left w:val="single" w:sz="4" w:space="0" w:color="000000"/>
              <w:bottom w:val="single" w:sz="4" w:space="0" w:color="000000"/>
              <w:right w:val="single" w:sz="4" w:space="0" w:color="000000"/>
            </w:tcBorders>
          </w:tcPr>
          <w:p w14:paraId="00000160" w14:textId="77777777" w:rsidR="005956CC" w:rsidRDefault="00000000">
            <w:pPr>
              <w:rPr>
                <w:rFonts w:ascii="Calibri" w:eastAsia="Calibri" w:hAnsi="Calibri" w:cs="Calibri"/>
                <w:sz w:val="22"/>
                <w:szCs w:val="22"/>
              </w:rPr>
            </w:pPr>
            <w:r>
              <w:rPr>
                <w:rFonts w:ascii="Calibri" w:eastAsia="Calibri" w:hAnsi="Calibri" w:cs="Calibri"/>
                <w:sz w:val="22"/>
                <w:szCs w:val="22"/>
              </w:rPr>
              <w:t>Gobiernos Regionales</w:t>
            </w:r>
          </w:p>
          <w:p w14:paraId="00000161" w14:textId="77777777" w:rsidR="005956CC" w:rsidRDefault="00000000">
            <w:pPr>
              <w:rPr>
                <w:rFonts w:ascii="Calibri" w:eastAsia="Calibri" w:hAnsi="Calibri" w:cs="Calibri"/>
                <w:sz w:val="22"/>
                <w:szCs w:val="22"/>
              </w:rPr>
            </w:pPr>
            <w:r>
              <w:rPr>
                <w:rFonts w:ascii="Calibri" w:eastAsia="Calibri" w:hAnsi="Calibri" w:cs="Calibri"/>
                <w:sz w:val="22"/>
                <w:szCs w:val="22"/>
              </w:rPr>
              <w:t>Municipalidades Provinciales y Distritales</w:t>
            </w:r>
          </w:p>
        </w:tc>
      </w:tr>
      <w:tr w:rsidR="005956CC" w14:paraId="61D4A551" w14:textId="77777777">
        <w:tc>
          <w:tcPr>
            <w:tcW w:w="169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164" w14:textId="77777777" w:rsidR="005956CC" w:rsidRDefault="00000000">
            <w:pPr>
              <w:rPr>
                <w:rFonts w:ascii="Calibri" w:eastAsia="Calibri" w:hAnsi="Calibri" w:cs="Calibri"/>
                <w:sz w:val="22"/>
                <w:szCs w:val="22"/>
              </w:rPr>
            </w:pPr>
            <w:r>
              <w:rPr>
                <w:rFonts w:ascii="Calibri" w:eastAsia="Calibri" w:hAnsi="Calibri" w:cs="Calibri"/>
                <w:sz w:val="22"/>
                <w:szCs w:val="22"/>
              </w:rPr>
              <w:t>Alcance del servicio</w:t>
            </w:r>
          </w:p>
        </w:tc>
        <w:tc>
          <w:tcPr>
            <w:tcW w:w="7513" w:type="dxa"/>
            <w:gridSpan w:val="3"/>
            <w:tcBorders>
              <w:top w:val="single" w:sz="4" w:space="0" w:color="000000"/>
              <w:left w:val="single" w:sz="4" w:space="0" w:color="000000"/>
              <w:bottom w:val="single" w:sz="4" w:space="0" w:color="000000"/>
              <w:right w:val="single" w:sz="4" w:space="0" w:color="000000"/>
            </w:tcBorders>
            <w:vAlign w:val="center"/>
          </w:tcPr>
          <w:p w14:paraId="00000165" w14:textId="77777777" w:rsidR="005956CC" w:rsidRDefault="00000000">
            <w:pPr>
              <w:rPr>
                <w:rFonts w:ascii="Calibri" w:eastAsia="Calibri" w:hAnsi="Calibri" w:cs="Calibri"/>
                <w:sz w:val="22"/>
                <w:szCs w:val="22"/>
              </w:rPr>
            </w:pPr>
            <w:r>
              <w:rPr>
                <w:rFonts w:ascii="Calibri" w:eastAsia="Calibri" w:hAnsi="Calibri" w:cs="Calibri"/>
                <w:sz w:val="22"/>
                <w:szCs w:val="22"/>
              </w:rPr>
              <w:t>Alcance regional y local</w:t>
            </w:r>
          </w:p>
        </w:tc>
      </w:tr>
      <w:tr w:rsidR="005956CC" w14:paraId="655E32C3" w14:textId="77777777">
        <w:tc>
          <w:tcPr>
            <w:tcW w:w="169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168" w14:textId="77777777" w:rsidR="005956CC" w:rsidRDefault="00000000">
            <w:pPr>
              <w:rPr>
                <w:rFonts w:ascii="Calibri" w:eastAsia="Calibri" w:hAnsi="Calibri" w:cs="Calibri"/>
                <w:sz w:val="22"/>
                <w:szCs w:val="22"/>
              </w:rPr>
            </w:pPr>
            <w:r>
              <w:rPr>
                <w:rFonts w:ascii="Calibri" w:eastAsia="Calibri" w:hAnsi="Calibri" w:cs="Calibri"/>
                <w:sz w:val="22"/>
                <w:szCs w:val="22"/>
              </w:rPr>
              <w:t>Estándares de cumplimiento</w:t>
            </w:r>
          </w:p>
        </w:tc>
        <w:tc>
          <w:tcPr>
            <w:tcW w:w="7513" w:type="dxa"/>
            <w:gridSpan w:val="3"/>
            <w:tcBorders>
              <w:top w:val="single" w:sz="4" w:space="0" w:color="000000"/>
              <w:left w:val="single" w:sz="4" w:space="0" w:color="000000"/>
              <w:bottom w:val="single" w:sz="4" w:space="0" w:color="000000"/>
              <w:right w:val="single" w:sz="4" w:space="0" w:color="000000"/>
            </w:tcBorders>
            <w:vAlign w:val="center"/>
          </w:tcPr>
          <w:p w14:paraId="00000169" w14:textId="77777777" w:rsidR="005956CC" w:rsidRDefault="00000000">
            <w:pPr>
              <w:jc w:val="both"/>
              <w:rPr>
                <w:rFonts w:ascii="Calibri" w:eastAsia="Calibri" w:hAnsi="Calibri" w:cs="Calibri"/>
                <w:sz w:val="22"/>
                <w:szCs w:val="22"/>
              </w:rPr>
            </w:pPr>
            <w:sdt>
              <w:sdtPr>
                <w:tag w:val="goog_rdk_18"/>
                <w:id w:val="1806509701"/>
              </w:sdtPr>
              <w:sdtContent>
                <w:commentRangeStart w:id="18"/>
              </w:sdtContent>
            </w:sdt>
            <w:r>
              <w:rPr>
                <w:rFonts w:ascii="Calibri" w:eastAsia="Calibri" w:hAnsi="Calibri" w:cs="Calibri"/>
                <w:sz w:val="22"/>
                <w:szCs w:val="22"/>
              </w:rPr>
              <w:t>Pertinencia cultural</w:t>
            </w:r>
            <w:commentRangeEnd w:id="18"/>
            <w:r>
              <w:commentReference w:id="18"/>
            </w:r>
          </w:p>
        </w:tc>
      </w:tr>
      <w:tr w:rsidR="005956CC" w14:paraId="69CE4525" w14:textId="77777777">
        <w:tc>
          <w:tcPr>
            <w:tcW w:w="169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16C" w14:textId="77777777" w:rsidR="005956CC" w:rsidRDefault="00000000">
            <w:pPr>
              <w:rPr>
                <w:rFonts w:ascii="Calibri" w:eastAsia="Calibri" w:hAnsi="Calibri" w:cs="Calibri"/>
                <w:sz w:val="22"/>
                <w:szCs w:val="22"/>
              </w:rPr>
            </w:pPr>
            <w:r>
              <w:rPr>
                <w:rFonts w:ascii="Calibri" w:eastAsia="Calibri" w:hAnsi="Calibri" w:cs="Calibri"/>
                <w:sz w:val="22"/>
                <w:szCs w:val="22"/>
              </w:rPr>
              <w:t>Descripción del estándar</w:t>
            </w:r>
          </w:p>
        </w:tc>
        <w:tc>
          <w:tcPr>
            <w:tcW w:w="7513" w:type="dxa"/>
            <w:gridSpan w:val="3"/>
            <w:tcBorders>
              <w:top w:val="single" w:sz="4" w:space="0" w:color="000000"/>
              <w:left w:val="single" w:sz="4" w:space="0" w:color="000000"/>
              <w:bottom w:val="single" w:sz="4" w:space="0" w:color="000000"/>
              <w:right w:val="single" w:sz="4" w:space="0" w:color="000000"/>
            </w:tcBorders>
            <w:vAlign w:val="center"/>
          </w:tcPr>
          <w:p w14:paraId="0000016D" w14:textId="77777777" w:rsidR="005956CC" w:rsidRDefault="00000000">
            <w:pPr>
              <w:jc w:val="both"/>
              <w:rPr>
                <w:rFonts w:ascii="Calibri" w:eastAsia="Calibri" w:hAnsi="Calibri" w:cs="Calibri"/>
                <w:sz w:val="22"/>
                <w:szCs w:val="22"/>
              </w:rPr>
            </w:pPr>
            <w:r>
              <w:rPr>
                <w:rFonts w:ascii="Calibri" w:eastAsia="Calibri" w:hAnsi="Calibri" w:cs="Calibri"/>
                <w:sz w:val="22"/>
                <w:szCs w:val="22"/>
              </w:rPr>
              <w:t>El estándar busca reconocer la identificación pertinente culturalmente a los conocimientos tradicionales de las poblaciones del territorio, al momento de decidir sobre el ordenamiento territorial.</w:t>
            </w:r>
          </w:p>
        </w:tc>
      </w:tr>
      <w:tr w:rsidR="005956CC" w14:paraId="293F8245" w14:textId="77777777">
        <w:tc>
          <w:tcPr>
            <w:tcW w:w="169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170" w14:textId="77777777" w:rsidR="005956CC" w:rsidRDefault="00000000">
            <w:pPr>
              <w:rPr>
                <w:rFonts w:ascii="Calibri" w:eastAsia="Calibri" w:hAnsi="Calibri" w:cs="Calibri"/>
                <w:sz w:val="22"/>
                <w:szCs w:val="22"/>
              </w:rPr>
            </w:pPr>
            <w:r>
              <w:rPr>
                <w:rFonts w:ascii="Calibri" w:eastAsia="Calibri" w:hAnsi="Calibri" w:cs="Calibri"/>
                <w:sz w:val="22"/>
                <w:szCs w:val="22"/>
              </w:rPr>
              <w:t>Indicador de Cobertura</w:t>
            </w:r>
          </w:p>
        </w:tc>
        <w:tc>
          <w:tcPr>
            <w:tcW w:w="7513" w:type="dxa"/>
            <w:gridSpan w:val="3"/>
            <w:tcBorders>
              <w:top w:val="single" w:sz="4" w:space="0" w:color="000000"/>
              <w:left w:val="single" w:sz="4" w:space="0" w:color="000000"/>
              <w:bottom w:val="single" w:sz="4" w:space="0" w:color="000000"/>
              <w:right w:val="single" w:sz="4" w:space="0" w:color="000000"/>
            </w:tcBorders>
          </w:tcPr>
          <w:p w14:paraId="00000171" w14:textId="77777777" w:rsidR="005956CC" w:rsidRDefault="00000000">
            <w:pPr>
              <w:jc w:val="both"/>
              <w:rPr>
                <w:rFonts w:ascii="Calibri" w:eastAsia="Calibri" w:hAnsi="Calibri" w:cs="Calibri"/>
                <w:sz w:val="22"/>
                <w:szCs w:val="22"/>
              </w:rPr>
            </w:pPr>
            <w:r>
              <w:rPr>
                <w:rFonts w:ascii="Calibri" w:eastAsia="Calibri" w:hAnsi="Calibri" w:cs="Calibri"/>
                <w:sz w:val="22"/>
                <w:szCs w:val="22"/>
              </w:rPr>
              <w:t>Porcentaje de Gobiernos Regionales que identifican conocimientos tradicionales pertinentes a sus procesos de ordenamiento territorial</w:t>
            </w:r>
          </w:p>
          <w:p w14:paraId="00000172" w14:textId="77777777" w:rsidR="005956CC" w:rsidRDefault="00000000">
            <w:pPr>
              <w:jc w:val="both"/>
              <w:rPr>
                <w:rFonts w:ascii="Calibri" w:eastAsia="Calibri" w:hAnsi="Calibri" w:cs="Calibri"/>
                <w:sz w:val="22"/>
                <w:szCs w:val="22"/>
              </w:rPr>
            </w:pPr>
            <w:r>
              <w:rPr>
                <w:rFonts w:ascii="Calibri" w:eastAsia="Calibri" w:hAnsi="Calibri" w:cs="Calibri"/>
                <w:sz w:val="22"/>
                <w:szCs w:val="22"/>
              </w:rPr>
              <w:t>El criterio para medir la suficiencia en la incorporación de conocimientos tradicionales en los términos que busca el indicador lo establecerá el ente rector.</w:t>
            </w:r>
          </w:p>
          <w:p w14:paraId="00000173" w14:textId="77777777" w:rsidR="005956CC" w:rsidRDefault="005956CC">
            <w:pPr>
              <w:jc w:val="both"/>
              <w:rPr>
                <w:rFonts w:ascii="Calibri" w:eastAsia="Calibri" w:hAnsi="Calibri" w:cs="Calibri"/>
                <w:i/>
                <w:sz w:val="22"/>
                <w:szCs w:val="22"/>
              </w:rPr>
            </w:pPr>
          </w:p>
        </w:tc>
      </w:tr>
    </w:tbl>
    <w:p w14:paraId="00000176" w14:textId="77777777" w:rsidR="005956CC" w:rsidRDefault="005956CC">
      <w:pPr>
        <w:rPr>
          <w:rFonts w:ascii="Calibri" w:eastAsia="Calibri" w:hAnsi="Calibri" w:cs="Calibri"/>
          <w:sz w:val="22"/>
          <w:szCs w:val="22"/>
        </w:rPr>
      </w:pPr>
    </w:p>
    <w:p w14:paraId="00000177" w14:textId="77777777" w:rsidR="005956CC" w:rsidRDefault="00000000">
      <w:pPr>
        <w:rPr>
          <w:rFonts w:ascii="Calibri" w:eastAsia="Calibri" w:hAnsi="Calibri" w:cs="Calibri"/>
          <w:b/>
          <w:sz w:val="22"/>
          <w:szCs w:val="22"/>
        </w:rPr>
      </w:pPr>
      <w:r>
        <w:rPr>
          <w:rFonts w:ascii="Calibri" w:eastAsia="Calibri" w:hAnsi="Calibri" w:cs="Calibri"/>
          <w:b/>
          <w:sz w:val="22"/>
          <w:szCs w:val="22"/>
        </w:rPr>
        <w:t>Ficha del Servicio 03.03.01</w:t>
      </w:r>
    </w:p>
    <w:p w14:paraId="00000178" w14:textId="77777777" w:rsidR="005956CC" w:rsidRDefault="005956CC">
      <w:pPr>
        <w:rPr>
          <w:rFonts w:ascii="Calibri" w:eastAsia="Calibri" w:hAnsi="Calibri" w:cs="Calibri"/>
          <w:b/>
          <w:sz w:val="22"/>
          <w:szCs w:val="22"/>
        </w:rPr>
      </w:pPr>
    </w:p>
    <w:tbl>
      <w:tblPr>
        <w:tblStyle w:val="a2"/>
        <w:tblW w:w="9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3685"/>
        <w:gridCol w:w="1843"/>
        <w:gridCol w:w="1985"/>
      </w:tblGrid>
      <w:tr w:rsidR="005956CC" w14:paraId="04756524" w14:textId="77777777">
        <w:trPr>
          <w:trHeight w:val="464"/>
        </w:trPr>
        <w:tc>
          <w:tcPr>
            <w:tcW w:w="9209" w:type="dxa"/>
            <w:gridSpan w:val="4"/>
            <w:tcBorders>
              <w:top w:val="single" w:sz="4" w:space="0" w:color="000000"/>
              <w:left w:val="single" w:sz="4" w:space="0" w:color="000000"/>
              <w:bottom w:val="single" w:sz="4" w:space="0" w:color="000000"/>
              <w:right w:val="single" w:sz="4" w:space="0" w:color="000000"/>
            </w:tcBorders>
            <w:shd w:val="clear" w:color="auto" w:fill="BDD7EE"/>
            <w:vAlign w:val="center"/>
          </w:tcPr>
          <w:p w14:paraId="00000179" w14:textId="77777777" w:rsidR="005956CC" w:rsidRDefault="00000000">
            <w:pPr>
              <w:jc w:val="center"/>
              <w:rPr>
                <w:rFonts w:ascii="Calibri" w:eastAsia="Calibri" w:hAnsi="Calibri" w:cs="Calibri"/>
                <w:i/>
                <w:sz w:val="22"/>
                <w:szCs w:val="22"/>
              </w:rPr>
            </w:pPr>
            <w:r>
              <w:rPr>
                <w:rFonts w:ascii="Calibri" w:eastAsia="Calibri" w:hAnsi="Calibri" w:cs="Calibri"/>
                <w:sz w:val="22"/>
                <w:szCs w:val="22"/>
              </w:rPr>
              <w:t>FICHA DE SERVICIO</w:t>
            </w:r>
          </w:p>
        </w:tc>
      </w:tr>
      <w:tr w:rsidR="005956CC" w14:paraId="26B5C1EA" w14:textId="77777777">
        <w:tc>
          <w:tcPr>
            <w:tcW w:w="1696" w:type="dxa"/>
            <w:tcBorders>
              <w:top w:val="single" w:sz="4" w:space="0" w:color="000000"/>
              <w:left w:val="single" w:sz="4" w:space="0" w:color="000000"/>
              <w:bottom w:val="single" w:sz="4" w:space="0" w:color="000000"/>
              <w:right w:val="single" w:sz="4" w:space="0" w:color="000000"/>
            </w:tcBorders>
            <w:shd w:val="clear" w:color="auto" w:fill="BDD7EE"/>
            <w:vAlign w:val="center"/>
          </w:tcPr>
          <w:p w14:paraId="0000017D" w14:textId="77777777" w:rsidR="005956CC" w:rsidRDefault="00000000">
            <w:pPr>
              <w:rPr>
                <w:rFonts w:ascii="Calibri" w:eastAsia="Calibri" w:hAnsi="Calibri" w:cs="Calibri"/>
                <w:sz w:val="22"/>
                <w:szCs w:val="22"/>
              </w:rPr>
            </w:pPr>
            <w:r>
              <w:rPr>
                <w:rFonts w:ascii="Calibri" w:eastAsia="Calibri" w:hAnsi="Calibri" w:cs="Calibri"/>
                <w:sz w:val="22"/>
                <w:szCs w:val="22"/>
              </w:rPr>
              <w:t>Objetivo prioritario</w:t>
            </w:r>
          </w:p>
        </w:tc>
        <w:tc>
          <w:tcPr>
            <w:tcW w:w="7513" w:type="dxa"/>
            <w:gridSpan w:val="3"/>
            <w:tcBorders>
              <w:top w:val="single" w:sz="4" w:space="0" w:color="000000"/>
              <w:left w:val="single" w:sz="4" w:space="0" w:color="000000"/>
              <w:bottom w:val="single" w:sz="4" w:space="0" w:color="000000"/>
              <w:right w:val="single" w:sz="4" w:space="0" w:color="000000"/>
            </w:tcBorders>
            <w:shd w:val="clear" w:color="auto" w:fill="BDD7EE"/>
          </w:tcPr>
          <w:p w14:paraId="0000017E" w14:textId="77777777" w:rsidR="005956CC" w:rsidRDefault="00000000">
            <w:pPr>
              <w:rPr>
                <w:rFonts w:ascii="Calibri" w:eastAsia="Calibri" w:hAnsi="Calibri" w:cs="Calibri"/>
                <w:i/>
                <w:sz w:val="22"/>
                <w:szCs w:val="22"/>
              </w:rPr>
            </w:pPr>
            <w:r>
              <w:rPr>
                <w:rFonts w:ascii="Calibri" w:eastAsia="Calibri" w:hAnsi="Calibri" w:cs="Calibri"/>
                <w:sz w:val="22"/>
                <w:szCs w:val="22"/>
              </w:rPr>
              <w:t>OP.03.Mejorar la toma de decisiones de los actores basada en el conocimiento integral del territorio</w:t>
            </w:r>
          </w:p>
        </w:tc>
      </w:tr>
      <w:tr w:rsidR="005956CC" w14:paraId="25DCEB73" w14:textId="77777777">
        <w:tc>
          <w:tcPr>
            <w:tcW w:w="169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181" w14:textId="77777777" w:rsidR="005956CC" w:rsidRDefault="00000000">
            <w:pPr>
              <w:rPr>
                <w:rFonts w:ascii="Calibri" w:eastAsia="Calibri" w:hAnsi="Calibri" w:cs="Calibri"/>
                <w:sz w:val="22"/>
                <w:szCs w:val="22"/>
              </w:rPr>
            </w:pPr>
            <w:r>
              <w:rPr>
                <w:rFonts w:ascii="Calibri" w:eastAsia="Calibri" w:hAnsi="Calibri" w:cs="Calibri"/>
                <w:sz w:val="22"/>
                <w:szCs w:val="22"/>
              </w:rPr>
              <w:t>Lineamiento</w:t>
            </w:r>
          </w:p>
        </w:tc>
        <w:tc>
          <w:tcPr>
            <w:tcW w:w="7513" w:type="dxa"/>
            <w:gridSpan w:val="3"/>
            <w:tcBorders>
              <w:top w:val="single" w:sz="4" w:space="0" w:color="000000"/>
              <w:left w:val="single" w:sz="4" w:space="0" w:color="000000"/>
              <w:bottom w:val="single" w:sz="4" w:space="0" w:color="000000"/>
              <w:right w:val="single" w:sz="4" w:space="0" w:color="000000"/>
            </w:tcBorders>
          </w:tcPr>
          <w:p w14:paraId="00000182" w14:textId="77777777" w:rsidR="005956CC" w:rsidRDefault="00000000">
            <w:pPr>
              <w:rPr>
                <w:rFonts w:ascii="Calibri" w:eastAsia="Calibri" w:hAnsi="Calibri" w:cs="Calibri"/>
                <w:i/>
                <w:sz w:val="22"/>
                <w:szCs w:val="22"/>
              </w:rPr>
            </w:pPr>
            <w:r>
              <w:rPr>
                <w:rFonts w:ascii="Calibri" w:eastAsia="Calibri" w:hAnsi="Calibri" w:cs="Calibri"/>
                <w:sz w:val="22"/>
                <w:szCs w:val="22"/>
              </w:rPr>
              <w:t>L.03.03. Incentivar la investigación científica aplicada y vinculada al ordenamiento territorial</w:t>
            </w:r>
          </w:p>
        </w:tc>
      </w:tr>
      <w:tr w:rsidR="005956CC" w14:paraId="67712D02" w14:textId="77777777">
        <w:tc>
          <w:tcPr>
            <w:tcW w:w="169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185" w14:textId="77777777" w:rsidR="005956CC" w:rsidRDefault="00000000">
            <w:pPr>
              <w:rPr>
                <w:rFonts w:ascii="Calibri" w:eastAsia="Calibri" w:hAnsi="Calibri" w:cs="Calibri"/>
                <w:sz w:val="22"/>
                <w:szCs w:val="22"/>
              </w:rPr>
            </w:pPr>
            <w:r>
              <w:rPr>
                <w:rFonts w:ascii="Calibri" w:eastAsia="Calibri" w:hAnsi="Calibri" w:cs="Calibri"/>
                <w:sz w:val="22"/>
                <w:szCs w:val="22"/>
              </w:rPr>
              <w:t>Nombre del servicio</w:t>
            </w:r>
          </w:p>
        </w:tc>
        <w:tc>
          <w:tcPr>
            <w:tcW w:w="7513" w:type="dxa"/>
            <w:gridSpan w:val="3"/>
            <w:tcBorders>
              <w:top w:val="single" w:sz="4" w:space="0" w:color="000000"/>
              <w:left w:val="single" w:sz="4" w:space="0" w:color="000000"/>
              <w:bottom w:val="single" w:sz="4" w:space="0" w:color="000000"/>
              <w:right w:val="single" w:sz="4" w:space="0" w:color="000000"/>
            </w:tcBorders>
          </w:tcPr>
          <w:p w14:paraId="00000186" w14:textId="77777777" w:rsidR="005956CC" w:rsidRDefault="00000000">
            <w:pPr>
              <w:rPr>
                <w:rFonts w:ascii="Calibri" w:eastAsia="Calibri" w:hAnsi="Calibri" w:cs="Calibri"/>
                <w:sz w:val="22"/>
                <w:szCs w:val="22"/>
              </w:rPr>
            </w:pPr>
            <w:r>
              <w:rPr>
                <w:rFonts w:ascii="Calibri" w:eastAsia="Calibri" w:hAnsi="Calibri" w:cs="Calibri"/>
                <w:sz w:val="22"/>
                <w:szCs w:val="22"/>
              </w:rPr>
              <w:t>S.03.03.0</w:t>
            </w:r>
            <w:sdt>
              <w:sdtPr>
                <w:tag w:val="goog_rdk_19"/>
                <w:id w:val="1317153190"/>
              </w:sdtPr>
              <w:sdtContent>
                <w:commentRangeStart w:id="19"/>
              </w:sdtContent>
            </w:sdt>
            <w:r>
              <w:rPr>
                <w:rFonts w:ascii="Calibri" w:eastAsia="Calibri" w:hAnsi="Calibri" w:cs="Calibri"/>
                <w:sz w:val="22"/>
                <w:szCs w:val="22"/>
              </w:rPr>
              <w:t>1. Programa de gestión del conocimiento de ordenamiento territorial para gobiernos subnacionales</w:t>
            </w:r>
            <w:commentRangeEnd w:id="19"/>
            <w:r>
              <w:commentReference w:id="19"/>
            </w:r>
          </w:p>
        </w:tc>
      </w:tr>
      <w:tr w:rsidR="005956CC" w14:paraId="7BD8875B" w14:textId="77777777">
        <w:tc>
          <w:tcPr>
            <w:tcW w:w="169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189" w14:textId="77777777" w:rsidR="005956CC" w:rsidRDefault="00000000">
            <w:pPr>
              <w:rPr>
                <w:rFonts w:ascii="Calibri" w:eastAsia="Calibri" w:hAnsi="Calibri" w:cs="Calibri"/>
                <w:sz w:val="22"/>
                <w:szCs w:val="22"/>
              </w:rPr>
            </w:pPr>
            <w:r>
              <w:rPr>
                <w:rFonts w:ascii="Calibri" w:eastAsia="Calibri" w:hAnsi="Calibri" w:cs="Calibri"/>
                <w:sz w:val="22"/>
                <w:szCs w:val="22"/>
              </w:rPr>
              <w:t>Tipo de servicio</w:t>
            </w:r>
          </w:p>
        </w:tc>
        <w:tc>
          <w:tcPr>
            <w:tcW w:w="7513" w:type="dxa"/>
            <w:gridSpan w:val="3"/>
            <w:tcBorders>
              <w:top w:val="single" w:sz="4" w:space="0" w:color="000000"/>
              <w:left w:val="single" w:sz="4" w:space="0" w:color="000000"/>
              <w:bottom w:val="single" w:sz="4" w:space="0" w:color="000000"/>
              <w:right w:val="single" w:sz="4" w:space="0" w:color="000000"/>
            </w:tcBorders>
          </w:tcPr>
          <w:p w14:paraId="0000018A" w14:textId="77777777" w:rsidR="005956CC" w:rsidRDefault="00000000">
            <w:pPr>
              <w:rPr>
                <w:rFonts w:ascii="Calibri" w:eastAsia="Calibri" w:hAnsi="Calibri" w:cs="Calibri"/>
                <w:sz w:val="22"/>
                <w:szCs w:val="22"/>
              </w:rPr>
            </w:pPr>
            <w:r>
              <w:rPr>
                <w:rFonts w:ascii="Calibri" w:eastAsia="Calibri" w:hAnsi="Calibri" w:cs="Calibri"/>
                <w:sz w:val="22"/>
                <w:szCs w:val="22"/>
              </w:rPr>
              <w:t xml:space="preserve">Nuevo </w:t>
            </w:r>
          </w:p>
        </w:tc>
      </w:tr>
      <w:tr w:rsidR="005956CC" w14:paraId="3CCDA1E6" w14:textId="77777777">
        <w:tc>
          <w:tcPr>
            <w:tcW w:w="169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18D" w14:textId="77777777" w:rsidR="005956CC" w:rsidRDefault="00000000">
            <w:pPr>
              <w:rPr>
                <w:rFonts w:ascii="Calibri" w:eastAsia="Calibri" w:hAnsi="Calibri" w:cs="Calibri"/>
                <w:sz w:val="22"/>
                <w:szCs w:val="22"/>
              </w:rPr>
            </w:pPr>
            <w:r>
              <w:rPr>
                <w:rFonts w:ascii="Calibri" w:eastAsia="Calibri" w:hAnsi="Calibri" w:cs="Calibri"/>
                <w:sz w:val="22"/>
                <w:szCs w:val="22"/>
              </w:rPr>
              <w:t>Naturaleza del servicio</w:t>
            </w:r>
          </w:p>
        </w:tc>
        <w:tc>
          <w:tcPr>
            <w:tcW w:w="7513" w:type="dxa"/>
            <w:gridSpan w:val="3"/>
            <w:tcBorders>
              <w:top w:val="single" w:sz="4" w:space="0" w:color="000000"/>
              <w:left w:val="single" w:sz="4" w:space="0" w:color="000000"/>
              <w:bottom w:val="single" w:sz="4" w:space="0" w:color="000000"/>
              <w:right w:val="single" w:sz="4" w:space="0" w:color="000000"/>
            </w:tcBorders>
            <w:vAlign w:val="center"/>
          </w:tcPr>
          <w:p w14:paraId="0000018E" w14:textId="77777777" w:rsidR="005956CC" w:rsidRDefault="00000000">
            <w:pPr>
              <w:rPr>
                <w:rFonts w:ascii="Calibri" w:eastAsia="Calibri" w:hAnsi="Calibri" w:cs="Calibri"/>
                <w:sz w:val="22"/>
                <w:szCs w:val="22"/>
              </w:rPr>
            </w:pPr>
            <w:r>
              <w:rPr>
                <w:rFonts w:ascii="Calibri" w:eastAsia="Calibri" w:hAnsi="Calibri" w:cs="Calibri"/>
                <w:sz w:val="22"/>
                <w:szCs w:val="22"/>
              </w:rPr>
              <w:t>Administrativo</w:t>
            </w:r>
          </w:p>
        </w:tc>
      </w:tr>
      <w:tr w:rsidR="005956CC" w14:paraId="782A58EA" w14:textId="77777777">
        <w:tc>
          <w:tcPr>
            <w:tcW w:w="169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191" w14:textId="77777777" w:rsidR="005956CC" w:rsidRDefault="00000000">
            <w:pPr>
              <w:rPr>
                <w:rFonts w:ascii="Calibri" w:eastAsia="Calibri" w:hAnsi="Calibri" w:cs="Calibri"/>
                <w:sz w:val="22"/>
                <w:szCs w:val="22"/>
              </w:rPr>
            </w:pPr>
            <w:r>
              <w:rPr>
                <w:rFonts w:ascii="Calibri" w:eastAsia="Calibri" w:hAnsi="Calibri" w:cs="Calibri"/>
                <w:sz w:val="22"/>
                <w:szCs w:val="22"/>
              </w:rPr>
              <w:t>E</w:t>
            </w:r>
            <w:sdt>
              <w:sdtPr>
                <w:tag w:val="goog_rdk_20"/>
                <w:id w:val="1871796532"/>
              </w:sdtPr>
              <w:sdtContent>
                <w:commentRangeStart w:id="20"/>
              </w:sdtContent>
            </w:sdt>
            <w:r>
              <w:rPr>
                <w:rFonts w:ascii="Calibri" w:eastAsia="Calibri" w:hAnsi="Calibri" w:cs="Calibri"/>
                <w:sz w:val="22"/>
                <w:szCs w:val="22"/>
              </w:rPr>
              <w:t>ntrega del servicio</w:t>
            </w:r>
            <w:commentRangeEnd w:id="20"/>
            <w:r>
              <w:commentReference w:id="20"/>
            </w:r>
          </w:p>
        </w:tc>
        <w:tc>
          <w:tcPr>
            <w:tcW w:w="7513" w:type="dxa"/>
            <w:gridSpan w:val="3"/>
            <w:tcBorders>
              <w:top w:val="single" w:sz="4" w:space="0" w:color="000000"/>
              <w:left w:val="single" w:sz="4" w:space="0" w:color="000000"/>
              <w:bottom w:val="single" w:sz="4" w:space="0" w:color="000000"/>
              <w:right w:val="single" w:sz="4" w:space="0" w:color="000000"/>
            </w:tcBorders>
          </w:tcPr>
          <w:p w14:paraId="00000192" w14:textId="77777777" w:rsidR="005956CC" w:rsidRDefault="00000000">
            <w:pPr>
              <w:rPr>
                <w:rFonts w:ascii="Calibri" w:eastAsia="Calibri" w:hAnsi="Calibri" w:cs="Calibri"/>
                <w:sz w:val="22"/>
                <w:szCs w:val="22"/>
              </w:rPr>
            </w:pPr>
            <w:r>
              <w:rPr>
                <w:rFonts w:ascii="Calibri" w:eastAsia="Calibri" w:hAnsi="Calibri" w:cs="Calibri"/>
                <w:sz w:val="22"/>
                <w:szCs w:val="22"/>
              </w:rPr>
              <w:t>El servicio necesita la conducción de acciones multisectoriales en el marco de la competencia de gobernanza territorial de la Presidencia del Consejo de Ministros.</w:t>
            </w:r>
          </w:p>
          <w:p w14:paraId="00000193" w14:textId="77777777" w:rsidR="005956CC" w:rsidRDefault="00000000">
            <w:pPr>
              <w:rPr>
                <w:rFonts w:ascii="Calibri" w:eastAsia="Calibri" w:hAnsi="Calibri" w:cs="Calibri"/>
                <w:sz w:val="22"/>
                <w:szCs w:val="22"/>
              </w:rPr>
            </w:pPr>
            <w:r>
              <w:rPr>
                <w:rFonts w:ascii="Calibri" w:eastAsia="Calibri" w:hAnsi="Calibri" w:cs="Calibri"/>
                <w:sz w:val="22"/>
                <w:szCs w:val="22"/>
              </w:rPr>
              <w:t>Mediante el Reglamento de Organización y Funciones de la PCM, se asigna al Viceministerio de Gobernanza Territorial la responsabilidad sobre las materias de desarrollo territorial, descentralización, diálogo y gestión social, demarcación y organización territorial, y gestión del riesgo de desastres. Asimismo, coordina la Política Nacional de Ordenamiento Territorial y articula las intervenciones del Poder Ejecutivo en el territorio entre las entidades públicas del gobierno nacional y con los gobiernos regionales y gobiernos locales.</w:t>
            </w:r>
          </w:p>
        </w:tc>
      </w:tr>
      <w:tr w:rsidR="005956CC" w14:paraId="393E8BA8" w14:textId="77777777">
        <w:tc>
          <w:tcPr>
            <w:tcW w:w="169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196" w14:textId="77777777" w:rsidR="005956CC" w:rsidRDefault="00000000">
            <w:pPr>
              <w:rPr>
                <w:rFonts w:ascii="Calibri" w:eastAsia="Calibri" w:hAnsi="Calibri" w:cs="Calibri"/>
                <w:sz w:val="22"/>
                <w:szCs w:val="22"/>
              </w:rPr>
            </w:pPr>
            <w:r>
              <w:rPr>
                <w:rFonts w:ascii="Calibri" w:eastAsia="Calibri" w:hAnsi="Calibri" w:cs="Calibri"/>
                <w:sz w:val="22"/>
                <w:szCs w:val="22"/>
              </w:rPr>
              <w:lastRenderedPageBreak/>
              <w:t>D</w:t>
            </w:r>
            <w:sdt>
              <w:sdtPr>
                <w:tag w:val="goog_rdk_21"/>
                <w:id w:val="390382965"/>
              </w:sdtPr>
              <w:sdtContent>
                <w:commentRangeStart w:id="21"/>
              </w:sdtContent>
            </w:sdt>
            <w:r>
              <w:rPr>
                <w:rFonts w:ascii="Calibri" w:eastAsia="Calibri" w:hAnsi="Calibri" w:cs="Calibri"/>
                <w:sz w:val="22"/>
                <w:szCs w:val="22"/>
              </w:rPr>
              <w:t>escripción del servicio</w:t>
            </w:r>
            <w:commentRangeEnd w:id="21"/>
            <w:r>
              <w:commentReference w:id="21"/>
            </w:r>
          </w:p>
        </w:tc>
        <w:tc>
          <w:tcPr>
            <w:tcW w:w="7513" w:type="dxa"/>
            <w:gridSpan w:val="3"/>
            <w:tcBorders>
              <w:top w:val="single" w:sz="4" w:space="0" w:color="000000"/>
              <w:left w:val="single" w:sz="4" w:space="0" w:color="000000"/>
              <w:bottom w:val="single" w:sz="4" w:space="0" w:color="000000"/>
              <w:right w:val="single" w:sz="4" w:space="0" w:color="000000"/>
            </w:tcBorders>
          </w:tcPr>
          <w:p w14:paraId="00000197" w14:textId="77777777" w:rsidR="005956CC" w:rsidRDefault="00000000">
            <w:pPr>
              <w:tabs>
                <w:tab w:val="left" w:pos="1590"/>
              </w:tabs>
              <w:jc w:val="both"/>
              <w:rPr>
                <w:rFonts w:ascii="Calibri" w:eastAsia="Calibri" w:hAnsi="Calibri" w:cs="Calibri"/>
                <w:sz w:val="22"/>
                <w:szCs w:val="22"/>
              </w:rPr>
            </w:pPr>
            <w:r>
              <w:rPr>
                <w:rFonts w:ascii="Calibri" w:eastAsia="Calibri" w:hAnsi="Calibri" w:cs="Calibri"/>
                <w:sz w:val="22"/>
                <w:szCs w:val="22"/>
              </w:rPr>
              <w:t>El contenido del servicio abordará las materias desarrolladas en los Lineamientos de los Objetivos Prioritarios 1 y 2 de la Política. Los contenidos de la investigación en materia de OT deberán abordar los ítems y criterios de verificación que se miden en los Objetivos mencionados.</w:t>
            </w:r>
          </w:p>
          <w:p w14:paraId="00000198" w14:textId="77777777" w:rsidR="005956CC" w:rsidRDefault="00000000">
            <w:pPr>
              <w:tabs>
                <w:tab w:val="left" w:pos="1590"/>
              </w:tabs>
              <w:jc w:val="both"/>
              <w:rPr>
                <w:rFonts w:ascii="Calibri" w:eastAsia="Calibri" w:hAnsi="Calibri" w:cs="Calibri"/>
                <w:sz w:val="22"/>
                <w:szCs w:val="22"/>
              </w:rPr>
            </w:pPr>
            <w:r>
              <w:rPr>
                <w:rFonts w:ascii="Calibri" w:eastAsia="Calibri" w:hAnsi="Calibri" w:cs="Calibri"/>
                <w:sz w:val="22"/>
                <w:szCs w:val="22"/>
              </w:rPr>
              <w:t>El servicio busca promover la generación y difusión de investigaciones pertinentes al territorio en las decisiones de ordenamiento territorial a nivel local.</w:t>
            </w:r>
          </w:p>
          <w:p w14:paraId="00000199" w14:textId="77777777" w:rsidR="005956CC" w:rsidRDefault="00000000">
            <w:pPr>
              <w:tabs>
                <w:tab w:val="left" w:pos="1590"/>
              </w:tabs>
              <w:jc w:val="both"/>
              <w:rPr>
                <w:rFonts w:ascii="Calibri" w:eastAsia="Calibri" w:hAnsi="Calibri" w:cs="Calibri"/>
                <w:sz w:val="22"/>
                <w:szCs w:val="22"/>
              </w:rPr>
            </w:pPr>
            <w:r>
              <w:rPr>
                <w:rFonts w:ascii="Calibri" w:eastAsia="Calibri" w:hAnsi="Calibri" w:cs="Calibri"/>
                <w:sz w:val="22"/>
                <w:szCs w:val="22"/>
              </w:rPr>
              <w:t>El servicio debe asegurar:</w:t>
            </w:r>
          </w:p>
          <w:p w14:paraId="0000019A" w14:textId="77777777" w:rsidR="005956CC" w:rsidRDefault="00000000">
            <w:pPr>
              <w:numPr>
                <w:ilvl w:val="0"/>
                <w:numId w:val="1"/>
              </w:numPr>
              <w:pBdr>
                <w:top w:val="nil"/>
                <w:left w:val="nil"/>
                <w:bottom w:val="nil"/>
                <w:right w:val="nil"/>
                <w:between w:val="nil"/>
              </w:pBdr>
              <w:ind w:left="182" w:hanging="142"/>
              <w:jc w:val="both"/>
              <w:rPr>
                <w:rFonts w:ascii="Calibri" w:eastAsia="Calibri" w:hAnsi="Calibri" w:cs="Calibri"/>
                <w:color w:val="000000"/>
                <w:sz w:val="22"/>
                <w:szCs w:val="22"/>
              </w:rPr>
            </w:pPr>
            <w:r>
              <w:rPr>
                <w:rFonts w:ascii="Calibri" w:eastAsia="Calibri" w:hAnsi="Calibri" w:cs="Calibri"/>
                <w:color w:val="000000"/>
                <w:sz w:val="22"/>
                <w:szCs w:val="22"/>
              </w:rPr>
              <w:t>Generación de estudios sobre desarrollo económico local a nivel distrital, y su aplicación en proyectos o planes de desarrollo que consideren potencialidades del territorio</w:t>
            </w:r>
          </w:p>
          <w:p w14:paraId="0000019B" w14:textId="77777777" w:rsidR="005956CC" w:rsidRDefault="00000000">
            <w:pPr>
              <w:numPr>
                <w:ilvl w:val="0"/>
                <w:numId w:val="1"/>
              </w:numPr>
              <w:pBdr>
                <w:top w:val="nil"/>
                <w:left w:val="nil"/>
                <w:bottom w:val="nil"/>
                <w:right w:val="nil"/>
                <w:between w:val="nil"/>
              </w:pBdr>
              <w:ind w:left="182" w:hanging="142"/>
              <w:jc w:val="both"/>
              <w:rPr>
                <w:rFonts w:ascii="Calibri" w:eastAsia="Calibri" w:hAnsi="Calibri" w:cs="Calibri"/>
                <w:color w:val="000000"/>
                <w:sz w:val="22"/>
                <w:szCs w:val="22"/>
              </w:rPr>
            </w:pPr>
            <w:r>
              <w:rPr>
                <w:rFonts w:ascii="Calibri" w:eastAsia="Calibri" w:hAnsi="Calibri" w:cs="Calibri"/>
                <w:color w:val="000000"/>
                <w:sz w:val="22"/>
                <w:szCs w:val="22"/>
              </w:rPr>
              <w:t>Generación de estudios sobre el manejo de ecosistemas a nivel distrital, y su aplicación en prácticas ecoeficientes y/o planes de manejo de ecosistemas</w:t>
            </w:r>
          </w:p>
          <w:p w14:paraId="0000019C" w14:textId="77777777" w:rsidR="005956CC" w:rsidRDefault="00000000">
            <w:pPr>
              <w:numPr>
                <w:ilvl w:val="0"/>
                <w:numId w:val="1"/>
              </w:numPr>
              <w:pBdr>
                <w:top w:val="nil"/>
                <w:left w:val="nil"/>
                <w:bottom w:val="nil"/>
                <w:right w:val="nil"/>
                <w:between w:val="nil"/>
              </w:pBdr>
              <w:ind w:left="182" w:hanging="142"/>
              <w:jc w:val="both"/>
              <w:rPr>
                <w:rFonts w:ascii="Calibri" w:eastAsia="Calibri" w:hAnsi="Calibri" w:cs="Calibri"/>
                <w:color w:val="000000"/>
                <w:sz w:val="22"/>
                <w:szCs w:val="22"/>
              </w:rPr>
            </w:pPr>
            <w:r>
              <w:rPr>
                <w:rFonts w:ascii="Calibri" w:eastAsia="Calibri" w:hAnsi="Calibri" w:cs="Calibri"/>
                <w:color w:val="000000"/>
                <w:sz w:val="22"/>
                <w:szCs w:val="22"/>
              </w:rPr>
              <w:t>Generación de estudios sobre los riesgos de desastres a nivel distrital, y su aplicación en la reducción de peligros</w:t>
            </w:r>
          </w:p>
        </w:tc>
      </w:tr>
      <w:tr w:rsidR="005956CC" w14:paraId="2F8084BF" w14:textId="77777777">
        <w:tc>
          <w:tcPr>
            <w:tcW w:w="169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19F" w14:textId="77777777" w:rsidR="005956CC" w:rsidRDefault="00000000">
            <w:pPr>
              <w:rPr>
                <w:rFonts w:ascii="Calibri" w:eastAsia="Calibri" w:hAnsi="Calibri" w:cs="Calibri"/>
                <w:sz w:val="22"/>
                <w:szCs w:val="22"/>
              </w:rPr>
            </w:pPr>
            <w:r>
              <w:rPr>
                <w:rFonts w:ascii="Calibri" w:eastAsia="Calibri" w:hAnsi="Calibri" w:cs="Calibri"/>
                <w:sz w:val="22"/>
                <w:szCs w:val="22"/>
              </w:rPr>
              <w:t>Proveedor del servicio</w:t>
            </w:r>
          </w:p>
        </w:tc>
        <w:tc>
          <w:tcPr>
            <w:tcW w:w="7513" w:type="dxa"/>
            <w:gridSpan w:val="3"/>
            <w:tcBorders>
              <w:top w:val="single" w:sz="4" w:space="0" w:color="000000"/>
              <w:left w:val="single" w:sz="4" w:space="0" w:color="000000"/>
              <w:bottom w:val="single" w:sz="4" w:space="0" w:color="000000"/>
              <w:right w:val="single" w:sz="4" w:space="0" w:color="000000"/>
            </w:tcBorders>
          </w:tcPr>
          <w:p w14:paraId="000001A0" w14:textId="77777777" w:rsidR="005956CC" w:rsidRDefault="00000000">
            <w:pPr>
              <w:rPr>
                <w:rFonts w:ascii="Calibri" w:eastAsia="Calibri" w:hAnsi="Calibri" w:cs="Calibri"/>
                <w:sz w:val="22"/>
                <w:szCs w:val="22"/>
              </w:rPr>
            </w:pPr>
            <w:r>
              <w:rPr>
                <w:rFonts w:ascii="Calibri" w:eastAsia="Calibri" w:hAnsi="Calibri" w:cs="Calibri"/>
                <w:sz w:val="22"/>
                <w:szCs w:val="22"/>
              </w:rPr>
              <w:t>Presidencia del Consejo de Ministros - Despacho Viceministerial de Gobernanza Territorial (DVGT).</w:t>
            </w:r>
          </w:p>
        </w:tc>
      </w:tr>
      <w:tr w:rsidR="005956CC" w14:paraId="70716F9F" w14:textId="77777777">
        <w:trPr>
          <w:trHeight w:val="225"/>
        </w:trPr>
        <w:tc>
          <w:tcPr>
            <w:tcW w:w="1696" w:type="dxa"/>
            <w:vMerge w:val="restart"/>
            <w:tcBorders>
              <w:top w:val="single" w:sz="4" w:space="0" w:color="000000"/>
              <w:left w:val="single" w:sz="4" w:space="0" w:color="000000"/>
              <w:bottom w:val="single" w:sz="4" w:space="0" w:color="000000"/>
              <w:right w:val="single" w:sz="4" w:space="0" w:color="000000"/>
            </w:tcBorders>
            <w:shd w:val="clear" w:color="auto" w:fill="F2F2F2"/>
            <w:vAlign w:val="center"/>
          </w:tcPr>
          <w:p w14:paraId="000001A3" w14:textId="77777777" w:rsidR="005956CC" w:rsidRDefault="00000000">
            <w:pPr>
              <w:rPr>
                <w:rFonts w:ascii="Calibri" w:eastAsia="Calibri" w:hAnsi="Calibri" w:cs="Calibri"/>
                <w:sz w:val="22"/>
                <w:szCs w:val="22"/>
              </w:rPr>
            </w:pPr>
            <w:r>
              <w:rPr>
                <w:rFonts w:ascii="Calibri" w:eastAsia="Calibri" w:hAnsi="Calibri" w:cs="Calibri"/>
                <w:sz w:val="22"/>
                <w:szCs w:val="22"/>
              </w:rPr>
              <w:t xml:space="preserve">Nivel(es) de gobierno que interviene(n) en la provisión del servicio </w:t>
            </w:r>
          </w:p>
        </w:tc>
        <w:tc>
          <w:tcPr>
            <w:tcW w:w="3685" w:type="dxa"/>
            <w:tcBorders>
              <w:top w:val="single" w:sz="4" w:space="0" w:color="000000"/>
              <w:left w:val="single" w:sz="4" w:space="0" w:color="000000"/>
              <w:bottom w:val="single" w:sz="4" w:space="0" w:color="000000"/>
              <w:right w:val="single" w:sz="4" w:space="0" w:color="000000"/>
            </w:tcBorders>
            <w:shd w:val="clear" w:color="auto" w:fill="F2F2F2"/>
          </w:tcPr>
          <w:p w14:paraId="000001A4" w14:textId="77777777" w:rsidR="005956CC" w:rsidRDefault="00000000">
            <w:pPr>
              <w:jc w:val="center"/>
              <w:rPr>
                <w:rFonts w:ascii="Calibri" w:eastAsia="Calibri" w:hAnsi="Calibri" w:cs="Calibri"/>
                <w:sz w:val="22"/>
                <w:szCs w:val="22"/>
              </w:rPr>
            </w:pPr>
            <w:r>
              <w:rPr>
                <w:rFonts w:ascii="Calibri" w:eastAsia="Calibri" w:hAnsi="Calibri" w:cs="Calibri"/>
                <w:sz w:val="22"/>
                <w:szCs w:val="22"/>
              </w:rPr>
              <w:t>Nacional</w:t>
            </w:r>
          </w:p>
        </w:tc>
        <w:tc>
          <w:tcPr>
            <w:tcW w:w="1843" w:type="dxa"/>
            <w:tcBorders>
              <w:top w:val="single" w:sz="4" w:space="0" w:color="000000"/>
              <w:left w:val="single" w:sz="4" w:space="0" w:color="000000"/>
              <w:bottom w:val="single" w:sz="4" w:space="0" w:color="000000"/>
              <w:right w:val="single" w:sz="4" w:space="0" w:color="000000"/>
            </w:tcBorders>
            <w:shd w:val="clear" w:color="auto" w:fill="F2F2F2"/>
          </w:tcPr>
          <w:p w14:paraId="000001A5" w14:textId="77777777" w:rsidR="005956CC" w:rsidRDefault="00000000">
            <w:pPr>
              <w:jc w:val="center"/>
              <w:rPr>
                <w:rFonts w:ascii="Calibri" w:eastAsia="Calibri" w:hAnsi="Calibri" w:cs="Calibri"/>
                <w:sz w:val="22"/>
                <w:szCs w:val="22"/>
              </w:rPr>
            </w:pPr>
            <w:r>
              <w:rPr>
                <w:rFonts w:ascii="Calibri" w:eastAsia="Calibri" w:hAnsi="Calibri" w:cs="Calibri"/>
                <w:sz w:val="22"/>
                <w:szCs w:val="22"/>
              </w:rPr>
              <w:t>Regional</w:t>
            </w:r>
          </w:p>
        </w:tc>
        <w:tc>
          <w:tcPr>
            <w:tcW w:w="1985" w:type="dxa"/>
            <w:tcBorders>
              <w:top w:val="single" w:sz="4" w:space="0" w:color="000000"/>
              <w:left w:val="single" w:sz="4" w:space="0" w:color="000000"/>
              <w:bottom w:val="single" w:sz="4" w:space="0" w:color="000000"/>
              <w:right w:val="single" w:sz="4" w:space="0" w:color="000000"/>
            </w:tcBorders>
            <w:shd w:val="clear" w:color="auto" w:fill="F2F2F2"/>
          </w:tcPr>
          <w:p w14:paraId="000001A6" w14:textId="77777777" w:rsidR="005956CC" w:rsidRDefault="00000000">
            <w:pPr>
              <w:jc w:val="center"/>
              <w:rPr>
                <w:rFonts w:ascii="Calibri" w:eastAsia="Calibri" w:hAnsi="Calibri" w:cs="Calibri"/>
                <w:sz w:val="22"/>
                <w:szCs w:val="22"/>
              </w:rPr>
            </w:pPr>
            <w:r>
              <w:rPr>
                <w:rFonts w:ascii="Calibri" w:eastAsia="Calibri" w:hAnsi="Calibri" w:cs="Calibri"/>
                <w:sz w:val="22"/>
                <w:szCs w:val="22"/>
              </w:rPr>
              <w:t>Local</w:t>
            </w:r>
          </w:p>
        </w:tc>
      </w:tr>
      <w:tr w:rsidR="005956CC" w14:paraId="4AD4179A" w14:textId="77777777">
        <w:trPr>
          <w:trHeight w:val="116"/>
        </w:trPr>
        <w:tc>
          <w:tcPr>
            <w:tcW w:w="1696" w:type="dxa"/>
            <w:vMerge/>
            <w:tcBorders>
              <w:top w:val="single" w:sz="4" w:space="0" w:color="000000"/>
              <w:left w:val="single" w:sz="4" w:space="0" w:color="000000"/>
              <w:bottom w:val="single" w:sz="4" w:space="0" w:color="000000"/>
              <w:right w:val="single" w:sz="4" w:space="0" w:color="000000"/>
            </w:tcBorders>
            <w:shd w:val="clear" w:color="auto" w:fill="F2F2F2"/>
            <w:vAlign w:val="center"/>
          </w:tcPr>
          <w:p w14:paraId="000001A7" w14:textId="77777777" w:rsidR="005956CC" w:rsidRDefault="005956CC">
            <w:pPr>
              <w:widowControl w:val="0"/>
              <w:pBdr>
                <w:top w:val="nil"/>
                <w:left w:val="nil"/>
                <w:bottom w:val="nil"/>
                <w:right w:val="nil"/>
                <w:between w:val="nil"/>
              </w:pBdr>
              <w:spacing w:line="276" w:lineRule="auto"/>
              <w:rPr>
                <w:rFonts w:ascii="Calibri" w:eastAsia="Calibri" w:hAnsi="Calibri" w:cs="Calibri"/>
                <w:sz w:val="22"/>
                <w:szCs w:val="22"/>
              </w:rPr>
            </w:pPr>
          </w:p>
        </w:tc>
        <w:tc>
          <w:tcPr>
            <w:tcW w:w="3685" w:type="dxa"/>
            <w:tcBorders>
              <w:top w:val="single" w:sz="4" w:space="0" w:color="000000"/>
              <w:left w:val="single" w:sz="4" w:space="0" w:color="000000"/>
              <w:bottom w:val="single" w:sz="4" w:space="0" w:color="000000"/>
              <w:right w:val="single" w:sz="4" w:space="0" w:color="000000"/>
            </w:tcBorders>
            <w:vAlign w:val="center"/>
          </w:tcPr>
          <w:p w14:paraId="000001A8" w14:textId="77777777" w:rsidR="005956CC" w:rsidRDefault="00000000">
            <w:pPr>
              <w:jc w:val="center"/>
              <w:rPr>
                <w:rFonts w:ascii="Calibri" w:eastAsia="Calibri" w:hAnsi="Calibri" w:cs="Calibri"/>
                <w:sz w:val="22"/>
                <w:szCs w:val="22"/>
              </w:rPr>
            </w:pPr>
            <w:r>
              <w:rPr>
                <w:rFonts w:ascii="Calibri" w:eastAsia="Calibri" w:hAnsi="Calibri" w:cs="Calibri"/>
                <w:sz w:val="22"/>
                <w:szCs w:val="22"/>
              </w:rPr>
              <w:t>X</w:t>
            </w:r>
          </w:p>
        </w:tc>
        <w:tc>
          <w:tcPr>
            <w:tcW w:w="1843" w:type="dxa"/>
            <w:tcBorders>
              <w:top w:val="single" w:sz="4" w:space="0" w:color="000000"/>
              <w:left w:val="single" w:sz="4" w:space="0" w:color="000000"/>
              <w:bottom w:val="single" w:sz="4" w:space="0" w:color="000000"/>
              <w:right w:val="single" w:sz="4" w:space="0" w:color="000000"/>
            </w:tcBorders>
          </w:tcPr>
          <w:p w14:paraId="000001A9" w14:textId="77777777" w:rsidR="005956CC" w:rsidRDefault="005956CC">
            <w:pPr>
              <w:rPr>
                <w:rFonts w:ascii="Calibri" w:eastAsia="Calibri" w:hAnsi="Calibri" w:cs="Calibri"/>
                <w:sz w:val="22"/>
                <w:szCs w:val="22"/>
              </w:rPr>
            </w:pPr>
          </w:p>
        </w:tc>
        <w:tc>
          <w:tcPr>
            <w:tcW w:w="1985" w:type="dxa"/>
            <w:tcBorders>
              <w:top w:val="single" w:sz="4" w:space="0" w:color="000000"/>
              <w:left w:val="single" w:sz="4" w:space="0" w:color="000000"/>
              <w:bottom w:val="single" w:sz="4" w:space="0" w:color="000000"/>
              <w:right w:val="single" w:sz="4" w:space="0" w:color="000000"/>
            </w:tcBorders>
          </w:tcPr>
          <w:p w14:paraId="000001AA" w14:textId="77777777" w:rsidR="005956CC" w:rsidRDefault="005956CC">
            <w:pPr>
              <w:rPr>
                <w:rFonts w:ascii="Calibri" w:eastAsia="Calibri" w:hAnsi="Calibri" w:cs="Calibri"/>
                <w:sz w:val="22"/>
                <w:szCs w:val="22"/>
              </w:rPr>
            </w:pPr>
          </w:p>
        </w:tc>
      </w:tr>
      <w:tr w:rsidR="005956CC" w14:paraId="459A5E10" w14:textId="77777777">
        <w:tc>
          <w:tcPr>
            <w:tcW w:w="169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1AB" w14:textId="77777777" w:rsidR="005956CC" w:rsidRDefault="00000000">
            <w:pPr>
              <w:rPr>
                <w:rFonts w:ascii="Calibri" w:eastAsia="Calibri" w:hAnsi="Calibri" w:cs="Calibri"/>
                <w:sz w:val="22"/>
                <w:szCs w:val="22"/>
              </w:rPr>
            </w:pPr>
            <w:r>
              <w:rPr>
                <w:rFonts w:ascii="Calibri" w:eastAsia="Calibri" w:hAnsi="Calibri" w:cs="Calibri"/>
                <w:sz w:val="22"/>
                <w:szCs w:val="22"/>
              </w:rPr>
              <w:t>Receptor del servicio</w:t>
            </w:r>
          </w:p>
        </w:tc>
        <w:tc>
          <w:tcPr>
            <w:tcW w:w="7513" w:type="dxa"/>
            <w:gridSpan w:val="3"/>
            <w:tcBorders>
              <w:top w:val="single" w:sz="4" w:space="0" w:color="000000"/>
              <w:left w:val="single" w:sz="4" w:space="0" w:color="000000"/>
              <w:bottom w:val="single" w:sz="4" w:space="0" w:color="000000"/>
              <w:right w:val="single" w:sz="4" w:space="0" w:color="000000"/>
            </w:tcBorders>
          </w:tcPr>
          <w:p w14:paraId="000001AC" w14:textId="77777777" w:rsidR="005956CC" w:rsidRDefault="00000000">
            <w:pPr>
              <w:rPr>
                <w:rFonts w:ascii="Calibri" w:eastAsia="Calibri" w:hAnsi="Calibri" w:cs="Calibri"/>
                <w:sz w:val="22"/>
                <w:szCs w:val="22"/>
              </w:rPr>
            </w:pPr>
            <w:r>
              <w:rPr>
                <w:rFonts w:ascii="Calibri" w:eastAsia="Calibri" w:hAnsi="Calibri" w:cs="Calibri"/>
                <w:sz w:val="22"/>
                <w:szCs w:val="22"/>
              </w:rPr>
              <w:t>Gobiernos Regionales</w:t>
            </w:r>
          </w:p>
          <w:p w14:paraId="000001AD" w14:textId="77777777" w:rsidR="005956CC" w:rsidRDefault="00000000">
            <w:pPr>
              <w:rPr>
                <w:rFonts w:ascii="Calibri" w:eastAsia="Calibri" w:hAnsi="Calibri" w:cs="Calibri"/>
                <w:sz w:val="22"/>
                <w:szCs w:val="22"/>
              </w:rPr>
            </w:pPr>
            <w:r>
              <w:rPr>
                <w:rFonts w:ascii="Calibri" w:eastAsia="Calibri" w:hAnsi="Calibri" w:cs="Calibri"/>
                <w:sz w:val="22"/>
                <w:szCs w:val="22"/>
              </w:rPr>
              <w:t>Municipalidades Provinciales y Distritales</w:t>
            </w:r>
          </w:p>
        </w:tc>
      </w:tr>
      <w:tr w:rsidR="005956CC" w14:paraId="4E1773F6" w14:textId="77777777">
        <w:tc>
          <w:tcPr>
            <w:tcW w:w="169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1B0" w14:textId="77777777" w:rsidR="005956CC" w:rsidRDefault="00000000">
            <w:pPr>
              <w:rPr>
                <w:rFonts w:ascii="Calibri" w:eastAsia="Calibri" w:hAnsi="Calibri" w:cs="Calibri"/>
                <w:sz w:val="22"/>
                <w:szCs w:val="22"/>
              </w:rPr>
            </w:pPr>
            <w:r>
              <w:rPr>
                <w:rFonts w:ascii="Calibri" w:eastAsia="Calibri" w:hAnsi="Calibri" w:cs="Calibri"/>
                <w:sz w:val="22"/>
                <w:szCs w:val="22"/>
              </w:rPr>
              <w:t>Alcance del servicio</w:t>
            </w:r>
          </w:p>
        </w:tc>
        <w:tc>
          <w:tcPr>
            <w:tcW w:w="7513" w:type="dxa"/>
            <w:gridSpan w:val="3"/>
            <w:tcBorders>
              <w:top w:val="single" w:sz="4" w:space="0" w:color="000000"/>
              <w:left w:val="single" w:sz="4" w:space="0" w:color="000000"/>
              <w:bottom w:val="single" w:sz="4" w:space="0" w:color="000000"/>
              <w:right w:val="single" w:sz="4" w:space="0" w:color="000000"/>
            </w:tcBorders>
            <w:vAlign w:val="center"/>
          </w:tcPr>
          <w:p w14:paraId="000001B1" w14:textId="77777777" w:rsidR="005956CC" w:rsidRDefault="00000000">
            <w:pPr>
              <w:rPr>
                <w:rFonts w:ascii="Calibri" w:eastAsia="Calibri" w:hAnsi="Calibri" w:cs="Calibri"/>
                <w:sz w:val="22"/>
                <w:szCs w:val="22"/>
              </w:rPr>
            </w:pPr>
            <w:r>
              <w:rPr>
                <w:rFonts w:ascii="Calibri" w:eastAsia="Calibri" w:hAnsi="Calibri" w:cs="Calibri"/>
                <w:sz w:val="22"/>
                <w:szCs w:val="22"/>
              </w:rPr>
              <w:t>Alcance regional y local</w:t>
            </w:r>
          </w:p>
        </w:tc>
      </w:tr>
      <w:tr w:rsidR="005956CC" w14:paraId="74C890A3" w14:textId="77777777">
        <w:tc>
          <w:tcPr>
            <w:tcW w:w="169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1B4" w14:textId="77777777" w:rsidR="005956CC" w:rsidRDefault="00000000">
            <w:pPr>
              <w:rPr>
                <w:rFonts w:ascii="Calibri" w:eastAsia="Calibri" w:hAnsi="Calibri" w:cs="Calibri"/>
                <w:sz w:val="22"/>
                <w:szCs w:val="22"/>
              </w:rPr>
            </w:pPr>
            <w:r>
              <w:rPr>
                <w:rFonts w:ascii="Calibri" w:eastAsia="Calibri" w:hAnsi="Calibri" w:cs="Calibri"/>
                <w:sz w:val="22"/>
                <w:szCs w:val="22"/>
              </w:rPr>
              <w:t>Estándares de cumplimiento</w:t>
            </w:r>
          </w:p>
        </w:tc>
        <w:tc>
          <w:tcPr>
            <w:tcW w:w="7513" w:type="dxa"/>
            <w:gridSpan w:val="3"/>
            <w:tcBorders>
              <w:top w:val="single" w:sz="4" w:space="0" w:color="000000"/>
              <w:left w:val="single" w:sz="4" w:space="0" w:color="000000"/>
              <w:bottom w:val="single" w:sz="4" w:space="0" w:color="000000"/>
              <w:right w:val="single" w:sz="4" w:space="0" w:color="000000"/>
            </w:tcBorders>
            <w:vAlign w:val="center"/>
          </w:tcPr>
          <w:p w14:paraId="000001B5" w14:textId="77777777" w:rsidR="005956CC" w:rsidRDefault="00000000">
            <w:pPr>
              <w:rPr>
                <w:rFonts w:ascii="Calibri" w:eastAsia="Calibri" w:hAnsi="Calibri" w:cs="Calibri"/>
                <w:sz w:val="22"/>
                <w:szCs w:val="22"/>
              </w:rPr>
            </w:pPr>
            <w:r>
              <w:rPr>
                <w:rFonts w:ascii="Calibri" w:eastAsia="Calibri" w:hAnsi="Calibri" w:cs="Calibri"/>
                <w:sz w:val="22"/>
                <w:szCs w:val="22"/>
              </w:rPr>
              <w:t>Disponibilidad</w:t>
            </w:r>
          </w:p>
          <w:p w14:paraId="000001B6" w14:textId="77777777" w:rsidR="005956CC" w:rsidRDefault="00000000">
            <w:pPr>
              <w:rPr>
                <w:rFonts w:ascii="Calibri" w:eastAsia="Calibri" w:hAnsi="Calibri" w:cs="Calibri"/>
                <w:sz w:val="22"/>
                <w:szCs w:val="22"/>
              </w:rPr>
            </w:pPr>
            <w:r>
              <w:rPr>
                <w:rFonts w:ascii="Calibri" w:eastAsia="Calibri" w:hAnsi="Calibri" w:cs="Calibri"/>
                <w:sz w:val="22"/>
                <w:szCs w:val="22"/>
              </w:rPr>
              <w:t>Accesibilidad</w:t>
            </w:r>
          </w:p>
        </w:tc>
      </w:tr>
      <w:tr w:rsidR="005956CC" w14:paraId="5A799FBD" w14:textId="77777777">
        <w:tc>
          <w:tcPr>
            <w:tcW w:w="169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1B9" w14:textId="77777777" w:rsidR="005956CC" w:rsidRDefault="00000000">
            <w:pPr>
              <w:rPr>
                <w:rFonts w:ascii="Calibri" w:eastAsia="Calibri" w:hAnsi="Calibri" w:cs="Calibri"/>
                <w:sz w:val="22"/>
                <w:szCs w:val="22"/>
              </w:rPr>
            </w:pPr>
            <w:sdt>
              <w:sdtPr>
                <w:tag w:val="goog_rdk_22"/>
                <w:id w:val="-1698534078"/>
              </w:sdtPr>
              <w:sdtContent>
                <w:commentRangeStart w:id="22"/>
              </w:sdtContent>
            </w:sdt>
            <w:r>
              <w:rPr>
                <w:rFonts w:ascii="Calibri" w:eastAsia="Calibri" w:hAnsi="Calibri" w:cs="Calibri"/>
                <w:sz w:val="22"/>
                <w:szCs w:val="22"/>
              </w:rPr>
              <w:t>Descripción del estándar</w:t>
            </w:r>
            <w:commentRangeEnd w:id="22"/>
            <w:r>
              <w:commentReference w:id="22"/>
            </w:r>
          </w:p>
        </w:tc>
        <w:tc>
          <w:tcPr>
            <w:tcW w:w="7513" w:type="dxa"/>
            <w:gridSpan w:val="3"/>
            <w:tcBorders>
              <w:top w:val="single" w:sz="4" w:space="0" w:color="000000"/>
              <w:left w:val="single" w:sz="4" w:space="0" w:color="000000"/>
              <w:bottom w:val="single" w:sz="4" w:space="0" w:color="000000"/>
              <w:right w:val="single" w:sz="4" w:space="0" w:color="000000"/>
            </w:tcBorders>
            <w:vAlign w:val="center"/>
          </w:tcPr>
          <w:p w14:paraId="000001BA" w14:textId="77777777" w:rsidR="005956CC" w:rsidRDefault="00000000">
            <w:pPr>
              <w:jc w:val="both"/>
              <w:rPr>
                <w:rFonts w:ascii="Calibri" w:eastAsia="Calibri" w:hAnsi="Calibri" w:cs="Calibri"/>
                <w:sz w:val="22"/>
                <w:szCs w:val="22"/>
              </w:rPr>
            </w:pPr>
            <w:r>
              <w:rPr>
                <w:rFonts w:ascii="Calibri" w:eastAsia="Calibri" w:hAnsi="Calibri" w:cs="Calibri"/>
                <w:sz w:val="22"/>
                <w:szCs w:val="22"/>
              </w:rPr>
              <w:t>El estándar busca asegurar que no solo se gestione e integre evidencias e investigaciones, sino que estas sean asequibles para que cualquier actor del territorio o sector involucrado pueda acceder a ella.</w:t>
            </w:r>
          </w:p>
        </w:tc>
      </w:tr>
      <w:tr w:rsidR="005956CC" w14:paraId="06F20322" w14:textId="77777777">
        <w:tc>
          <w:tcPr>
            <w:tcW w:w="169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1BD" w14:textId="77777777" w:rsidR="005956CC" w:rsidRDefault="00000000">
            <w:pPr>
              <w:rPr>
                <w:rFonts w:ascii="Calibri" w:eastAsia="Calibri" w:hAnsi="Calibri" w:cs="Calibri"/>
                <w:sz w:val="22"/>
                <w:szCs w:val="22"/>
              </w:rPr>
            </w:pPr>
            <w:r>
              <w:rPr>
                <w:rFonts w:ascii="Calibri" w:eastAsia="Calibri" w:hAnsi="Calibri" w:cs="Calibri"/>
                <w:sz w:val="22"/>
                <w:szCs w:val="22"/>
              </w:rPr>
              <w:t>Indicador de Cobertura</w:t>
            </w:r>
          </w:p>
        </w:tc>
        <w:tc>
          <w:tcPr>
            <w:tcW w:w="7513" w:type="dxa"/>
            <w:gridSpan w:val="3"/>
            <w:tcBorders>
              <w:top w:val="single" w:sz="4" w:space="0" w:color="000000"/>
              <w:left w:val="single" w:sz="4" w:space="0" w:color="000000"/>
              <w:bottom w:val="single" w:sz="4" w:space="0" w:color="000000"/>
              <w:right w:val="single" w:sz="4" w:space="0" w:color="000000"/>
            </w:tcBorders>
            <w:vAlign w:val="center"/>
          </w:tcPr>
          <w:p w14:paraId="000001BE" w14:textId="77777777" w:rsidR="005956CC" w:rsidRDefault="00000000">
            <w:pPr>
              <w:jc w:val="both"/>
              <w:rPr>
                <w:rFonts w:ascii="Calibri" w:eastAsia="Calibri" w:hAnsi="Calibri" w:cs="Calibri"/>
                <w:sz w:val="22"/>
                <w:szCs w:val="22"/>
              </w:rPr>
            </w:pPr>
            <w:r>
              <w:rPr>
                <w:rFonts w:ascii="Calibri" w:eastAsia="Calibri" w:hAnsi="Calibri" w:cs="Calibri"/>
                <w:sz w:val="22"/>
                <w:szCs w:val="22"/>
              </w:rPr>
              <w:t>Porcentaje de Gobiernos Regionales que disponen de estudios territoriales en sus decisiones, proyectos o planes de ordenamiento territorial</w:t>
            </w:r>
          </w:p>
          <w:p w14:paraId="000001BF" w14:textId="77777777" w:rsidR="005956CC" w:rsidRDefault="00000000">
            <w:pPr>
              <w:jc w:val="both"/>
              <w:rPr>
                <w:rFonts w:ascii="Calibri" w:eastAsia="Calibri" w:hAnsi="Calibri" w:cs="Calibri"/>
                <w:i/>
                <w:sz w:val="22"/>
                <w:szCs w:val="22"/>
              </w:rPr>
            </w:pPr>
            <w:r>
              <w:rPr>
                <w:rFonts w:ascii="Calibri" w:eastAsia="Calibri" w:hAnsi="Calibri" w:cs="Calibri"/>
                <w:sz w:val="22"/>
                <w:szCs w:val="22"/>
              </w:rPr>
              <w:t>El criterio para medir la suficiencia en los estudios territoriales en los términos que busca el indicador lo establecerá el ente rector</w:t>
            </w:r>
          </w:p>
        </w:tc>
      </w:tr>
    </w:tbl>
    <w:p w14:paraId="000001C2" w14:textId="77777777" w:rsidR="005956CC" w:rsidRDefault="005956CC">
      <w:pPr>
        <w:rPr>
          <w:rFonts w:ascii="Calibri" w:eastAsia="Calibri" w:hAnsi="Calibri" w:cs="Calibri"/>
          <w:b/>
          <w:sz w:val="22"/>
          <w:szCs w:val="22"/>
        </w:rPr>
      </w:pPr>
    </w:p>
    <w:p w14:paraId="000001C3" w14:textId="77777777" w:rsidR="005956CC" w:rsidRDefault="00000000">
      <w:pPr>
        <w:rPr>
          <w:rFonts w:ascii="Calibri" w:eastAsia="Calibri" w:hAnsi="Calibri" w:cs="Calibri"/>
          <w:b/>
          <w:sz w:val="22"/>
          <w:szCs w:val="22"/>
        </w:rPr>
      </w:pPr>
      <w:r>
        <w:rPr>
          <w:rFonts w:ascii="Calibri" w:eastAsia="Calibri" w:hAnsi="Calibri" w:cs="Calibri"/>
          <w:b/>
          <w:sz w:val="22"/>
          <w:szCs w:val="22"/>
        </w:rPr>
        <w:t>Ficha del Servicio 04.04.01</w:t>
      </w:r>
    </w:p>
    <w:p w14:paraId="000001C4" w14:textId="77777777" w:rsidR="005956CC" w:rsidRDefault="005956CC">
      <w:pPr>
        <w:rPr>
          <w:rFonts w:ascii="Calibri" w:eastAsia="Calibri" w:hAnsi="Calibri" w:cs="Calibri"/>
          <w:b/>
          <w:sz w:val="22"/>
          <w:szCs w:val="22"/>
        </w:rPr>
      </w:pPr>
    </w:p>
    <w:tbl>
      <w:tblPr>
        <w:tblStyle w:val="a3"/>
        <w:tblW w:w="9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3685"/>
        <w:gridCol w:w="1843"/>
        <w:gridCol w:w="1985"/>
      </w:tblGrid>
      <w:tr w:rsidR="005956CC" w14:paraId="0D6EF14B" w14:textId="77777777">
        <w:trPr>
          <w:trHeight w:val="416"/>
        </w:trPr>
        <w:tc>
          <w:tcPr>
            <w:tcW w:w="9209" w:type="dxa"/>
            <w:gridSpan w:val="4"/>
            <w:tcBorders>
              <w:top w:val="single" w:sz="4" w:space="0" w:color="000000"/>
              <w:left w:val="single" w:sz="4" w:space="0" w:color="000000"/>
              <w:bottom w:val="single" w:sz="4" w:space="0" w:color="000000"/>
              <w:right w:val="single" w:sz="4" w:space="0" w:color="000000"/>
            </w:tcBorders>
            <w:shd w:val="clear" w:color="auto" w:fill="BDD7EE"/>
            <w:vAlign w:val="center"/>
          </w:tcPr>
          <w:p w14:paraId="000001C5" w14:textId="77777777" w:rsidR="005956CC" w:rsidRDefault="00000000">
            <w:pPr>
              <w:jc w:val="center"/>
              <w:rPr>
                <w:rFonts w:ascii="Calibri" w:eastAsia="Calibri" w:hAnsi="Calibri" w:cs="Calibri"/>
                <w:i/>
                <w:sz w:val="22"/>
                <w:szCs w:val="22"/>
              </w:rPr>
            </w:pPr>
            <w:r>
              <w:rPr>
                <w:rFonts w:ascii="Calibri" w:eastAsia="Calibri" w:hAnsi="Calibri" w:cs="Calibri"/>
                <w:sz w:val="22"/>
                <w:szCs w:val="22"/>
              </w:rPr>
              <w:t>FICHA DE SERVICIO</w:t>
            </w:r>
          </w:p>
        </w:tc>
      </w:tr>
      <w:tr w:rsidR="005956CC" w14:paraId="742B77BA" w14:textId="77777777">
        <w:tc>
          <w:tcPr>
            <w:tcW w:w="1696" w:type="dxa"/>
            <w:tcBorders>
              <w:top w:val="single" w:sz="4" w:space="0" w:color="000000"/>
              <w:left w:val="single" w:sz="4" w:space="0" w:color="000000"/>
              <w:bottom w:val="single" w:sz="4" w:space="0" w:color="000000"/>
              <w:right w:val="single" w:sz="4" w:space="0" w:color="000000"/>
            </w:tcBorders>
            <w:shd w:val="clear" w:color="auto" w:fill="BDD7EE"/>
            <w:vAlign w:val="center"/>
          </w:tcPr>
          <w:p w14:paraId="000001C9" w14:textId="77777777" w:rsidR="005956CC" w:rsidRDefault="00000000">
            <w:pPr>
              <w:rPr>
                <w:rFonts w:ascii="Calibri" w:eastAsia="Calibri" w:hAnsi="Calibri" w:cs="Calibri"/>
                <w:sz w:val="22"/>
                <w:szCs w:val="22"/>
              </w:rPr>
            </w:pPr>
            <w:r>
              <w:rPr>
                <w:rFonts w:ascii="Calibri" w:eastAsia="Calibri" w:hAnsi="Calibri" w:cs="Calibri"/>
                <w:sz w:val="22"/>
                <w:szCs w:val="22"/>
              </w:rPr>
              <w:t>Objetivo prioritario</w:t>
            </w:r>
          </w:p>
        </w:tc>
        <w:tc>
          <w:tcPr>
            <w:tcW w:w="7513" w:type="dxa"/>
            <w:gridSpan w:val="3"/>
            <w:tcBorders>
              <w:top w:val="single" w:sz="4" w:space="0" w:color="000000"/>
              <w:left w:val="single" w:sz="4" w:space="0" w:color="000000"/>
              <w:bottom w:val="single" w:sz="4" w:space="0" w:color="000000"/>
              <w:right w:val="single" w:sz="4" w:space="0" w:color="000000"/>
            </w:tcBorders>
            <w:shd w:val="clear" w:color="auto" w:fill="BDD7EE"/>
            <w:vAlign w:val="center"/>
          </w:tcPr>
          <w:p w14:paraId="000001CA" w14:textId="77777777" w:rsidR="005956CC" w:rsidRDefault="00000000">
            <w:pPr>
              <w:jc w:val="both"/>
              <w:rPr>
                <w:rFonts w:ascii="Calibri" w:eastAsia="Calibri" w:hAnsi="Calibri" w:cs="Calibri"/>
                <w:i/>
                <w:sz w:val="22"/>
                <w:szCs w:val="22"/>
              </w:rPr>
            </w:pPr>
            <w:r>
              <w:rPr>
                <w:rFonts w:ascii="Calibri" w:eastAsia="Calibri" w:hAnsi="Calibri" w:cs="Calibri"/>
                <w:sz w:val="22"/>
                <w:szCs w:val="22"/>
              </w:rPr>
              <w:t>OP.04. Fortalecer la institucionalidad de la gobernanza en los territorios</w:t>
            </w:r>
          </w:p>
        </w:tc>
      </w:tr>
      <w:tr w:rsidR="005956CC" w14:paraId="429CFE3A" w14:textId="77777777">
        <w:tc>
          <w:tcPr>
            <w:tcW w:w="169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1CD" w14:textId="77777777" w:rsidR="005956CC" w:rsidRDefault="00000000">
            <w:pPr>
              <w:rPr>
                <w:rFonts w:ascii="Calibri" w:eastAsia="Calibri" w:hAnsi="Calibri" w:cs="Calibri"/>
                <w:sz w:val="22"/>
                <w:szCs w:val="22"/>
              </w:rPr>
            </w:pPr>
            <w:r>
              <w:rPr>
                <w:rFonts w:ascii="Calibri" w:eastAsia="Calibri" w:hAnsi="Calibri" w:cs="Calibri"/>
                <w:sz w:val="22"/>
                <w:szCs w:val="22"/>
              </w:rPr>
              <w:t>Lineamiento</w:t>
            </w:r>
          </w:p>
        </w:tc>
        <w:tc>
          <w:tcPr>
            <w:tcW w:w="7513" w:type="dxa"/>
            <w:gridSpan w:val="3"/>
            <w:tcBorders>
              <w:top w:val="single" w:sz="4" w:space="0" w:color="000000"/>
              <w:left w:val="single" w:sz="4" w:space="0" w:color="000000"/>
              <w:bottom w:val="single" w:sz="4" w:space="0" w:color="000000"/>
              <w:right w:val="single" w:sz="4" w:space="0" w:color="000000"/>
            </w:tcBorders>
            <w:vAlign w:val="center"/>
          </w:tcPr>
          <w:p w14:paraId="000001CE" w14:textId="77777777" w:rsidR="005956CC" w:rsidRDefault="00000000">
            <w:pPr>
              <w:jc w:val="both"/>
              <w:rPr>
                <w:rFonts w:ascii="Calibri" w:eastAsia="Calibri" w:hAnsi="Calibri" w:cs="Calibri"/>
                <w:i/>
                <w:sz w:val="22"/>
                <w:szCs w:val="22"/>
              </w:rPr>
            </w:pPr>
            <w:r>
              <w:rPr>
                <w:rFonts w:ascii="Calibri" w:eastAsia="Calibri" w:hAnsi="Calibri" w:cs="Calibri"/>
                <w:sz w:val="22"/>
                <w:szCs w:val="22"/>
              </w:rPr>
              <w:t>L.04.04. Fortalecer la institucionalidad y las capacidades en materia de gestión territorial de los gobiernos locales y regionales</w:t>
            </w:r>
          </w:p>
        </w:tc>
      </w:tr>
      <w:tr w:rsidR="005956CC" w14:paraId="2D54ED2A" w14:textId="77777777">
        <w:tc>
          <w:tcPr>
            <w:tcW w:w="169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1D1" w14:textId="77777777" w:rsidR="005956CC" w:rsidRDefault="00000000">
            <w:pPr>
              <w:rPr>
                <w:rFonts w:ascii="Calibri" w:eastAsia="Calibri" w:hAnsi="Calibri" w:cs="Calibri"/>
                <w:sz w:val="22"/>
                <w:szCs w:val="22"/>
              </w:rPr>
            </w:pPr>
            <w:r>
              <w:rPr>
                <w:rFonts w:ascii="Calibri" w:eastAsia="Calibri" w:hAnsi="Calibri" w:cs="Calibri"/>
                <w:sz w:val="22"/>
                <w:szCs w:val="22"/>
              </w:rPr>
              <w:t>Nombre del servicio</w:t>
            </w:r>
          </w:p>
        </w:tc>
        <w:tc>
          <w:tcPr>
            <w:tcW w:w="7513" w:type="dxa"/>
            <w:gridSpan w:val="3"/>
            <w:tcBorders>
              <w:top w:val="single" w:sz="4" w:space="0" w:color="000000"/>
              <w:left w:val="single" w:sz="4" w:space="0" w:color="000000"/>
              <w:bottom w:val="single" w:sz="4" w:space="0" w:color="000000"/>
              <w:right w:val="single" w:sz="4" w:space="0" w:color="000000"/>
            </w:tcBorders>
            <w:vAlign w:val="center"/>
          </w:tcPr>
          <w:p w14:paraId="000001D2" w14:textId="77777777" w:rsidR="005956CC" w:rsidRDefault="00000000">
            <w:pPr>
              <w:jc w:val="both"/>
              <w:rPr>
                <w:rFonts w:ascii="Calibri" w:eastAsia="Calibri" w:hAnsi="Calibri" w:cs="Calibri"/>
                <w:sz w:val="22"/>
                <w:szCs w:val="22"/>
              </w:rPr>
            </w:pPr>
            <w:r>
              <w:rPr>
                <w:rFonts w:ascii="Calibri" w:eastAsia="Calibri" w:hAnsi="Calibri" w:cs="Calibri"/>
                <w:sz w:val="22"/>
                <w:szCs w:val="22"/>
              </w:rPr>
              <w:t>S.04.</w:t>
            </w:r>
            <w:sdt>
              <w:sdtPr>
                <w:tag w:val="goog_rdk_23"/>
                <w:id w:val="933474765"/>
              </w:sdtPr>
              <w:sdtContent>
                <w:commentRangeStart w:id="23"/>
              </w:sdtContent>
            </w:sdt>
            <w:r>
              <w:rPr>
                <w:rFonts w:ascii="Calibri" w:eastAsia="Calibri" w:hAnsi="Calibri" w:cs="Calibri"/>
                <w:sz w:val="22"/>
                <w:szCs w:val="22"/>
              </w:rPr>
              <w:t>04.01. Programa de fortalecimiento de capacidades en gestión y ordenamiento territorial para gobiernos subnacionales</w:t>
            </w:r>
            <w:commentRangeEnd w:id="23"/>
            <w:r>
              <w:commentReference w:id="23"/>
            </w:r>
          </w:p>
        </w:tc>
      </w:tr>
      <w:tr w:rsidR="005956CC" w14:paraId="2E1B41B2" w14:textId="77777777">
        <w:tc>
          <w:tcPr>
            <w:tcW w:w="169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1D5" w14:textId="77777777" w:rsidR="005956CC" w:rsidRDefault="00000000">
            <w:pPr>
              <w:rPr>
                <w:rFonts w:ascii="Calibri" w:eastAsia="Calibri" w:hAnsi="Calibri" w:cs="Calibri"/>
                <w:sz w:val="22"/>
                <w:szCs w:val="22"/>
              </w:rPr>
            </w:pPr>
            <w:r>
              <w:rPr>
                <w:rFonts w:ascii="Calibri" w:eastAsia="Calibri" w:hAnsi="Calibri" w:cs="Calibri"/>
                <w:sz w:val="22"/>
                <w:szCs w:val="22"/>
              </w:rPr>
              <w:t>Tipo de servicio</w:t>
            </w:r>
          </w:p>
        </w:tc>
        <w:tc>
          <w:tcPr>
            <w:tcW w:w="7513" w:type="dxa"/>
            <w:gridSpan w:val="3"/>
            <w:tcBorders>
              <w:top w:val="single" w:sz="4" w:space="0" w:color="000000"/>
              <w:left w:val="single" w:sz="4" w:space="0" w:color="000000"/>
              <w:bottom w:val="single" w:sz="4" w:space="0" w:color="000000"/>
              <w:right w:val="single" w:sz="4" w:space="0" w:color="000000"/>
            </w:tcBorders>
            <w:vAlign w:val="center"/>
          </w:tcPr>
          <w:p w14:paraId="000001D6" w14:textId="77777777" w:rsidR="005956CC" w:rsidRDefault="00000000">
            <w:pPr>
              <w:jc w:val="both"/>
              <w:rPr>
                <w:rFonts w:ascii="Calibri" w:eastAsia="Calibri" w:hAnsi="Calibri" w:cs="Calibri"/>
                <w:sz w:val="22"/>
                <w:szCs w:val="22"/>
              </w:rPr>
            </w:pPr>
            <w:r>
              <w:rPr>
                <w:rFonts w:ascii="Calibri" w:eastAsia="Calibri" w:hAnsi="Calibri" w:cs="Calibri"/>
                <w:sz w:val="22"/>
                <w:szCs w:val="22"/>
              </w:rPr>
              <w:t xml:space="preserve">Nuevo </w:t>
            </w:r>
          </w:p>
        </w:tc>
      </w:tr>
      <w:tr w:rsidR="005956CC" w14:paraId="66B4108B" w14:textId="77777777">
        <w:tc>
          <w:tcPr>
            <w:tcW w:w="169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1D9" w14:textId="77777777" w:rsidR="005956CC" w:rsidRDefault="00000000">
            <w:pPr>
              <w:rPr>
                <w:rFonts w:ascii="Calibri" w:eastAsia="Calibri" w:hAnsi="Calibri" w:cs="Calibri"/>
                <w:sz w:val="22"/>
                <w:szCs w:val="22"/>
              </w:rPr>
            </w:pPr>
            <w:r>
              <w:rPr>
                <w:rFonts w:ascii="Calibri" w:eastAsia="Calibri" w:hAnsi="Calibri" w:cs="Calibri"/>
                <w:sz w:val="22"/>
                <w:szCs w:val="22"/>
              </w:rPr>
              <w:t>Naturaleza del servicio</w:t>
            </w:r>
          </w:p>
        </w:tc>
        <w:tc>
          <w:tcPr>
            <w:tcW w:w="7513" w:type="dxa"/>
            <w:gridSpan w:val="3"/>
            <w:tcBorders>
              <w:top w:val="single" w:sz="4" w:space="0" w:color="000000"/>
              <w:left w:val="single" w:sz="4" w:space="0" w:color="000000"/>
              <w:bottom w:val="single" w:sz="4" w:space="0" w:color="000000"/>
              <w:right w:val="single" w:sz="4" w:space="0" w:color="000000"/>
            </w:tcBorders>
            <w:vAlign w:val="center"/>
          </w:tcPr>
          <w:p w14:paraId="000001DA" w14:textId="77777777" w:rsidR="005956CC" w:rsidRDefault="00000000">
            <w:pPr>
              <w:jc w:val="both"/>
              <w:rPr>
                <w:rFonts w:ascii="Calibri" w:eastAsia="Calibri" w:hAnsi="Calibri" w:cs="Calibri"/>
                <w:sz w:val="22"/>
                <w:szCs w:val="22"/>
              </w:rPr>
            </w:pPr>
            <w:r>
              <w:rPr>
                <w:rFonts w:ascii="Calibri" w:eastAsia="Calibri" w:hAnsi="Calibri" w:cs="Calibri"/>
                <w:sz w:val="22"/>
                <w:szCs w:val="22"/>
              </w:rPr>
              <w:t>Administrativo</w:t>
            </w:r>
          </w:p>
        </w:tc>
      </w:tr>
      <w:tr w:rsidR="005956CC" w14:paraId="2F5959BC" w14:textId="77777777">
        <w:tc>
          <w:tcPr>
            <w:tcW w:w="169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1DD" w14:textId="77777777" w:rsidR="005956CC" w:rsidRDefault="00000000">
            <w:pPr>
              <w:rPr>
                <w:rFonts w:ascii="Calibri" w:eastAsia="Calibri" w:hAnsi="Calibri" w:cs="Calibri"/>
                <w:sz w:val="22"/>
                <w:szCs w:val="22"/>
              </w:rPr>
            </w:pPr>
            <w:r>
              <w:rPr>
                <w:rFonts w:ascii="Calibri" w:eastAsia="Calibri" w:hAnsi="Calibri" w:cs="Calibri"/>
                <w:sz w:val="22"/>
                <w:szCs w:val="22"/>
              </w:rPr>
              <w:t>E</w:t>
            </w:r>
            <w:sdt>
              <w:sdtPr>
                <w:tag w:val="goog_rdk_24"/>
                <w:id w:val="1238826053"/>
              </w:sdtPr>
              <w:sdtContent>
                <w:commentRangeStart w:id="24"/>
              </w:sdtContent>
            </w:sdt>
            <w:r>
              <w:rPr>
                <w:rFonts w:ascii="Calibri" w:eastAsia="Calibri" w:hAnsi="Calibri" w:cs="Calibri"/>
                <w:sz w:val="22"/>
                <w:szCs w:val="22"/>
              </w:rPr>
              <w:t>ntrega del servicio</w:t>
            </w:r>
            <w:commentRangeEnd w:id="24"/>
            <w:r>
              <w:commentReference w:id="24"/>
            </w:r>
          </w:p>
        </w:tc>
        <w:tc>
          <w:tcPr>
            <w:tcW w:w="7513" w:type="dxa"/>
            <w:gridSpan w:val="3"/>
            <w:tcBorders>
              <w:top w:val="single" w:sz="4" w:space="0" w:color="000000"/>
              <w:left w:val="single" w:sz="4" w:space="0" w:color="000000"/>
              <w:bottom w:val="single" w:sz="4" w:space="0" w:color="000000"/>
              <w:right w:val="single" w:sz="4" w:space="0" w:color="000000"/>
            </w:tcBorders>
          </w:tcPr>
          <w:p w14:paraId="000001DE" w14:textId="77777777" w:rsidR="005956CC" w:rsidRDefault="00000000">
            <w:pPr>
              <w:jc w:val="both"/>
              <w:rPr>
                <w:rFonts w:ascii="Calibri" w:eastAsia="Calibri" w:hAnsi="Calibri" w:cs="Calibri"/>
                <w:sz w:val="22"/>
                <w:szCs w:val="22"/>
              </w:rPr>
            </w:pPr>
            <w:r>
              <w:rPr>
                <w:rFonts w:ascii="Calibri" w:eastAsia="Calibri" w:hAnsi="Calibri" w:cs="Calibri"/>
                <w:sz w:val="22"/>
                <w:szCs w:val="22"/>
              </w:rPr>
              <w:t xml:space="preserve">El contenido del servicio abordará las materias desarrolladas en los Lineamientos de los Objetivos Prioritarios 1 y 2 de la Política. Los contenidos del Programa de </w:t>
            </w:r>
            <w:r>
              <w:rPr>
                <w:rFonts w:ascii="Calibri" w:eastAsia="Calibri" w:hAnsi="Calibri" w:cs="Calibri"/>
                <w:sz w:val="22"/>
                <w:szCs w:val="22"/>
              </w:rPr>
              <w:lastRenderedPageBreak/>
              <w:t>Fortalecimiento de Capacidades deberán abordar los ítems y criterios de verificación que se miden en los Objetivos mencionados.</w:t>
            </w:r>
          </w:p>
          <w:p w14:paraId="000001DF" w14:textId="77777777" w:rsidR="005956CC" w:rsidRDefault="00000000">
            <w:pPr>
              <w:jc w:val="both"/>
              <w:rPr>
                <w:rFonts w:ascii="Calibri" w:eastAsia="Calibri" w:hAnsi="Calibri" w:cs="Calibri"/>
                <w:sz w:val="22"/>
                <w:szCs w:val="22"/>
              </w:rPr>
            </w:pPr>
            <w:r>
              <w:rPr>
                <w:rFonts w:ascii="Calibri" w:eastAsia="Calibri" w:hAnsi="Calibri" w:cs="Calibri"/>
                <w:sz w:val="22"/>
                <w:szCs w:val="22"/>
              </w:rPr>
              <w:t>El servicio necesita la conducción de acciones multisectoriales en el marco de la competencia de gobernanza territorial de la Presidencia del Consejo de Ministros.</w:t>
            </w:r>
          </w:p>
          <w:p w14:paraId="000001E0" w14:textId="77777777" w:rsidR="005956CC" w:rsidRDefault="00000000">
            <w:pPr>
              <w:jc w:val="both"/>
              <w:rPr>
                <w:rFonts w:ascii="Calibri" w:eastAsia="Calibri" w:hAnsi="Calibri" w:cs="Calibri"/>
                <w:sz w:val="22"/>
                <w:szCs w:val="22"/>
              </w:rPr>
            </w:pPr>
            <w:r>
              <w:rPr>
                <w:rFonts w:ascii="Calibri" w:eastAsia="Calibri" w:hAnsi="Calibri" w:cs="Calibri"/>
                <w:sz w:val="22"/>
                <w:szCs w:val="22"/>
              </w:rPr>
              <w:t>Mediante el Reglamento de Organización y Funciones de la PCM, se asigna al Viceministerio de Gobernanza Territorial la responsabilidad sobre las materias de desarrollo territorial, descentralización, diálogo y gestión social, demarcación y organización territorial, y gestión del riesgo de desastres. Asimismo, coordina la Política Nacional de Ordenamiento Territorial y articula las intervenciones del Poder Ejecutivo en el territorio entre las entidades públicas del gobierno nacional y con los gobiernos regionales y gobiernos locales.</w:t>
            </w:r>
          </w:p>
        </w:tc>
      </w:tr>
      <w:tr w:rsidR="005956CC" w14:paraId="6CF4AD12" w14:textId="77777777">
        <w:trPr>
          <w:trHeight w:val="5778"/>
        </w:trPr>
        <w:tc>
          <w:tcPr>
            <w:tcW w:w="169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1E3" w14:textId="77777777" w:rsidR="005956CC" w:rsidRDefault="00000000">
            <w:pPr>
              <w:rPr>
                <w:rFonts w:ascii="Calibri" w:eastAsia="Calibri" w:hAnsi="Calibri" w:cs="Calibri"/>
                <w:sz w:val="22"/>
                <w:szCs w:val="22"/>
              </w:rPr>
            </w:pPr>
            <w:r>
              <w:rPr>
                <w:rFonts w:ascii="Calibri" w:eastAsia="Calibri" w:hAnsi="Calibri" w:cs="Calibri"/>
                <w:sz w:val="22"/>
                <w:szCs w:val="22"/>
              </w:rPr>
              <w:lastRenderedPageBreak/>
              <w:t>De</w:t>
            </w:r>
            <w:sdt>
              <w:sdtPr>
                <w:tag w:val="goog_rdk_25"/>
                <w:id w:val="598225433"/>
              </w:sdtPr>
              <w:sdtContent>
                <w:commentRangeStart w:id="25"/>
              </w:sdtContent>
            </w:sdt>
            <w:r>
              <w:rPr>
                <w:rFonts w:ascii="Calibri" w:eastAsia="Calibri" w:hAnsi="Calibri" w:cs="Calibri"/>
                <w:sz w:val="22"/>
                <w:szCs w:val="22"/>
              </w:rPr>
              <w:t>scripción del servicio</w:t>
            </w:r>
            <w:commentRangeEnd w:id="25"/>
            <w:r>
              <w:commentReference w:id="25"/>
            </w:r>
          </w:p>
        </w:tc>
        <w:tc>
          <w:tcPr>
            <w:tcW w:w="7513" w:type="dxa"/>
            <w:gridSpan w:val="3"/>
            <w:tcBorders>
              <w:top w:val="single" w:sz="4" w:space="0" w:color="000000"/>
              <w:left w:val="single" w:sz="4" w:space="0" w:color="000000"/>
              <w:bottom w:val="single" w:sz="4" w:space="0" w:color="000000"/>
              <w:right w:val="single" w:sz="4" w:space="0" w:color="000000"/>
            </w:tcBorders>
          </w:tcPr>
          <w:p w14:paraId="000001E4" w14:textId="77777777" w:rsidR="005956CC" w:rsidRDefault="00000000">
            <w:pPr>
              <w:tabs>
                <w:tab w:val="left" w:pos="1590"/>
              </w:tabs>
              <w:jc w:val="both"/>
              <w:rPr>
                <w:rFonts w:ascii="Calibri" w:eastAsia="Calibri" w:hAnsi="Calibri" w:cs="Calibri"/>
                <w:sz w:val="22"/>
                <w:szCs w:val="22"/>
              </w:rPr>
            </w:pPr>
            <w:r>
              <w:rPr>
                <w:rFonts w:ascii="Calibri" w:eastAsia="Calibri" w:hAnsi="Calibri" w:cs="Calibri"/>
                <w:sz w:val="22"/>
                <w:szCs w:val="22"/>
              </w:rPr>
              <w:t>El diseño e implementación de un programa integrado de fortalecimiento de capacidades para servidores civiles de los Gobiernos Regionales en materia de gestión y ordenamiento territorial. El servicio debe asegurar articulación intersectorial para el:</w:t>
            </w:r>
          </w:p>
          <w:p w14:paraId="000001E5" w14:textId="77777777" w:rsidR="005956CC" w:rsidRDefault="00000000">
            <w:pPr>
              <w:numPr>
                <w:ilvl w:val="0"/>
                <w:numId w:val="1"/>
              </w:numPr>
              <w:pBdr>
                <w:top w:val="nil"/>
                <w:left w:val="nil"/>
                <w:bottom w:val="nil"/>
                <w:right w:val="nil"/>
                <w:between w:val="nil"/>
              </w:pBdr>
              <w:ind w:left="182" w:hanging="142"/>
              <w:jc w:val="both"/>
              <w:rPr>
                <w:rFonts w:ascii="Calibri" w:eastAsia="Calibri" w:hAnsi="Calibri" w:cs="Calibri"/>
                <w:color w:val="000000"/>
                <w:sz w:val="22"/>
                <w:szCs w:val="22"/>
              </w:rPr>
            </w:pPr>
            <w:r>
              <w:rPr>
                <w:rFonts w:ascii="Calibri" w:eastAsia="Calibri" w:hAnsi="Calibri" w:cs="Calibri"/>
                <w:color w:val="000000"/>
                <w:sz w:val="22"/>
                <w:szCs w:val="22"/>
              </w:rPr>
              <w:t>Acompañamiento técnico de PCM y Sectores en materia de ordenamiento territorial</w:t>
            </w:r>
          </w:p>
          <w:p w14:paraId="000001E6" w14:textId="77777777" w:rsidR="005956CC" w:rsidRDefault="00000000">
            <w:pPr>
              <w:numPr>
                <w:ilvl w:val="0"/>
                <w:numId w:val="1"/>
              </w:numPr>
              <w:pBdr>
                <w:top w:val="nil"/>
                <w:left w:val="nil"/>
                <w:bottom w:val="nil"/>
                <w:right w:val="nil"/>
                <w:between w:val="nil"/>
              </w:pBdr>
              <w:ind w:left="182" w:hanging="142"/>
              <w:jc w:val="both"/>
              <w:rPr>
                <w:rFonts w:ascii="Calibri" w:eastAsia="Calibri" w:hAnsi="Calibri" w:cs="Calibri"/>
                <w:color w:val="000000"/>
                <w:sz w:val="22"/>
                <w:szCs w:val="22"/>
              </w:rPr>
            </w:pPr>
            <w:r>
              <w:rPr>
                <w:rFonts w:ascii="Calibri" w:eastAsia="Calibri" w:hAnsi="Calibri" w:cs="Calibri"/>
                <w:color w:val="000000"/>
                <w:sz w:val="22"/>
                <w:szCs w:val="22"/>
              </w:rPr>
              <w:t>Acompañamiento técnico para el acondicionamiento territorial y el planeamiento del desarrollo urbano a los municipios, y su expresión en la formulación y aprobación de instrumentos (PAT, PDM, PDU)</w:t>
            </w:r>
          </w:p>
          <w:p w14:paraId="000001E7" w14:textId="77777777" w:rsidR="005956CC" w:rsidRDefault="00000000">
            <w:pPr>
              <w:numPr>
                <w:ilvl w:val="0"/>
                <w:numId w:val="1"/>
              </w:numPr>
              <w:pBdr>
                <w:top w:val="nil"/>
                <w:left w:val="nil"/>
                <w:bottom w:val="nil"/>
                <w:right w:val="nil"/>
                <w:between w:val="nil"/>
              </w:pBdr>
              <w:ind w:left="182" w:hanging="142"/>
              <w:jc w:val="both"/>
              <w:rPr>
                <w:rFonts w:ascii="Calibri" w:eastAsia="Calibri" w:hAnsi="Calibri" w:cs="Calibri"/>
                <w:color w:val="000000"/>
                <w:sz w:val="22"/>
                <w:szCs w:val="22"/>
              </w:rPr>
            </w:pPr>
            <w:r>
              <w:rPr>
                <w:rFonts w:ascii="Calibri" w:eastAsia="Calibri" w:hAnsi="Calibri" w:cs="Calibri"/>
                <w:color w:val="000000"/>
                <w:sz w:val="22"/>
                <w:szCs w:val="22"/>
              </w:rPr>
              <w:t>Acompañamiento técnico para la formulación, actualización y aprobación de sus planes de desarrollo concertado, articulados a los instrumentos de ordenamiento territorial</w:t>
            </w:r>
          </w:p>
          <w:p w14:paraId="000001E8" w14:textId="77777777" w:rsidR="005956CC" w:rsidRDefault="00000000">
            <w:pPr>
              <w:numPr>
                <w:ilvl w:val="0"/>
                <w:numId w:val="1"/>
              </w:numPr>
              <w:pBdr>
                <w:top w:val="nil"/>
                <w:left w:val="nil"/>
                <w:bottom w:val="nil"/>
                <w:right w:val="nil"/>
                <w:between w:val="nil"/>
              </w:pBdr>
              <w:ind w:left="182" w:hanging="142"/>
              <w:jc w:val="both"/>
              <w:rPr>
                <w:rFonts w:ascii="Calibri" w:eastAsia="Calibri" w:hAnsi="Calibri" w:cs="Calibri"/>
                <w:color w:val="000000"/>
                <w:sz w:val="22"/>
                <w:szCs w:val="22"/>
              </w:rPr>
            </w:pPr>
            <w:r>
              <w:rPr>
                <w:rFonts w:ascii="Calibri" w:eastAsia="Calibri" w:hAnsi="Calibri" w:cs="Calibri"/>
                <w:color w:val="000000"/>
                <w:sz w:val="22"/>
                <w:szCs w:val="22"/>
              </w:rPr>
              <w:t xml:space="preserve"> Adaptación de su estructura orgánica y funciones para asumir responsabilidades sobre ordenamiento territorial (ROF).</w:t>
            </w:r>
          </w:p>
          <w:p w14:paraId="000001E9" w14:textId="77777777" w:rsidR="005956CC" w:rsidRDefault="00000000">
            <w:pPr>
              <w:numPr>
                <w:ilvl w:val="0"/>
                <w:numId w:val="1"/>
              </w:numPr>
              <w:pBdr>
                <w:top w:val="nil"/>
                <w:left w:val="nil"/>
                <w:bottom w:val="nil"/>
                <w:right w:val="nil"/>
                <w:between w:val="nil"/>
              </w:pBdr>
              <w:ind w:left="182" w:hanging="142"/>
              <w:jc w:val="both"/>
              <w:rPr>
                <w:rFonts w:ascii="Calibri" w:eastAsia="Calibri" w:hAnsi="Calibri" w:cs="Calibri"/>
                <w:color w:val="000000"/>
                <w:sz w:val="22"/>
                <w:szCs w:val="22"/>
              </w:rPr>
            </w:pPr>
            <w:r>
              <w:rPr>
                <w:rFonts w:ascii="Calibri" w:eastAsia="Calibri" w:hAnsi="Calibri" w:cs="Calibri"/>
                <w:color w:val="000000"/>
                <w:sz w:val="22"/>
                <w:szCs w:val="22"/>
              </w:rPr>
              <w:t>Regulaciones, normas técnicas y otros documentos normativos en materia de ordenamiento territorial, adaptados al territorio y aprobado por el GORE</w:t>
            </w:r>
          </w:p>
          <w:p w14:paraId="000001EA" w14:textId="5C9B4D53" w:rsidR="005956CC" w:rsidRDefault="00000000">
            <w:pPr>
              <w:numPr>
                <w:ilvl w:val="0"/>
                <w:numId w:val="1"/>
              </w:numPr>
              <w:pBdr>
                <w:top w:val="nil"/>
                <w:left w:val="nil"/>
                <w:bottom w:val="nil"/>
                <w:right w:val="nil"/>
                <w:between w:val="nil"/>
              </w:pBdr>
              <w:ind w:left="182" w:hanging="142"/>
              <w:jc w:val="both"/>
              <w:rPr>
                <w:rFonts w:ascii="Calibri" w:eastAsia="Calibri" w:hAnsi="Calibri" w:cs="Calibri"/>
                <w:color w:val="000000"/>
                <w:sz w:val="22"/>
                <w:szCs w:val="22"/>
              </w:rPr>
            </w:pPr>
            <w:r>
              <w:rPr>
                <w:rFonts w:ascii="Calibri" w:eastAsia="Calibri" w:hAnsi="Calibri" w:cs="Calibri"/>
                <w:color w:val="000000"/>
                <w:sz w:val="22"/>
                <w:szCs w:val="22"/>
              </w:rPr>
              <w:t>Mecanismos de coordinación y/o de discusión para la resolución de controversias respecto al ordenamiento territorial</w:t>
            </w:r>
            <w:r w:rsidR="00861084">
              <w:rPr>
                <w:rFonts w:ascii="Calibri" w:eastAsia="Calibri" w:hAnsi="Calibri" w:cs="Calibri"/>
                <w:color w:val="000000"/>
                <w:sz w:val="22"/>
                <w:szCs w:val="22"/>
              </w:rPr>
              <w:t xml:space="preserve"> </w:t>
            </w:r>
          </w:p>
          <w:p w14:paraId="000001EB" w14:textId="77777777" w:rsidR="005956CC" w:rsidRDefault="00000000">
            <w:pPr>
              <w:numPr>
                <w:ilvl w:val="0"/>
                <w:numId w:val="1"/>
              </w:numPr>
              <w:pBdr>
                <w:top w:val="nil"/>
                <w:left w:val="nil"/>
                <w:bottom w:val="nil"/>
                <w:right w:val="nil"/>
                <w:between w:val="nil"/>
              </w:pBdr>
              <w:ind w:left="182" w:hanging="142"/>
              <w:jc w:val="both"/>
              <w:rPr>
                <w:rFonts w:ascii="Calibri" w:eastAsia="Calibri" w:hAnsi="Calibri" w:cs="Calibri"/>
                <w:color w:val="000000"/>
                <w:sz w:val="22"/>
                <w:szCs w:val="22"/>
              </w:rPr>
            </w:pPr>
            <w:r>
              <w:rPr>
                <w:rFonts w:ascii="Calibri" w:eastAsia="Calibri" w:hAnsi="Calibri" w:cs="Calibri"/>
                <w:color w:val="000000"/>
                <w:sz w:val="22"/>
                <w:szCs w:val="22"/>
              </w:rPr>
              <w:t>Mecanismos y espacios de participación ciudadana y rendición de cuentas para el desarrollo de temas de gestión y ordenamiento territorial</w:t>
            </w:r>
          </w:p>
          <w:p w14:paraId="000001EC" w14:textId="77777777" w:rsidR="005956CC" w:rsidRDefault="00000000">
            <w:pPr>
              <w:numPr>
                <w:ilvl w:val="0"/>
                <w:numId w:val="1"/>
              </w:numPr>
              <w:pBdr>
                <w:top w:val="nil"/>
                <w:left w:val="nil"/>
                <w:bottom w:val="nil"/>
                <w:right w:val="nil"/>
                <w:between w:val="nil"/>
              </w:pBdr>
              <w:ind w:left="182" w:hanging="142"/>
              <w:jc w:val="both"/>
              <w:rPr>
                <w:rFonts w:ascii="Calibri" w:eastAsia="Calibri" w:hAnsi="Calibri" w:cs="Calibri"/>
                <w:color w:val="000000"/>
                <w:sz w:val="22"/>
                <w:szCs w:val="22"/>
              </w:rPr>
            </w:pPr>
            <w:r>
              <w:rPr>
                <w:rFonts w:ascii="Calibri" w:eastAsia="Calibri" w:hAnsi="Calibri" w:cs="Calibri"/>
                <w:color w:val="000000"/>
                <w:sz w:val="22"/>
                <w:szCs w:val="22"/>
              </w:rPr>
              <w:t>Actualización y vigencia de Acuerdos de Gobernabilidad a nivel regional y local donde se incorpore el ordenamiento territorial</w:t>
            </w:r>
          </w:p>
        </w:tc>
      </w:tr>
      <w:tr w:rsidR="005956CC" w14:paraId="01A0714C" w14:textId="77777777">
        <w:tc>
          <w:tcPr>
            <w:tcW w:w="169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1EF" w14:textId="77777777" w:rsidR="005956CC" w:rsidRDefault="00000000">
            <w:pPr>
              <w:rPr>
                <w:rFonts w:ascii="Calibri" w:eastAsia="Calibri" w:hAnsi="Calibri" w:cs="Calibri"/>
                <w:sz w:val="22"/>
                <w:szCs w:val="22"/>
              </w:rPr>
            </w:pPr>
            <w:r>
              <w:rPr>
                <w:rFonts w:ascii="Calibri" w:eastAsia="Calibri" w:hAnsi="Calibri" w:cs="Calibri"/>
                <w:sz w:val="22"/>
                <w:szCs w:val="22"/>
              </w:rPr>
              <w:t>Proveedor del servicio</w:t>
            </w:r>
          </w:p>
        </w:tc>
        <w:tc>
          <w:tcPr>
            <w:tcW w:w="7513" w:type="dxa"/>
            <w:gridSpan w:val="3"/>
            <w:tcBorders>
              <w:top w:val="single" w:sz="4" w:space="0" w:color="000000"/>
              <w:left w:val="single" w:sz="4" w:space="0" w:color="000000"/>
              <w:bottom w:val="single" w:sz="4" w:space="0" w:color="000000"/>
              <w:right w:val="single" w:sz="4" w:space="0" w:color="000000"/>
            </w:tcBorders>
          </w:tcPr>
          <w:p w14:paraId="000001F0" w14:textId="77777777" w:rsidR="005956CC" w:rsidRDefault="00000000">
            <w:pPr>
              <w:rPr>
                <w:rFonts w:ascii="Calibri" w:eastAsia="Calibri" w:hAnsi="Calibri" w:cs="Calibri"/>
                <w:sz w:val="22"/>
                <w:szCs w:val="22"/>
              </w:rPr>
            </w:pPr>
            <w:r>
              <w:rPr>
                <w:rFonts w:ascii="Calibri" w:eastAsia="Calibri" w:hAnsi="Calibri" w:cs="Calibri"/>
                <w:sz w:val="22"/>
                <w:szCs w:val="22"/>
              </w:rPr>
              <w:t>Presidencia del Consejo de Ministros - Despacho Viceministerial de Gobernanza Territorial (DVGT).</w:t>
            </w:r>
          </w:p>
        </w:tc>
      </w:tr>
      <w:tr w:rsidR="005956CC" w14:paraId="03271780" w14:textId="77777777">
        <w:trPr>
          <w:trHeight w:val="225"/>
        </w:trPr>
        <w:tc>
          <w:tcPr>
            <w:tcW w:w="1696" w:type="dxa"/>
            <w:vMerge w:val="restart"/>
            <w:tcBorders>
              <w:top w:val="single" w:sz="4" w:space="0" w:color="000000"/>
              <w:left w:val="single" w:sz="4" w:space="0" w:color="000000"/>
              <w:bottom w:val="single" w:sz="4" w:space="0" w:color="000000"/>
              <w:right w:val="single" w:sz="4" w:space="0" w:color="000000"/>
            </w:tcBorders>
            <w:shd w:val="clear" w:color="auto" w:fill="F2F2F2"/>
            <w:vAlign w:val="center"/>
          </w:tcPr>
          <w:p w14:paraId="000001F3" w14:textId="77777777" w:rsidR="005956CC" w:rsidRDefault="00000000">
            <w:pPr>
              <w:rPr>
                <w:rFonts w:ascii="Calibri" w:eastAsia="Calibri" w:hAnsi="Calibri" w:cs="Calibri"/>
                <w:sz w:val="22"/>
                <w:szCs w:val="22"/>
              </w:rPr>
            </w:pPr>
            <w:r>
              <w:rPr>
                <w:rFonts w:ascii="Calibri" w:eastAsia="Calibri" w:hAnsi="Calibri" w:cs="Calibri"/>
                <w:sz w:val="22"/>
                <w:szCs w:val="22"/>
              </w:rPr>
              <w:t xml:space="preserve">Nivel(es) de gobierno que interviene(n) en la provisión del servicio </w:t>
            </w:r>
          </w:p>
        </w:tc>
        <w:tc>
          <w:tcPr>
            <w:tcW w:w="3685" w:type="dxa"/>
            <w:tcBorders>
              <w:top w:val="single" w:sz="4" w:space="0" w:color="000000"/>
              <w:left w:val="single" w:sz="4" w:space="0" w:color="000000"/>
              <w:bottom w:val="single" w:sz="4" w:space="0" w:color="000000"/>
              <w:right w:val="single" w:sz="4" w:space="0" w:color="000000"/>
            </w:tcBorders>
            <w:shd w:val="clear" w:color="auto" w:fill="F2F2F2"/>
          </w:tcPr>
          <w:p w14:paraId="000001F4" w14:textId="77777777" w:rsidR="005956CC" w:rsidRDefault="00000000">
            <w:pPr>
              <w:jc w:val="center"/>
              <w:rPr>
                <w:rFonts w:ascii="Calibri" w:eastAsia="Calibri" w:hAnsi="Calibri" w:cs="Calibri"/>
                <w:sz w:val="22"/>
                <w:szCs w:val="22"/>
              </w:rPr>
            </w:pPr>
            <w:r>
              <w:rPr>
                <w:rFonts w:ascii="Calibri" w:eastAsia="Calibri" w:hAnsi="Calibri" w:cs="Calibri"/>
                <w:sz w:val="22"/>
                <w:szCs w:val="22"/>
              </w:rPr>
              <w:t>Nacional</w:t>
            </w:r>
          </w:p>
        </w:tc>
        <w:tc>
          <w:tcPr>
            <w:tcW w:w="1843" w:type="dxa"/>
            <w:tcBorders>
              <w:top w:val="single" w:sz="4" w:space="0" w:color="000000"/>
              <w:left w:val="single" w:sz="4" w:space="0" w:color="000000"/>
              <w:bottom w:val="single" w:sz="4" w:space="0" w:color="000000"/>
              <w:right w:val="single" w:sz="4" w:space="0" w:color="000000"/>
            </w:tcBorders>
            <w:shd w:val="clear" w:color="auto" w:fill="F2F2F2"/>
          </w:tcPr>
          <w:p w14:paraId="000001F5" w14:textId="77777777" w:rsidR="005956CC" w:rsidRDefault="00000000">
            <w:pPr>
              <w:jc w:val="center"/>
              <w:rPr>
                <w:rFonts w:ascii="Calibri" w:eastAsia="Calibri" w:hAnsi="Calibri" w:cs="Calibri"/>
                <w:sz w:val="22"/>
                <w:szCs w:val="22"/>
              </w:rPr>
            </w:pPr>
            <w:r>
              <w:rPr>
                <w:rFonts w:ascii="Calibri" w:eastAsia="Calibri" w:hAnsi="Calibri" w:cs="Calibri"/>
                <w:sz w:val="22"/>
                <w:szCs w:val="22"/>
              </w:rPr>
              <w:t>Regional</w:t>
            </w:r>
          </w:p>
        </w:tc>
        <w:tc>
          <w:tcPr>
            <w:tcW w:w="1985" w:type="dxa"/>
            <w:tcBorders>
              <w:top w:val="single" w:sz="4" w:space="0" w:color="000000"/>
              <w:left w:val="single" w:sz="4" w:space="0" w:color="000000"/>
              <w:bottom w:val="single" w:sz="4" w:space="0" w:color="000000"/>
              <w:right w:val="single" w:sz="4" w:space="0" w:color="000000"/>
            </w:tcBorders>
            <w:shd w:val="clear" w:color="auto" w:fill="F2F2F2"/>
          </w:tcPr>
          <w:p w14:paraId="000001F6" w14:textId="77777777" w:rsidR="005956CC" w:rsidRDefault="00000000">
            <w:pPr>
              <w:jc w:val="center"/>
              <w:rPr>
                <w:rFonts w:ascii="Calibri" w:eastAsia="Calibri" w:hAnsi="Calibri" w:cs="Calibri"/>
                <w:sz w:val="22"/>
                <w:szCs w:val="22"/>
              </w:rPr>
            </w:pPr>
            <w:r>
              <w:rPr>
                <w:rFonts w:ascii="Calibri" w:eastAsia="Calibri" w:hAnsi="Calibri" w:cs="Calibri"/>
                <w:sz w:val="22"/>
                <w:szCs w:val="22"/>
              </w:rPr>
              <w:t>Local</w:t>
            </w:r>
          </w:p>
        </w:tc>
      </w:tr>
      <w:tr w:rsidR="005956CC" w14:paraId="0DBD4765" w14:textId="77777777">
        <w:trPr>
          <w:trHeight w:val="116"/>
        </w:trPr>
        <w:tc>
          <w:tcPr>
            <w:tcW w:w="1696" w:type="dxa"/>
            <w:vMerge/>
            <w:tcBorders>
              <w:top w:val="single" w:sz="4" w:space="0" w:color="000000"/>
              <w:left w:val="single" w:sz="4" w:space="0" w:color="000000"/>
              <w:bottom w:val="single" w:sz="4" w:space="0" w:color="000000"/>
              <w:right w:val="single" w:sz="4" w:space="0" w:color="000000"/>
            </w:tcBorders>
            <w:shd w:val="clear" w:color="auto" w:fill="F2F2F2"/>
            <w:vAlign w:val="center"/>
          </w:tcPr>
          <w:p w14:paraId="000001F7" w14:textId="77777777" w:rsidR="005956CC" w:rsidRDefault="005956CC">
            <w:pPr>
              <w:widowControl w:val="0"/>
              <w:pBdr>
                <w:top w:val="nil"/>
                <w:left w:val="nil"/>
                <w:bottom w:val="nil"/>
                <w:right w:val="nil"/>
                <w:between w:val="nil"/>
              </w:pBdr>
              <w:spacing w:line="276" w:lineRule="auto"/>
              <w:rPr>
                <w:rFonts w:ascii="Calibri" w:eastAsia="Calibri" w:hAnsi="Calibri" w:cs="Calibri"/>
                <w:sz w:val="22"/>
                <w:szCs w:val="22"/>
              </w:rPr>
            </w:pPr>
          </w:p>
        </w:tc>
        <w:tc>
          <w:tcPr>
            <w:tcW w:w="3685" w:type="dxa"/>
            <w:tcBorders>
              <w:top w:val="single" w:sz="4" w:space="0" w:color="000000"/>
              <w:left w:val="single" w:sz="4" w:space="0" w:color="000000"/>
              <w:bottom w:val="single" w:sz="4" w:space="0" w:color="000000"/>
              <w:right w:val="single" w:sz="4" w:space="0" w:color="000000"/>
            </w:tcBorders>
            <w:vAlign w:val="center"/>
          </w:tcPr>
          <w:p w14:paraId="000001F8" w14:textId="77777777" w:rsidR="005956CC" w:rsidRDefault="00000000">
            <w:pPr>
              <w:jc w:val="center"/>
              <w:rPr>
                <w:rFonts w:ascii="Calibri" w:eastAsia="Calibri" w:hAnsi="Calibri" w:cs="Calibri"/>
                <w:sz w:val="22"/>
                <w:szCs w:val="22"/>
              </w:rPr>
            </w:pPr>
            <w:r>
              <w:rPr>
                <w:rFonts w:ascii="Calibri" w:eastAsia="Calibri" w:hAnsi="Calibri" w:cs="Calibri"/>
                <w:sz w:val="22"/>
                <w:szCs w:val="22"/>
              </w:rPr>
              <w:t>X</w:t>
            </w:r>
          </w:p>
        </w:tc>
        <w:tc>
          <w:tcPr>
            <w:tcW w:w="1843" w:type="dxa"/>
            <w:tcBorders>
              <w:top w:val="single" w:sz="4" w:space="0" w:color="000000"/>
              <w:left w:val="single" w:sz="4" w:space="0" w:color="000000"/>
              <w:bottom w:val="single" w:sz="4" w:space="0" w:color="000000"/>
              <w:right w:val="single" w:sz="4" w:space="0" w:color="000000"/>
            </w:tcBorders>
          </w:tcPr>
          <w:p w14:paraId="000001F9" w14:textId="77777777" w:rsidR="005956CC" w:rsidRDefault="005956CC">
            <w:pPr>
              <w:rPr>
                <w:rFonts w:ascii="Calibri" w:eastAsia="Calibri" w:hAnsi="Calibri" w:cs="Calibri"/>
                <w:sz w:val="22"/>
                <w:szCs w:val="22"/>
              </w:rPr>
            </w:pPr>
          </w:p>
        </w:tc>
        <w:tc>
          <w:tcPr>
            <w:tcW w:w="1985" w:type="dxa"/>
            <w:tcBorders>
              <w:top w:val="single" w:sz="4" w:space="0" w:color="000000"/>
              <w:left w:val="single" w:sz="4" w:space="0" w:color="000000"/>
              <w:bottom w:val="single" w:sz="4" w:space="0" w:color="000000"/>
              <w:right w:val="single" w:sz="4" w:space="0" w:color="000000"/>
            </w:tcBorders>
          </w:tcPr>
          <w:p w14:paraId="000001FA" w14:textId="77777777" w:rsidR="005956CC" w:rsidRDefault="005956CC">
            <w:pPr>
              <w:rPr>
                <w:rFonts w:ascii="Calibri" w:eastAsia="Calibri" w:hAnsi="Calibri" w:cs="Calibri"/>
                <w:sz w:val="22"/>
                <w:szCs w:val="22"/>
              </w:rPr>
            </w:pPr>
          </w:p>
        </w:tc>
      </w:tr>
      <w:tr w:rsidR="005956CC" w14:paraId="3168AE04" w14:textId="77777777">
        <w:tc>
          <w:tcPr>
            <w:tcW w:w="169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1FB" w14:textId="77777777" w:rsidR="005956CC" w:rsidRDefault="00000000">
            <w:pPr>
              <w:rPr>
                <w:rFonts w:ascii="Calibri" w:eastAsia="Calibri" w:hAnsi="Calibri" w:cs="Calibri"/>
                <w:sz w:val="22"/>
                <w:szCs w:val="22"/>
              </w:rPr>
            </w:pPr>
            <w:r>
              <w:rPr>
                <w:rFonts w:ascii="Calibri" w:eastAsia="Calibri" w:hAnsi="Calibri" w:cs="Calibri"/>
                <w:sz w:val="22"/>
                <w:szCs w:val="22"/>
              </w:rPr>
              <w:t>Receptor del servicio</w:t>
            </w:r>
          </w:p>
        </w:tc>
        <w:tc>
          <w:tcPr>
            <w:tcW w:w="7513" w:type="dxa"/>
            <w:gridSpan w:val="3"/>
            <w:tcBorders>
              <w:top w:val="single" w:sz="4" w:space="0" w:color="000000"/>
              <w:left w:val="single" w:sz="4" w:space="0" w:color="000000"/>
              <w:bottom w:val="single" w:sz="4" w:space="0" w:color="000000"/>
              <w:right w:val="single" w:sz="4" w:space="0" w:color="000000"/>
            </w:tcBorders>
          </w:tcPr>
          <w:p w14:paraId="000001FC" w14:textId="77777777" w:rsidR="005956CC" w:rsidRDefault="00000000">
            <w:pPr>
              <w:rPr>
                <w:rFonts w:ascii="Calibri" w:eastAsia="Calibri" w:hAnsi="Calibri" w:cs="Calibri"/>
                <w:sz w:val="22"/>
                <w:szCs w:val="22"/>
              </w:rPr>
            </w:pPr>
            <w:r>
              <w:rPr>
                <w:rFonts w:ascii="Calibri" w:eastAsia="Calibri" w:hAnsi="Calibri" w:cs="Calibri"/>
                <w:sz w:val="22"/>
                <w:szCs w:val="22"/>
              </w:rPr>
              <w:t>Gobiernos Regionales</w:t>
            </w:r>
          </w:p>
          <w:p w14:paraId="000001FD" w14:textId="77777777" w:rsidR="005956CC" w:rsidRDefault="00000000">
            <w:pPr>
              <w:rPr>
                <w:rFonts w:ascii="Calibri" w:eastAsia="Calibri" w:hAnsi="Calibri" w:cs="Calibri"/>
                <w:sz w:val="22"/>
                <w:szCs w:val="22"/>
              </w:rPr>
            </w:pPr>
            <w:r>
              <w:rPr>
                <w:rFonts w:ascii="Calibri" w:eastAsia="Calibri" w:hAnsi="Calibri" w:cs="Calibri"/>
                <w:sz w:val="22"/>
                <w:szCs w:val="22"/>
              </w:rPr>
              <w:t>Municipalidades Provinciales y Distritales</w:t>
            </w:r>
          </w:p>
        </w:tc>
      </w:tr>
      <w:tr w:rsidR="005956CC" w14:paraId="17E8A31D" w14:textId="77777777">
        <w:tc>
          <w:tcPr>
            <w:tcW w:w="169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200" w14:textId="77777777" w:rsidR="005956CC" w:rsidRDefault="00000000">
            <w:pPr>
              <w:rPr>
                <w:rFonts w:ascii="Calibri" w:eastAsia="Calibri" w:hAnsi="Calibri" w:cs="Calibri"/>
                <w:sz w:val="22"/>
                <w:szCs w:val="22"/>
              </w:rPr>
            </w:pPr>
            <w:r>
              <w:rPr>
                <w:rFonts w:ascii="Calibri" w:eastAsia="Calibri" w:hAnsi="Calibri" w:cs="Calibri"/>
                <w:sz w:val="22"/>
                <w:szCs w:val="22"/>
              </w:rPr>
              <w:t>Alcance del servicio</w:t>
            </w:r>
          </w:p>
        </w:tc>
        <w:tc>
          <w:tcPr>
            <w:tcW w:w="7513" w:type="dxa"/>
            <w:gridSpan w:val="3"/>
            <w:tcBorders>
              <w:top w:val="single" w:sz="4" w:space="0" w:color="000000"/>
              <w:left w:val="single" w:sz="4" w:space="0" w:color="000000"/>
              <w:bottom w:val="single" w:sz="4" w:space="0" w:color="000000"/>
              <w:right w:val="single" w:sz="4" w:space="0" w:color="000000"/>
            </w:tcBorders>
            <w:vAlign w:val="center"/>
          </w:tcPr>
          <w:p w14:paraId="00000201" w14:textId="77777777" w:rsidR="005956CC" w:rsidRDefault="00000000">
            <w:pPr>
              <w:rPr>
                <w:rFonts w:ascii="Calibri" w:eastAsia="Calibri" w:hAnsi="Calibri" w:cs="Calibri"/>
                <w:sz w:val="22"/>
                <w:szCs w:val="22"/>
              </w:rPr>
            </w:pPr>
            <w:r>
              <w:rPr>
                <w:rFonts w:ascii="Calibri" w:eastAsia="Calibri" w:hAnsi="Calibri" w:cs="Calibri"/>
                <w:sz w:val="22"/>
                <w:szCs w:val="22"/>
              </w:rPr>
              <w:t>Alcance regional y local</w:t>
            </w:r>
          </w:p>
        </w:tc>
      </w:tr>
      <w:tr w:rsidR="005956CC" w14:paraId="756FB9EB" w14:textId="77777777">
        <w:tc>
          <w:tcPr>
            <w:tcW w:w="169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204" w14:textId="77777777" w:rsidR="005956CC" w:rsidRDefault="00000000">
            <w:pPr>
              <w:rPr>
                <w:rFonts w:ascii="Calibri" w:eastAsia="Calibri" w:hAnsi="Calibri" w:cs="Calibri"/>
                <w:sz w:val="22"/>
                <w:szCs w:val="22"/>
              </w:rPr>
            </w:pPr>
            <w:r>
              <w:rPr>
                <w:rFonts w:ascii="Calibri" w:eastAsia="Calibri" w:hAnsi="Calibri" w:cs="Calibri"/>
                <w:sz w:val="22"/>
                <w:szCs w:val="22"/>
              </w:rPr>
              <w:t>Est</w:t>
            </w:r>
            <w:sdt>
              <w:sdtPr>
                <w:tag w:val="goog_rdk_26"/>
                <w:id w:val="-1517602429"/>
              </w:sdtPr>
              <w:sdtContent>
                <w:commentRangeStart w:id="26"/>
              </w:sdtContent>
            </w:sdt>
            <w:r>
              <w:rPr>
                <w:rFonts w:ascii="Calibri" w:eastAsia="Calibri" w:hAnsi="Calibri" w:cs="Calibri"/>
                <w:sz w:val="22"/>
                <w:szCs w:val="22"/>
              </w:rPr>
              <w:t>ándares de cumplimiento</w:t>
            </w:r>
            <w:commentRangeEnd w:id="26"/>
            <w:r>
              <w:commentReference w:id="26"/>
            </w:r>
          </w:p>
        </w:tc>
        <w:tc>
          <w:tcPr>
            <w:tcW w:w="7513" w:type="dxa"/>
            <w:gridSpan w:val="3"/>
            <w:tcBorders>
              <w:top w:val="single" w:sz="4" w:space="0" w:color="000000"/>
              <w:left w:val="single" w:sz="4" w:space="0" w:color="000000"/>
              <w:bottom w:val="single" w:sz="4" w:space="0" w:color="000000"/>
              <w:right w:val="single" w:sz="4" w:space="0" w:color="000000"/>
            </w:tcBorders>
            <w:vAlign w:val="center"/>
          </w:tcPr>
          <w:p w14:paraId="00000205" w14:textId="77777777" w:rsidR="005956CC" w:rsidRDefault="00000000">
            <w:pPr>
              <w:rPr>
                <w:rFonts w:ascii="Calibri" w:eastAsia="Calibri" w:hAnsi="Calibri" w:cs="Calibri"/>
                <w:sz w:val="22"/>
                <w:szCs w:val="22"/>
              </w:rPr>
            </w:pPr>
            <w:r>
              <w:rPr>
                <w:rFonts w:ascii="Calibri" w:eastAsia="Calibri" w:hAnsi="Calibri" w:cs="Calibri"/>
                <w:sz w:val="22"/>
                <w:szCs w:val="22"/>
              </w:rPr>
              <w:t>Calidad</w:t>
            </w:r>
          </w:p>
          <w:p w14:paraId="00000206" w14:textId="77777777" w:rsidR="005956CC" w:rsidRDefault="00000000">
            <w:pPr>
              <w:rPr>
                <w:rFonts w:ascii="Calibri" w:eastAsia="Calibri" w:hAnsi="Calibri" w:cs="Calibri"/>
                <w:sz w:val="22"/>
                <w:szCs w:val="22"/>
              </w:rPr>
            </w:pPr>
            <w:r>
              <w:rPr>
                <w:rFonts w:ascii="Calibri" w:eastAsia="Calibri" w:hAnsi="Calibri" w:cs="Calibri"/>
                <w:sz w:val="22"/>
                <w:szCs w:val="22"/>
              </w:rPr>
              <w:t>Oportunidad</w:t>
            </w:r>
          </w:p>
        </w:tc>
      </w:tr>
      <w:tr w:rsidR="005956CC" w14:paraId="5D176B81" w14:textId="77777777">
        <w:tc>
          <w:tcPr>
            <w:tcW w:w="169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209" w14:textId="77777777" w:rsidR="005956CC" w:rsidRDefault="00000000">
            <w:pPr>
              <w:rPr>
                <w:rFonts w:ascii="Calibri" w:eastAsia="Calibri" w:hAnsi="Calibri" w:cs="Calibri"/>
                <w:sz w:val="22"/>
                <w:szCs w:val="22"/>
              </w:rPr>
            </w:pPr>
            <w:r>
              <w:rPr>
                <w:rFonts w:ascii="Calibri" w:eastAsia="Calibri" w:hAnsi="Calibri" w:cs="Calibri"/>
                <w:sz w:val="22"/>
                <w:szCs w:val="22"/>
              </w:rPr>
              <w:t>Des</w:t>
            </w:r>
            <w:sdt>
              <w:sdtPr>
                <w:tag w:val="goog_rdk_27"/>
                <w:id w:val="-1267157750"/>
              </w:sdtPr>
              <w:sdtContent>
                <w:commentRangeStart w:id="27"/>
              </w:sdtContent>
            </w:sdt>
            <w:r>
              <w:rPr>
                <w:rFonts w:ascii="Calibri" w:eastAsia="Calibri" w:hAnsi="Calibri" w:cs="Calibri"/>
                <w:sz w:val="22"/>
                <w:szCs w:val="22"/>
              </w:rPr>
              <w:t>cripción del estándar</w:t>
            </w:r>
            <w:commentRangeEnd w:id="27"/>
            <w:r>
              <w:commentReference w:id="27"/>
            </w:r>
          </w:p>
        </w:tc>
        <w:tc>
          <w:tcPr>
            <w:tcW w:w="7513" w:type="dxa"/>
            <w:gridSpan w:val="3"/>
            <w:tcBorders>
              <w:top w:val="single" w:sz="4" w:space="0" w:color="000000"/>
              <w:left w:val="single" w:sz="4" w:space="0" w:color="000000"/>
              <w:bottom w:val="single" w:sz="4" w:space="0" w:color="000000"/>
              <w:right w:val="single" w:sz="4" w:space="0" w:color="000000"/>
            </w:tcBorders>
            <w:vAlign w:val="center"/>
          </w:tcPr>
          <w:p w14:paraId="0000020A" w14:textId="77777777" w:rsidR="005956CC" w:rsidRDefault="00000000">
            <w:pPr>
              <w:rPr>
                <w:rFonts w:ascii="Calibri" w:eastAsia="Calibri" w:hAnsi="Calibri" w:cs="Calibri"/>
                <w:sz w:val="22"/>
                <w:szCs w:val="22"/>
              </w:rPr>
            </w:pPr>
            <w:r>
              <w:rPr>
                <w:rFonts w:ascii="Calibri" w:eastAsia="Calibri" w:hAnsi="Calibri" w:cs="Calibri"/>
                <w:sz w:val="22"/>
                <w:szCs w:val="22"/>
              </w:rPr>
              <w:t>El estándar medirá si la asistencia técnica o cualquier estrategia de fortalecimiento de capacidades logra ser entregado con calidad y oportunidad a las demandas de las entidades subnacionales: buen trato, celeridad, integralidad de dimensiones, efectividad, a tiempo y acorde a las demandas específicas.</w:t>
            </w:r>
          </w:p>
        </w:tc>
      </w:tr>
      <w:tr w:rsidR="005956CC" w14:paraId="6684218E" w14:textId="77777777">
        <w:tc>
          <w:tcPr>
            <w:tcW w:w="169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20D" w14:textId="77777777" w:rsidR="005956CC" w:rsidRDefault="00000000">
            <w:pPr>
              <w:rPr>
                <w:rFonts w:ascii="Calibri" w:eastAsia="Calibri" w:hAnsi="Calibri" w:cs="Calibri"/>
                <w:sz w:val="22"/>
                <w:szCs w:val="22"/>
              </w:rPr>
            </w:pPr>
            <w:r>
              <w:rPr>
                <w:rFonts w:ascii="Calibri" w:eastAsia="Calibri" w:hAnsi="Calibri" w:cs="Calibri"/>
                <w:sz w:val="22"/>
                <w:szCs w:val="22"/>
              </w:rPr>
              <w:lastRenderedPageBreak/>
              <w:t>Indicador de Cobertura</w:t>
            </w:r>
          </w:p>
        </w:tc>
        <w:tc>
          <w:tcPr>
            <w:tcW w:w="7513" w:type="dxa"/>
            <w:gridSpan w:val="3"/>
            <w:tcBorders>
              <w:top w:val="single" w:sz="4" w:space="0" w:color="000000"/>
              <w:left w:val="single" w:sz="4" w:space="0" w:color="000000"/>
              <w:bottom w:val="single" w:sz="4" w:space="0" w:color="000000"/>
              <w:right w:val="single" w:sz="4" w:space="0" w:color="000000"/>
            </w:tcBorders>
            <w:vAlign w:val="center"/>
          </w:tcPr>
          <w:p w14:paraId="0000020E"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Porcentaje de Gobiernos Regionales que reciben asistencia técnica efectiva, oportuna y multisectorial para el fortalecimiento de sus capacidades en OT</w:t>
            </w:r>
          </w:p>
          <w:p w14:paraId="0000020F" w14:textId="77777777" w:rsidR="005956CC" w:rsidRDefault="00000000">
            <w:pPr>
              <w:tabs>
                <w:tab w:val="left" w:pos="1590"/>
              </w:tabs>
              <w:rPr>
                <w:rFonts w:ascii="Calibri" w:eastAsia="Calibri" w:hAnsi="Calibri" w:cs="Calibri"/>
                <w:sz w:val="22"/>
                <w:szCs w:val="22"/>
              </w:rPr>
            </w:pPr>
            <w:r>
              <w:rPr>
                <w:rFonts w:ascii="Calibri" w:eastAsia="Calibri" w:hAnsi="Calibri" w:cs="Calibri"/>
                <w:sz w:val="22"/>
                <w:szCs w:val="22"/>
              </w:rPr>
              <w:t>El criterio para medir la suficiencia de la asistencia técnica en los términos que busca el indicador lo establecerá el ente rector.</w:t>
            </w:r>
          </w:p>
        </w:tc>
      </w:tr>
    </w:tbl>
    <w:p w14:paraId="00000212" w14:textId="77777777" w:rsidR="005956CC" w:rsidRDefault="005956CC">
      <w:pPr>
        <w:rPr>
          <w:rFonts w:ascii="Calibri" w:eastAsia="Calibri" w:hAnsi="Calibri" w:cs="Calibri"/>
          <w:sz w:val="22"/>
          <w:szCs w:val="22"/>
        </w:rPr>
      </w:pPr>
    </w:p>
    <w:p w14:paraId="00000213" w14:textId="77777777" w:rsidR="005956CC" w:rsidRDefault="005956CC">
      <w:pPr>
        <w:rPr>
          <w:rFonts w:ascii="Calibri" w:eastAsia="Calibri" w:hAnsi="Calibri" w:cs="Calibri"/>
          <w:b/>
          <w:sz w:val="22"/>
          <w:szCs w:val="22"/>
        </w:rPr>
      </w:pPr>
    </w:p>
    <w:p w14:paraId="00000214" w14:textId="77777777" w:rsidR="005956CC" w:rsidRDefault="00000000">
      <w:pPr>
        <w:pStyle w:val="Ttulo1"/>
        <w:numPr>
          <w:ilvl w:val="0"/>
          <w:numId w:val="2"/>
        </w:numPr>
        <w:ind w:left="284" w:hanging="284"/>
        <w:jc w:val="both"/>
        <w:rPr>
          <w:b/>
          <w:sz w:val="28"/>
          <w:szCs w:val="28"/>
        </w:rPr>
      </w:pPr>
      <w:r>
        <w:rPr>
          <w:b/>
          <w:sz w:val="28"/>
          <w:szCs w:val="28"/>
        </w:rPr>
        <w:t xml:space="preserve">Fichas de indicadores de servicios </w:t>
      </w:r>
    </w:p>
    <w:p w14:paraId="00000215" w14:textId="77777777" w:rsidR="005956CC" w:rsidRDefault="005956CC">
      <w:pPr>
        <w:rPr>
          <w:rFonts w:ascii="Calibri" w:eastAsia="Calibri" w:hAnsi="Calibri" w:cs="Calibri"/>
          <w:sz w:val="22"/>
          <w:szCs w:val="22"/>
        </w:rPr>
      </w:pPr>
    </w:p>
    <w:p w14:paraId="00000216" w14:textId="77777777" w:rsidR="005956CC" w:rsidRDefault="00000000">
      <w:pPr>
        <w:jc w:val="both"/>
        <w:rPr>
          <w:rFonts w:ascii="Calibri" w:eastAsia="Calibri" w:hAnsi="Calibri" w:cs="Calibri"/>
          <w:sz w:val="22"/>
          <w:szCs w:val="22"/>
        </w:rPr>
      </w:pPr>
      <w:r>
        <w:rPr>
          <w:rFonts w:ascii="Calibri" w:eastAsia="Calibri" w:hAnsi="Calibri" w:cs="Calibri"/>
          <w:sz w:val="22"/>
          <w:szCs w:val="22"/>
        </w:rPr>
        <w:t xml:space="preserve">La Política Nacional de Ordenamiento Territorial plantea brindar un total de 4 servicios, para los cuáles se requiere de 4 indicadores respectivamente. Cada uno de los indicadores propuestos son de cobertura, con lo cual se podrá medir el nivel de entrega de los servicios como se especifica en las fichas a continuación. </w:t>
      </w:r>
    </w:p>
    <w:p w14:paraId="00000217" w14:textId="77777777" w:rsidR="005956CC" w:rsidRDefault="005956CC">
      <w:pPr>
        <w:rPr>
          <w:rFonts w:ascii="Calibri" w:eastAsia="Calibri" w:hAnsi="Calibri" w:cs="Calibri"/>
          <w:sz w:val="22"/>
          <w:szCs w:val="22"/>
          <w:highlight w:val="yellow"/>
        </w:rPr>
      </w:pPr>
    </w:p>
    <w:p w14:paraId="00000218" w14:textId="77777777" w:rsidR="005956CC" w:rsidRDefault="00000000">
      <w:pPr>
        <w:pStyle w:val="Ttulo2"/>
        <w:rPr>
          <w:color w:val="000000"/>
          <w:sz w:val="22"/>
          <w:szCs w:val="22"/>
        </w:rPr>
      </w:pPr>
      <w:r>
        <w:rPr>
          <w:b/>
          <w:color w:val="000000"/>
          <w:sz w:val="22"/>
          <w:szCs w:val="22"/>
        </w:rPr>
        <w:t xml:space="preserve">Ficha </w:t>
      </w:r>
      <w:commentRangeStart w:id="28"/>
      <w:r>
        <w:rPr>
          <w:b/>
          <w:color w:val="000000"/>
          <w:sz w:val="22"/>
          <w:szCs w:val="22"/>
        </w:rPr>
        <w:t>técnica del indicador del Servicio 03.01.01</w:t>
      </w:r>
      <w:commentRangeEnd w:id="28"/>
      <w:r w:rsidR="00313BCB">
        <w:rPr>
          <w:rStyle w:val="Refdecomentario"/>
          <w:rFonts w:ascii="Times New Roman" w:eastAsia="Times New Roman" w:hAnsi="Times New Roman" w:cs="Times New Roman"/>
          <w:color w:val="auto"/>
        </w:rPr>
        <w:commentReference w:id="28"/>
      </w:r>
    </w:p>
    <w:p w14:paraId="00000219" w14:textId="77777777" w:rsidR="005956CC" w:rsidRDefault="005956CC">
      <w:pPr>
        <w:rPr>
          <w:rFonts w:ascii="Calibri" w:eastAsia="Calibri" w:hAnsi="Calibri" w:cs="Calibri"/>
          <w:sz w:val="22"/>
          <w:szCs w:val="22"/>
        </w:rPr>
      </w:pPr>
    </w:p>
    <w:tbl>
      <w:tblPr>
        <w:tblStyle w:val="a4"/>
        <w:tblW w:w="9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9"/>
        <w:gridCol w:w="663"/>
        <w:gridCol w:w="663"/>
        <w:gridCol w:w="663"/>
        <w:gridCol w:w="663"/>
        <w:gridCol w:w="210"/>
        <w:gridCol w:w="497"/>
        <w:gridCol w:w="663"/>
        <w:gridCol w:w="775"/>
        <w:gridCol w:w="232"/>
        <w:gridCol w:w="779"/>
        <w:gridCol w:w="709"/>
        <w:gridCol w:w="993"/>
      </w:tblGrid>
      <w:tr w:rsidR="005956CC" w14:paraId="760841CA" w14:textId="77777777">
        <w:trPr>
          <w:trHeight w:val="370"/>
        </w:trPr>
        <w:tc>
          <w:tcPr>
            <w:tcW w:w="9209" w:type="dxa"/>
            <w:gridSpan w:val="13"/>
            <w:shd w:val="clear" w:color="auto" w:fill="BDD7EE"/>
            <w:vAlign w:val="center"/>
          </w:tcPr>
          <w:p w14:paraId="0000021A" w14:textId="77777777" w:rsidR="005956CC" w:rsidRDefault="00000000">
            <w:pPr>
              <w:jc w:val="center"/>
              <w:rPr>
                <w:rFonts w:ascii="Calibri" w:eastAsia="Calibri" w:hAnsi="Calibri" w:cs="Calibri"/>
                <w:color w:val="FFFFFF"/>
                <w:sz w:val="22"/>
                <w:szCs w:val="22"/>
              </w:rPr>
            </w:pPr>
            <w:r>
              <w:rPr>
                <w:rFonts w:ascii="Calibri" w:eastAsia="Calibri" w:hAnsi="Calibri" w:cs="Calibri"/>
                <w:sz w:val="22"/>
                <w:szCs w:val="22"/>
              </w:rPr>
              <w:t>FICHA TÉCNICA DE INDICADOR DE SERVICIOS</w:t>
            </w:r>
          </w:p>
        </w:tc>
      </w:tr>
      <w:tr w:rsidR="005956CC" w14:paraId="35D0D03B" w14:textId="77777777">
        <w:trPr>
          <w:trHeight w:val="134"/>
        </w:trPr>
        <w:tc>
          <w:tcPr>
            <w:tcW w:w="1699" w:type="dxa"/>
            <w:shd w:val="clear" w:color="auto" w:fill="BDD7EE"/>
            <w:vAlign w:val="center"/>
          </w:tcPr>
          <w:p w14:paraId="00000227"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Objetivo prioritario:</w:t>
            </w:r>
          </w:p>
        </w:tc>
        <w:tc>
          <w:tcPr>
            <w:tcW w:w="7510" w:type="dxa"/>
            <w:gridSpan w:val="12"/>
            <w:shd w:val="clear" w:color="auto" w:fill="BDD7EE"/>
            <w:vAlign w:val="center"/>
          </w:tcPr>
          <w:p w14:paraId="00000228" w14:textId="77777777" w:rsidR="005956CC" w:rsidRDefault="00000000">
            <w:pPr>
              <w:jc w:val="both"/>
              <w:rPr>
                <w:rFonts w:ascii="Calibri" w:eastAsia="Calibri" w:hAnsi="Calibri" w:cs="Calibri"/>
                <w:i/>
                <w:sz w:val="22"/>
                <w:szCs w:val="22"/>
              </w:rPr>
            </w:pPr>
            <w:r>
              <w:rPr>
                <w:rFonts w:ascii="Calibri" w:eastAsia="Calibri" w:hAnsi="Calibri" w:cs="Calibri"/>
                <w:sz w:val="22"/>
                <w:szCs w:val="22"/>
              </w:rPr>
              <w:t>OP.03. Mejorar la toma de decisiones de los actores basada en el conocimiento integral del territorio.</w:t>
            </w:r>
          </w:p>
        </w:tc>
      </w:tr>
      <w:tr w:rsidR="005956CC" w14:paraId="26D12600" w14:textId="77777777">
        <w:trPr>
          <w:trHeight w:val="134"/>
        </w:trPr>
        <w:tc>
          <w:tcPr>
            <w:tcW w:w="1699" w:type="dxa"/>
            <w:shd w:val="clear" w:color="auto" w:fill="F2F2F2"/>
            <w:vAlign w:val="center"/>
          </w:tcPr>
          <w:p w14:paraId="00000234"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Lineamiento de la política:</w:t>
            </w:r>
          </w:p>
        </w:tc>
        <w:tc>
          <w:tcPr>
            <w:tcW w:w="7510" w:type="dxa"/>
            <w:gridSpan w:val="12"/>
            <w:vAlign w:val="center"/>
          </w:tcPr>
          <w:p w14:paraId="00000235" w14:textId="77777777" w:rsidR="005956CC" w:rsidRDefault="00000000">
            <w:pPr>
              <w:jc w:val="both"/>
              <w:rPr>
                <w:rFonts w:ascii="Calibri" w:eastAsia="Calibri" w:hAnsi="Calibri" w:cs="Calibri"/>
                <w:i/>
                <w:sz w:val="22"/>
                <w:szCs w:val="22"/>
              </w:rPr>
            </w:pPr>
            <w:r>
              <w:rPr>
                <w:rFonts w:ascii="Calibri" w:eastAsia="Calibri" w:hAnsi="Calibri" w:cs="Calibri"/>
                <w:sz w:val="22"/>
                <w:szCs w:val="22"/>
              </w:rPr>
              <w:t>L.03.01.Fortalecer la integración de la información territorial para la toma de decisiones idóneas en cada ámbito territorial.</w:t>
            </w:r>
          </w:p>
        </w:tc>
      </w:tr>
      <w:tr w:rsidR="005956CC" w14:paraId="40AB9B2D" w14:textId="77777777">
        <w:trPr>
          <w:trHeight w:val="134"/>
        </w:trPr>
        <w:tc>
          <w:tcPr>
            <w:tcW w:w="1699" w:type="dxa"/>
            <w:shd w:val="clear" w:color="auto" w:fill="F2F2F2"/>
            <w:vAlign w:val="center"/>
          </w:tcPr>
          <w:p w14:paraId="00000241"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Nombre del servicio:</w:t>
            </w:r>
          </w:p>
        </w:tc>
        <w:tc>
          <w:tcPr>
            <w:tcW w:w="7510" w:type="dxa"/>
            <w:gridSpan w:val="12"/>
            <w:shd w:val="clear" w:color="auto" w:fill="auto"/>
            <w:vAlign w:val="center"/>
          </w:tcPr>
          <w:p w14:paraId="00000242" w14:textId="77777777" w:rsidR="005956CC" w:rsidRDefault="00000000">
            <w:pPr>
              <w:jc w:val="both"/>
              <w:rPr>
                <w:rFonts w:ascii="Calibri" w:eastAsia="Calibri" w:hAnsi="Calibri" w:cs="Calibri"/>
                <w:sz w:val="22"/>
                <w:szCs w:val="22"/>
              </w:rPr>
            </w:pPr>
            <w:r>
              <w:rPr>
                <w:rFonts w:ascii="Calibri" w:eastAsia="Calibri" w:hAnsi="Calibri" w:cs="Calibri"/>
                <w:sz w:val="22"/>
                <w:szCs w:val="22"/>
              </w:rPr>
              <w:t>S.03.01.01.Asistencia técnica para la gestión regional de sistemas de información territorial en gobiernos subnacionales.</w:t>
            </w:r>
          </w:p>
        </w:tc>
      </w:tr>
      <w:tr w:rsidR="005956CC" w14:paraId="126CEAA3" w14:textId="77777777">
        <w:trPr>
          <w:trHeight w:val="137"/>
        </w:trPr>
        <w:tc>
          <w:tcPr>
            <w:tcW w:w="1699" w:type="dxa"/>
            <w:shd w:val="clear" w:color="auto" w:fill="F2F2F2"/>
            <w:vAlign w:val="center"/>
          </w:tcPr>
          <w:p w14:paraId="0000024E"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Nombre del indicador:</w:t>
            </w:r>
          </w:p>
        </w:tc>
        <w:tc>
          <w:tcPr>
            <w:tcW w:w="7510" w:type="dxa"/>
            <w:gridSpan w:val="12"/>
            <w:shd w:val="clear" w:color="auto" w:fill="auto"/>
            <w:vAlign w:val="center"/>
          </w:tcPr>
          <w:p w14:paraId="0000024F" w14:textId="77777777" w:rsidR="005956CC" w:rsidRDefault="00000000">
            <w:pPr>
              <w:jc w:val="both"/>
              <w:rPr>
                <w:rFonts w:ascii="Calibri" w:eastAsia="Calibri" w:hAnsi="Calibri" w:cs="Calibri"/>
                <w:color w:val="000000"/>
                <w:sz w:val="22"/>
                <w:szCs w:val="22"/>
              </w:rPr>
            </w:pPr>
            <w:r>
              <w:rPr>
                <w:rFonts w:ascii="Calibri" w:eastAsia="Calibri" w:hAnsi="Calibri" w:cs="Calibri"/>
                <w:sz w:val="22"/>
                <w:szCs w:val="22"/>
              </w:rPr>
              <w:t>I.03.01.01.01.</w:t>
            </w:r>
            <w:r>
              <w:rPr>
                <w:rFonts w:ascii="Calibri" w:eastAsia="Calibri" w:hAnsi="Calibri" w:cs="Calibri"/>
                <w:color w:val="000000"/>
                <w:sz w:val="22"/>
                <w:szCs w:val="22"/>
              </w:rPr>
              <w:t xml:space="preserve">Porcentaje de municipalidades </w:t>
            </w:r>
            <w:r>
              <w:rPr>
                <w:rFonts w:ascii="Calibri" w:eastAsia="Calibri" w:hAnsi="Calibri" w:cs="Calibri"/>
                <w:sz w:val="22"/>
                <w:szCs w:val="22"/>
              </w:rPr>
              <w:t>distritales que reciben asistencia técnica para acceder a sistemas de información territorial del GORE.</w:t>
            </w:r>
          </w:p>
        </w:tc>
      </w:tr>
      <w:tr w:rsidR="005956CC" w14:paraId="77722828" w14:textId="77777777">
        <w:trPr>
          <w:trHeight w:val="651"/>
        </w:trPr>
        <w:tc>
          <w:tcPr>
            <w:tcW w:w="1699" w:type="dxa"/>
            <w:shd w:val="clear" w:color="auto" w:fill="F2F2F2"/>
            <w:vAlign w:val="center"/>
          </w:tcPr>
          <w:p w14:paraId="0000025B"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Justificación:</w:t>
            </w:r>
          </w:p>
        </w:tc>
        <w:tc>
          <w:tcPr>
            <w:tcW w:w="7510" w:type="dxa"/>
            <w:gridSpan w:val="12"/>
            <w:vAlign w:val="center"/>
          </w:tcPr>
          <w:p w14:paraId="0000025C" w14:textId="77777777" w:rsidR="005956CC" w:rsidRDefault="00000000">
            <w:pPr>
              <w:jc w:val="both"/>
              <w:rPr>
                <w:rFonts w:ascii="Calibri" w:eastAsia="Calibri" w:hAnsi="Calibri" w:cs="Calibri"/>
                <w:color w:val="FF0000"/>
                <w:sz w:val="22"/>
                <w:szCs w:val="22"/>
              </w:rPr>
            </w:pPr>
            <w:r>
              <w:rPr>
                <w:rFonts w:ascii="Calibri" w:eastAsia="Calibri" w:hAnsi="Calibri" w:cs="Calibri"/>
                <w:sz w:val="22"/>
                <w:szCs w:val="22"/>
              </w:rPr>
              <w:t>El indicador contabiliza la cantidad de Gobiernos Regionales que hayan recibido asistencia técnica para</w:t>
            </w:r>
            <w:r>
              <w:rPr>
                <w:rFonts w:ascii="Calibri" w:eastAsia="Calibri" w:hAnsi="Calibri" w:cs="Calibri"/>
                <w:color w:val="000000"/>
                <w:sz w:val="22"/>
                <w:szCs w:val="22"/>
              </w:rPr>
              <w:t xml:space="preserve"> acceder a sistemas de información territorial del GORE</w:t>
            </w:r>
            <w:r>
              <w:rPr>
                <w:rFonts w:ascii="Calibri" w:eastAsia="Calibri" w:hAnsi="Calibri" w:cs="Calibri"/>
                <w:sz w:val="22"/>
                <w:szCs w:val="22"/>
              </w:rPr>
              <w:t>.</w:t>
            </w:r>
          </w:p>
        </w:tc>
      </w:tr>
      <w:tr w:rsidR="005956CC" w14:paraId="717B8887" w14:textId="77777777">
        <w:trPr>
          <w:trHeight w:val="314"/>
        </w:trPr>
        <w:tc>
          <w:tcPr>
            <w:tcW w:w="1699" w:type="dxa"/>
            <w:shd w:val="clear" w:color="auto" w:fill="F2F2F2"/>
          </w:tcPr>
          <w:p w14:paraId="00000268"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Responsable del indicador:</w:t>
            </w:r>
          </w:p>
        </w:tc>
        <w:tc>
          <w:tcPr>
            <w:tcW w:w="7510" w:type="dxa"/>
            <w:gridSpan w:val="12"/>
            <w:vAlign w:val="center"/>
          </w:tcPr>
          <w:p w14:paraId="00000269" w14:textId="77777777" w:rsidR="005956CC" w:rsidRDefault="00000000">
            <w:pPr>
              <w:rPr>
                <w:rFonts w:ascii="Calibri" w:eastAsia="Calibri" w:hAnsi="Calibri" w:cs="Calibri"/>
                <w:sz w:val="22"/>
                <w:szCs w:val="22"/>
              </w:rPr>
            </w:pPr>
            <w:r>
              <w:rPr>
                <w:rFonts w:ascii="Calibri" w:eastAsia="Calibri" w:hAnsi="Calibri" w:cs="Calibri"/>
                <w:sz w:val="22"/>
                <w:szCs w:val="22"/>
              </w:rPr>
              <w:t>Presidencia del Consejo de Ministros (PCM) – Despacho Viceministerial de Gobernanza Territorial (DVGT).</w:t>
            </w:r>
          </w:p>
        </w:tc>
      </w:tr>
      <w:tr w:rsidR="005956CC" w14:paraId="2B31A8F1" w14:textId="77777777">
        <w:trPr>
          <w:trHeight w:val="314"/>
        </w:trPr>
        <w:tc>
          <w:tcPr>
            <w:tcW w:w="1699" w:type="dxa"/>
            <w:shd w:val="clear" w:color="auto" w:fill="F2F2F2"/>
          </w:tcPr>
          <w:p w14:paraId="00000275"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Limitaciones para la medición del indicador:</w:t>
            </w:r>
          </w:p>
        </w:tc>
        <w:tc>
          <w:tcPr>
            <w:tcW w:w="7510" w:type="dxa"/>
            <w:gridSpan w:val="12"/>
            <w:vAlign w:val="center"/>
          </w:tcPr>
          <w:p w14:paraId="00000276" w14:textId="77777777" w:rsidR="005956CC" w:rsidRDefault="00000000">
            <w:pPr>
              <w:rPr>
                <w:rFonts w:ascii="Calibri" w:eastAsia="Calibri" w:hAnsi="Calibri" w:cs="Calibri"/>
                <w:sz w:val="22"/>
                <w:szCs w:val="22"/>
              </w:rPr>
            </w:pPr>
            <w:r>
              <w:rPr>
                <w:rFonts w:ascii="Calibri" w:eastAsia="Calibri" w:hAnsi="Calibri" w:cs="Calibri"/>
                <w:sz w:val="22"/>
                <w:szCs w:val="22"/>
              </w:rPr>
              <w:t>Ninguna.</w:t>
            </w:r>
          </w:p>
        </w:tc>
      </w:tr>
      <w:tr w:rsidR="005956CC" w14:paraId="628A7C9A" w14:textId="77777777">
        <w:trPr>
          <w:trHeight w:val="1041"/>
        </w:trPr>
        <w:tc>
          <w:tcPr>
            <w:tcW w:w="1699" w:type="dxa"/>
            <w:shd w:val="clear" w:color="auto" w:fill="F2F2F2"/>
          </w:tcPr>
          <w:p w14:paraId="00000282"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Método de cálculo: </w:t>
            </w:r>
          </w:p>
        </w:tc>
        <w:tc>
          <w:tcPr>
            <w:tcW w:w="7510" w:type="dxa"/>
            <w:gridSpan w:val="12"/>
          </w:tcPr>
          <w:p w14:paraId="00000283" w14:textId="77777777" w:rsidR="005956CC" w:rsidRDefault="00000000">
            <w:pPr>
              <w:rPr>
                <w:rFonts w:ascii="Calibri" w:eastAsia="Calibri" w:hAnsi="Calibri" w:cs="Calibri"/>
                <w:b/>
                <w:color w:val="000000"/>
                <w:sz w:val="22"/>
                <w:szCs w:val="22"/>
              </w:rPr>
            </w:pPr>
            <w:r>
              <w:rPr>
                <w:rFonts w:ascii="Calibri" w:eastAsia="Calibri" w:hAnsi="Calibri" w:cs="Calibri"/>
                <w:b/>
                <w:color w:val="000000"/>
                <w:sz w:val="22"/>
                <w:szCs w:val="22"/>
              </w:rPr>
              <w:t>Fórmula:</w:t>
            </w:r>
          </w:p>
          <w:p w14:paraId="00000284" w14:textId="77777777" w:rsidR="005956CC" w:rsidRDefault="00000000">
            <w:pPr>
              <w:jc w:val="center"/>
              <w:rPr>
                <w:rFonts w:ascii="Cambria Math" w:eastAsia="Cambria Math" w:hAnsi="Cambria Math" w:cs="Cambria Math"/>
                <w:color w:val="000000"/>
                <w:sz w:val="22"/>
                <w:szCs w:val="22"/>
              </w:rPr>
            </w:pPr>
            <m:oMathPara>
              <m:oMath>
                <m:r>
                  <w:rPr>
                    <w:rFonts w:ascii="Cambria Math" w:eastAsia="Cambria Math" w:hAnsi="Cambria Math" w:cs="Cambria Math"/>
                    <w:color w:val="000000"/>
                    <w:sz w:val="22"/>
                    <w:szCs w:val="22"/>
                  </w:rPr>
                  <m:t>Indicador 4=</m:t>
                </m:r>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GR_A</m:t>
                    </m:r>
                  </m:num>
                  <m:den>
                    <m:r>
                      <w:rPr>
                        <w:rFonts w:ascii="Cambria Math" w:eastAsia="Cambria Math" w:hAnsi="Cambria Math" w:cs="Cambria Math"/>
                        <w:color w:val="000000"/>
                        <w:sz w:val="22"/>
                        <w:szCs w:val="22"/>
                      </w:rPr>
                      <m:t>GR_T</m:t>
                    </m:r>
                  </m:den>
                </m:f>
              </m:oMath>
            </m:oMathPara>
          </w:p>
          <w:p w14:paraId="00000285" w14:textId="77777777" w:rsidR="005956CC" w:rsidRDefault="00000000">
            <w:pPr>
              <w:rPr>
                <w:rFonts w:ascii="Calibri" w:eastAsia="Calibri" w:hAnsi="Calibri" w:cs="Calibri"/>
                <w:b/>
                <w:color w:val="000000"/>
                <w:sz w:val="22"/>
                <w:szCs w:val="22"/>
              </w:rPr>
            </w:pPr>
            <w:r>
              <w:rPr>
                <w:rFonts w:ascii="Calibri" w:eastAsia="Calibri" w:hAnsi="Calibri" w:cs="Calibri"/>
                <w:b/>
                <w:color w:val="000000"/>
                <w:sz w:val="22"/>
                <w:szCs w:val="22"/>
              </w:rPr>
              <w:t xml:space="preserve">Especificaciones técnicas: </w:t>
            </w:r>
          </w:p>
          <w:p w14:paraId="00000286" w14:textId="77777777" w:rsidR="005956CC" w:rsidRDefault="00000000">
            <w:pPr>
              <w:jc w:val="both"/>
              <w:rPr>
                <w:rFonts w:ascii="Calibri" w:eastAsia="Calibri" w:hAnsi="Calibri" w:cs="Calibri"/>
                <w:sz w:val="22"/>
                <w:szCs w:val="22"/>
              </w:rPr>
            </w:pPr>
            <w:r>
              <w:rPr>
                <w:rFonts w:ascii="Calibri" w:eastAsia="Calibri" w:hAnsi="Calibri" w:cs="Calibri"/>
                <w:b/>
                <w:i/>
                <w:color w:val="000000"/>
                <w:sz w:val="22"/>
                <w:szCs w:val="22"/>
              </w:rPr>
              <w:t>GR_A:</w:t>
            </w:r>
            <w:r>
              <w:rPr>
                <w:rFonts w:ascii="Calibri" w:eastAsia="Calibri" w:hAnsi="Calibri" w:cs="Calibri"/>
                <w:b/>
                <w:color w:val="000000"/>
                <w:sz w:val="22"/>
                <w:szCs w:val="22"/>
              </w:rPr>
              <w:t xml:space="preserve"> </w:t>
            </w:r>
            <w:r>
              <w:rPr>
                <w:rFonts w:ascii="Calibri" w:eastAsia="Calibri" w:hAnsi="Calibri" w:cs="Calibri"/>
                <w:color w:val="000000"/>
                <w:sz w:val="22"/>
                <w:szCs w:val="22"/>
              </w:rPr>
              <w:t>Número de</w:t>
            </w:r>
            <w:r>
              <w:rPr>
                <w:rFonts w:ascii="Calibri" w:eastAsia="Calibri" w:hAnsi="Calibri" w:cs="Calibri"/>
                <w:b/>
                <w:color w:val="000000"/>
                <w:sz w:val="22"/>
                <w:szCs w:val="22"/>
              </w:rPr>
              <w:t xml:space="preserve"> </w:t>
            </w:r>
            <w:r>
              <w:rPr>
                <w:rFonts w:ascii="Calibri" w:eastAsia="Calibri" w:hAnsi="Calibri" w:cs="Calibri"/>
                <w:color w:val="000000"/>
                <w:sz w:val="22"/>
                <w:szCs w:val="22"/>
              </w:rPr>
              <w:t>Gobiernos Regionales que hayan recibido asistencia técnica para acceder a sistemas de información territorial del GORE</w:t>
            </w:r>
            <w:r>
              <w:rPr>
                <w:rFonts w:ascii="Calibri" w:eastAsia="Calibri" w:hAnsi="Calibri" w:cs="Calibri"/>
                <w:sz w:val="22"/>
                <w:szCs w:val="22"/>
              </w:rPr>
              <w:t>.</w:t>
            </w:r>
          </w:p>
          <w:p w14:paraId="00000287" w14:textId="77777777" w:rsidR="005956CC" w:rsidRDefault="00000000">
            <w:pPr>
              <w:jc w:val="both"/>
              <w:rPr>
                <w:rFonts w:ascii="Calibri" w:eastAsia="Calibri" w:hAnsi="Calibri" w:cs="Calibri"/>
                <w:color w:val="000000"/>
                <w:sz w:val="22"/>
                <w:szCs w:val="22"/>
              </w:rPr>
            </w:pPr>
            <w:r>
              <w:rPr>
                <w:rFonts w:ascii="Calibri" w:eastAsia="Calibri" w:hAnsi="Calibri" w:cs="Calibri"/>
                <w:b/>
                <w:i/>
                <w:color w:val="000000"/>
                <w:sz w:val="22"/>
                <w:szCs w:val="22"/>
              </w:rPr>
              <w:t>GR_T:</w:t>
            </w:r>
            <w:r>
              <w:rPr>
                <w:rFonts w:ascii="Calibri" w:eastAsia="Calibri" w:hAnsi="Calibri" w:cs="Calibri"/>
                <w:color w:val="000000"/>
                <w:sz w:val="22"/>
                <w:szCs w:val="22"/>
              </w:rPr>
              <w:t xml:space="preserve"> Total de Gobiernos Regionales (26, considerando de manera individual a Lima Provincias y Lima Metropolitana, respectivamente).</w:t>
            </w:r>
          </w:p>
          <w:p w14:paraId="00000288" w14:textId="77777777" w:rsidR="005956CC" w:rsidRDefault="00000000">
            <w:pPr>
              <w:jc w:val="both"/>
              <w:rPr>
                <w:rFonts w:ascii="Calibri" w:eastAsia="Calibri" w:hAnsi="Calibri" w:cs="Calibri"/>
                <w:color w:val="000000"/>
                <w:sz w:val="22"/>
                <w:szCs w:val="22"/>
              </w:rPr>
            </w:pPr>
            <w:r>
              <w:rPr>
                <w:rFonts w:ascii="Calibri" w:eastAsia="Calibri" w:hAnsi="Calibri" w:cs="Calibri"/>
                <w:color w:val="000000"/>
                <w:sz w:val="22"/>
                <w:szCs w:val="22"/>
              </w:rPr>
              <w:t>Se tiene previsto priorizar 2 Gobiernos Regionales al año, considerando la capacidad administrativa y de disponibilidad de recursos del ente responsable.</w:t>
            </w:r>
          </w:p>
        </w:tc>
      </w:tr>
      <w:tr w:rsidR="005956CC" w14:paraId="75DB0C5D" w14:textId="77777777">
        <w:trPr>
          <w:trHeight w:val="317"/>
        </w:trPr>
        <w:tc>
          <w:tcPr>
            <w:tcW w:w="1699" w:type="dxa"/>
            <w:shd w:val="clear" w:color="auto" w:fill="F2F2F2"/>
          </w:tcPr>
          <w:p w14:paraId="00000294"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Sentido esperado del indicador:</w:t>
            </w:r>
          </w:p>
        </w:tc>
        <w:tc>
          <w:tcPr>
            <w:tcW w:w="2862" w:type="dxa"/>
            <w:gridSpan w:val="5"/>
            <w:vAlign w:val="center"/>
          </w:tcPr>
          <w:p w14:paraId="00000295" w14:textId="77777777" w:rsidR="005956CC" w:rsidRDefault="00000000">
            <w:pPr>
              <w:rPr>
                <w:rFonts w:ascii="Calibri" w:eastAsia="Calibri" w:hAnsi="Calibri" w:cs="Calibri"/>
                <w:color w:val="FF0000"/>
                <w:sz w:val="22"/>
                <w:szCs w:val="22"/>
              </w:rPr>
            </w:pPr>
            <w:r>
              <w:rPr>
                <w:rFonts w:ascii="Calibri" w:eastAsia="Calibri" w:hAnsi="Calibri" w:cs="Calibri"/>
                <w:color w:val="000000"/>
                <w:sz w:val="22"/>
                <w:szCs w:val="22"/>
              </w:rPr>
              <w:t>Ascendente</w:t>
            </w:r>
          </w:p>
        </w:tc>
        <w:tc>
          <w:tcPr>
            <w:tcW w:w="2167" w:type="dxa"/>
            <w:gridSpan w:val="4"/>
            <w:shd w:val="clear" w:color="auto" w:fill="F2F2F2"/>
            <w:vAlign w:val="center"/>
          </w:tcPr>
          <w:p w14:paraId="0000029A"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Tipo de indicador de servicio:</w:t>
            </w:r>
          </w:p>
        </w:tc>
        <w:tc>
          <w:tcPr>
            <w:tcW w:w="2481" w:type="dxa"/>
            <w:gridSpan w:val="3"/>
            <w:vAlign w:val="center"/>
          </w:tcPr>
          <w:p w14:paraId="0000029E"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Cobertura</w:t>
            </w:r>
          </w:p>
        </w:tc>
      </w:tr>
      <w:tr w:rsidR="005956CC" w14:paraId="6F76459E" w14:textId="77777777">
        <w:trPr>
          <w:trHeight w:val="314"/>
        </w:trPr>
        <w:tc>
          <w:tcPr>
            <w:tcW w:w="1699" w:type="dxa"/>
            <w:shd w:val="clear" w:color="auto" w:fill="F2F2F2"/>
          </w:tcPr>
          <w:p w14:paraId="000002A1"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Fuente y base de datos:</w:t>
            </w:r>
          </w:p>
        </w:tc>
        <w:tc>
          <w:tcPr>
            <w:tcW w:w="7510" w:type="dxa"/>
            <w:gridSpan w:val="12"/>
          </w:tcPr>
          <w:p w14:paraId="000002A2" w14:textId="77777777" w:rsidR="005956CC" w:rsidRDefault="00000000">
            <w:pPr>
              <w:rPr>
                <w:rFonts w:ascii="Calibri" w:eastAsia="Calibri" w:hAnsi="Calibri" w:cs="Calibri"/>
                <w:sz w:val="22"/>
                <w:szCs w:val="22"/>
              </w:rPr>
            </w:pPr>
            <w:r>
              <w:rPr>
                <w:rFonts w:ascii="Calibri" w:eastAsia="Calibri" w:hAnsi="Calibri" w:cs="Calibri"/>
                <w:sz w:val="22"/>
                <w:szCs w:val="22"/>
              </w:rPr>
              <w:t>Fuente: VGT-PCM</w:t>
            </w:r>
          </w:p>
          <w:p w14:paraId="000002A3" w14:textId="77777777" w:rsidR="005956CC" w:rsidRDefault="00000000">
            <w:pPr>
              <w:rPr>
                <w:rFonts w:ascii="Calibri" w:eastAsia="Calibri" w:hAnsi="Calibri" w:cs="Calibri"/>
                <w:color w:val="FF0000"/>
                <w:sz w:val="22"/>
                <w:szCs w:val="22"/>
              </w:rPr>
            </w:pPr>
            <w:r>
              <w:rPr>
                <w:rFonts w:ascii="Calibri" w:eastAsia="Calibri" w:hAnsi="Calibri" w:cs="Calibri"/>
                <w:sz w:val="22"/>
                <w:szCs w:val="22"/>
              </w:rPr>
              <w:t>Base de datos: Registros administrativos</w:t>
            </w:r>
          </w:p>
        </w:tc>
      </w:tr>
      <w:tr w:rsidR="005956CC" w14:paraId="2759A5BA" w14:textId="77777777">
        <w:trPr>
          <w:trHeight w:val="137"/>
        </w:trPr>
        <w:tc>
          <w:tcPr>
            <w:tcW w:w="1699" w:type="dxa"/>
            <w:shd w:val="clear" w:color="auto" w:fill="F2F2F2"/>
          </w:tcPr>
          <w:p w14:paraId="000002AF"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lastRenderedPageBreak/>
              <w:t>Supuestos:</w:t>
            </w:r>
          </w:p>
        </w:tc>
        <w:tc>
          <w:tcPr>
            <w:tcW w:w="7510" w:type="dxa"/>
            <w:gridSpan w:val="12"/>
          </w:tcPr>
          <w:p w14:paraId="000002B0" w14:textId="77777777" w:rsidR="005956CC" w:rsidRDefault="00000000">
            <w:pPr>
              <w:jc w:val="both"/>
              <w:rPr>
                <w:rFonts w:ascii="Calibri" w:eastAsia="Calibri" w:hAnsi="Calibri" w:cs="Calibri"/>
                <w:color w:val="FF0000"/>
                <w:sz w:val="22"/>
                <w:szCs w:val="22"/>
              </w:rPr>
            </w:pPr>
            <w:r>
              <w:rPr>
                <w:rFonts w:ascii="Calibri" w:eastAsia="Calibri" w:hAnsi="Calibri" w:cs="Calibri"/>
                <w:sz w:val="22"/>
                <w:szCs w:val="22"/>
              </w:rPr>
              <w:t>Gobiernos Regionales internalizan el acompañamiento recibido y este se comparte con nuevos periodos de gobierno, de modo que se mantenga una trazabilidad de los avances realizados en un contexto de rotación de personal.</w:t>
            </w:r>
          </w:p>
        </w:tc>
      </w:tr>
      <w:tr w:rsidR="005956CC" w14:paraId="353796A1" w14:textId="77777777">
        <w:trPr>
          <w:trHeight w:val="134"/>
        </w:trPr>
        <w:tc>
          <w:tcPr>
            <w:tcW w:w="1699" w:type="dxa"/>
            <w:shd w:val="clear" w:color="auto" w:fill="F2F2F2"/>
          </w:tcPr>
          <w:p w14:paraId="000002BC" w14:textId="77777777" w:rsidR="005956CC" w:rsidRDefault="005956CC">
            <w:pPr>
              <w:rPr>
                <w:rFonts w:ascii="Calibri" w:eastAsia="Calibri" w:hAnsi="Calibri" w:cs="Calibri"/>
                <w:color w:val="000000"/>
                <w:sz w:val="22"/>
                <w:szCs w:val="22"/>
              </w:rPr>
            </w:pPr>
          </w:p>
        </w:tc>
        <w:tc>
          <w:tcPr>
            <w:tcW w:w="663" w:type="dxa"/>
            <w:shd w:val="clear" w:color="auto" w:fill="F2F2F2"/>
          </w:tcPr>
          <w:p w14:paraId="000002BD"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LB</w:t>
            </w:r>
          </w:p>
        </w:tc>
        <w:tc>
          <w:tcPr>
            <w:tcW w:w="6847" w:type="dxa"/>
            <w:gridSpan w:val="11"/>
            <w:shd w:val="clear" w:color="auto" w:fill="F2F2F2"/>
          </w:tcPr>
          <w:p w14:paraId="000002BE"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Logros esperados</w:t>
            </w:r>
          </w:p>
        </w:tc>
      </w:tr>
      <w:tr w:rsidR="005956CC" w14:paraId="309A71F6" w14:textId="77777777">
        <w:trPr>
          <w:trHeight w:val="134"/>
        </w:trPr>
        <w:tc>
          <w:tcPr>
            <w:tcW w:w="1699" w:type="dxa"/>
            <w:shd w:val="clear" w:color="auto" w:fill="F2F2F2"/>
          </w:tcPr>
          <w:p w14:paraId="000002C9"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Año</w:t>
            </w:r>
          </w:p>
        </w:tc>
        <w:tc>
          <w:tcPr>
            <w:tcW w:w="663" w:type="dxa"/>
            <w:shd w:val="clear" w:color="auto" w:fill="F2F2F2"/>
          </w:tcPr>
          <w:p w14:paraId="000002CA"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2024</w:t>
            </w:r>
          </w:p>
        </w:tc>
        <w:tc>
          <w:tcPr>
            <w:tcW w:w="663" w:type="dxa"/>
            <w:shd w:val="clear" w:color="auto" w:fill="F2F2F2"/>
          </w:tcPr>
          <w:p w14:paraId="000002CB"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2025</w:t>
            </w:r>
          </w:p>
        </w:tc>
        <w:tc>
          <w:tcPr>
            <w:tcW w:w="663" w:type="dxa"/>
            <w:shd w:val="clear" w:color="auto" w:fill="F2F2F2"/>
          </w:tcPr>
          <w:p w14:paraId="000002CC"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2026</w:t>
            </w:r>
          </w:p>
        </w:tc>
        <w:tc>
          <w:tcPr>
            <w:tcW w:w="663" w:type="dxa"/>
            <w:shd w:val="clear" w:color="auto" w:fill="F2F2F2"/>
          </w:tcPr>
          <w:p w14:paraId="000002CD"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2027</w:t>
            </w:r>
          </w:p>
        </w:tc>
        <w:tc>
          <w:tcPr>
            <w:tcW w:w="707" w:type="dxa"/>
            <w:gridSpan w:val="2"/>
            <w:shd w:val="clear" w:color="auto" w:fill="F2F2F2"/>
          </w:tcPr>
          <w:p w14:paraId="000002CE"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2028</w:t>
            </w:r>
          </w:p>
        </w:tc>
        <w:tc>
          <w:tcPr>
            <w:tcW w:w="663" w:type="dxa"/>
            <w:shd w:val="clear" w:color="auto" w:fill="F2F2F2"/>
          </w:tcPr>
          <w:p w14:paraId="000002D0"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2029</w:t>
            </w:r>
          </w:p>
        </w:tc>
        <w:tc>
          <w:tcPr>
            <w:tcW w:w="775" w:type="dxa"/>
            <w:shd w:val="clear" w:color="auto" w:fill="F2F2F2"/>
          </w:tcPr>
          <w:p w14:paraId="000002D1"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2030</w:t>
            </w:r>
          </w:p>
        </w:tc>
        <w:tc>
          <w:tcPr>
            <w:tcW w:w="1011" w:type="dxa"/>
            <w:gridSpan w:val="2"/>
            <w:shd w:val="clear" w:color="auto" w:fill="F2F2F2"/>
          </w:tcPr>
          <w:p w14:paraId="000002D2"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2031</w:t>
            </w:r>
          </w:p>
        </w:tc>
        <w:tc>
          <w:tcPr>
            <w:tcW w:w="709" w:type="dxa"/>
            <w:shd w:val="clear" w:color="auto" w:fill="F2F2F2"/>
          </w:tcPr>
          <w:p w14:paraId="000002D4"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2032</w:t>
            </w:r>
          </w:p>
        </w:tc>
        <w:tc>
          <w:tcPr>
            <w:tcW w:w="993" w:type="dxa"/>
            <w:shd w:val="clear" w:color="auto" w:fill="F2F2F2"/>
          </w:tcPr>
          <w:p w14:paraId="000002D5"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2033</w:t>
            </w:r>
          </w:p>
        </w:tc>
      </w:tr>
      <w:tr w:rsidR="005956CC" w14:paraId="3012AB2E" w14:textId="77777777">
        <w:trPr>
          <w:trHeight w:val="134"/>
        </w:trPr>
        <w:tc>
          <w:tcPr>
            <w:tcW w:w="1699" w:type="dxa"/>
            <w:shd w:val="clear" w:color="auto" w:fill="F2F2F2"/>
          </w:tcPr>
          <w:p w14:paraId="000002D6"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Valor</w:t>
            </w:r>
          </w:p>
        </w:tc>
        <w:tc>
          <w:tcPr>
            <w:tcW w:w="663" w:type="dxa"/>
          </w:tcPr>
          <w:p w14:paraId="000002D7"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0</w:t>
            </w:r>
          </w:p>
        </w:tc>
        <w:tc>
          <w:tcPr>
            <w:tcW w:w="663" w:type="dxa"/>
          </w:tcPr>
          <w:p w14:paraId="000002D8"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8%</w:t>
            </w:r>
          </w:p>
        </w:tc>
        <w:tc>
          <w:tcPr>
            <w:tcW w:w="663" w:type="dxa"/>
          </w:tcPr>
          <w:p w14:paraId="000002D9"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15%</w:t>
            </w:r>
          </w:p>
        </w:tc>
        <w:tc>
          <w:tcPr>
            <w:tcW w:w="663" w:type="dxa"/>
          </w:tcPr>
          <w:p w14:paraId="000002DA"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23%</w:t>
            </w:r>
          </w:p>
        </w:tc>
        <w:tc>
          <w:tcPr>
            <w:tcW w:w="707" w:type="dxa"/>
            <w:gridSpan w:val="2"/>
          </w:tcPr>
          <w:p w14:paraId="000002DB"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31%</w:t>
            </w:r>
          </w:p>
        </w:tc>
        <w:tc>
          <w:tcPr>
            <w:tcW w:w="663" w:type="dxa"/>
          </w:tcPr>
          <w:p w14:paraId="000002DD"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38%</w:t>
            </w:r>
          </w:p>
        </w:tc>
        <w:tc>
          <w:tcPr>
            <w:tcW w:w="775" w:type="dxa"/>
          </w:tcPr>
          <w:p w14:paraId="000002DE"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46%</w:t>
            </w:r>
          </w:p>
        </w:tc>
        <w:tc>
          <w:tcPr>
            <w:tcW w:w="1011" w:type="dxa"/>
            <w:gridSpan w:val="2"/>
          </w:tcPr>
          <w:p w14:paraId="000002DF"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54%</w:t>
            </w:r>
          </w:p>
        </w:tc>
        <w:tc>
          <w:tcPr>
            <w:tcW w:w="709" w:type="dxa"/>
          </w:tcPr>
          <w:p w14:paraId="000002E1"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62%</w:t>
            </w:r>
          </w:p>
        </w:tc>
        <w:tc>
          <w:tcPr>
            <w:tcW w:w="993" w:type="dxa"/>
          </w:tcPr>
          <w:p w14:paraId="000002E2"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69%</w:t>
            </w:r>
          </w:p>
        </w:tc>
      </w:tr>
      <w:tr w:rsidR="005956CC" w14:paraId="573DE21F" w14:textId="77777777">
        <w:trPr>
          <w:trHeight w:val="134"/>
        </w:trPr>
        <w:tc>
          <w:tcPr>
            <w:tcW w:w="1699" w:type="dxa"/>
            <w:shd w:val="clear" w:color="auto" w:fill="F2F2F2"/>
          </w:tcPr>
          <w:p w14:paraId="000002E3"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Año</w:t>
            </w:r>
          </w:p>
        </w:tc>
        <w:tc>
          <w:tcPr>
            <w:tcW w:w="663" w:type="dxa"/>
            <w:shd w:val="clear" w:color="auto" w:fill="F2F2F2"/>
          </w:tcPr>
          <w:p w14:paraId="000002E4" w14:textId="77777777" w:rsidR="005956CC" w:rsidRDefault="005956CC">
            <w:pPr>
              <w:jc w:val="center"/>
              <w:rPr>
                <w:rFonts w:ascii="Calibri" w:eastAsia="Calibri" w:hAnsi="Calibri" w:cs="Calibri"/>
                <w:b/>
                <w:color w:val="000000"/>
                <w:sz w:val="22"/>
                <w:szCs w:val="22"/>
              </w:rPr>
            </w:pPr>
          </w:p>
        </w:tc>
        <w:tc>
          <w:tcPr>
            <w:tcW w:w="663" w:type="dxa"/>
            <w:shd w:val="clear" w:color="auto" w:fill="F2F2F2"/>
          </w:tcPr>
          <w:p w14:paraId="000002E5"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2034</w:t>
            </w:r>
          </w:p>
        </w:tc>
        <w:tc>
          <w:tcPr>
            <w:tcW w:w="663" w:type="dxa"/>
            <w:shd w:val="clear" w:color="auto" w:fill="F2F2F2"/>
          </w:tcPr>
          <w:p w14:paraId="000002E6"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2035</w:t>
            </w:r>
          </w:p>
        </w:tc>
        <w:tc>
          <w:tcPr>
            <w:tcW w:w="663" w:type="dxa"/>
            <w:shd w:val="clear" w:color="auto" w:fill="F2F2F2"/>
          </w:tcPr>
          <w:p w14:paraId="000002E7"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2036</w:t>
            </w:r>
          </w:p>
        </w:tc>
        <w:tc>
          <w:tcPr>
            <w:tcW w:w="707" w:type="dxa"/>
            <w:gridSpan w:val="2"/>
            <w:shd w:val="clear" w:color="auto" w:fill="F2F2F2"/>
          </w:tcPr>
          <w:p w14:paraId="000002E8"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2037</w:t>
            </w:r>
          </w:p>
        </w:tc>
        <w:tc>
          <w:tcPr>
            <w:tcW w:w="663" w:type="dxa"/>
            <w:shd w:val="clear" w:color="auto" w:fill="F2F2F2"/>
          </w:tcPr>
          <w:p w14:paraId="000002EA"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w:t>
            </w:r>
          </w:p>
        </w:tc>
        <w:tc>
          <w:tcPr>
            <w:tcW w:w="775" w:type="dxa"/>
            <w:shd w:val="clear" w:color="auto" w:fill="F2F2F2"/>
          </w:tcPr>
          <w:p w14:paraId="000002EB"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2050</w:t>
            </w:r>
          </w:p>
        </w:tc>
        <w:tc>
          <w:tcPr>
            <w:tcW w:w="2713" w:type="dxa"/>
            <w:gridSpan w:val="4"/>
            <w:vMerge w:val="restart"/>
            <w:shd w:val="clear" w:color="auto" w:fill="auto"/>
          </w:tcPr>
          <w:p w14:paraId="000002EC" w14:textId="77777777" w:rsidR="005956CC" w:rsidRDefault="005956CC">
            <w:pPr>
              <w:jc w:val="center"/>
              <w:rPr>
                <w:rFonts w:ascii="Calibri" w:eastAsia="Calibri" w:hAnsi="Calibri" w:cs="Calibri"/>
                <w:b/>
                <w:color w:val="000000"/>
                <w:sz w:val="22"/>
                <w:szCs w:val="22"/>
              </w:rPr>
            </w:pPr>
          </w:p>
        </w:tc>
      </w:tr>
      <w:tr w:rsidR="005956CC" w14:paraId="7C189401" w14:textId="77777777">
        <w:trPr>
          <w:trHeight w:val="134"/>
        </w:trPr>
        <w:tc>
          <w:tcPr>
            <w:tcW w:w="1699" w:type="dxa"/>
            <w:shd w:val="clear" w:color="auto" w:fill="F2F2F2"/>
          </w:tcPr>
          <w:p w14:paraId="000002F0"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Valor</w:t>
            </w:r>
          </w:p>
        </w:tc>
        <w:tc>
          <w:tcPr>
            <w:tcW w:w="663" w:type="dxa"/>
          </w:tcPr>
          <w:p w14:paraId="000002F1" w14:textId="77777777" w:rsidR="005956CC" w:rsidRDefault="005956CC">
            <w:pPr>
              <w:jc w:val="center"/>
              <w:rPr>
                <w:rFonts w:ascii="Calibri" w:eastAsia="Calibri" w:hAnsi="Calibri" w:cs="Calibri"/>
                <w:color w:val="000000"/>
                <w:sz w:val="22"/>
                <w:szCs w:val="22"/>
              </w:rPr>
            </w:pPr>
          </w:p>
        </w:tc>
        <w:tc>
          <w:tcPr>
            <w:tcW w:w="663" w:type="dxa"/>
          </w:tcPr>
          <w:p w14:paraId="000002F2"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77%</w:t>
            </w:r>
          </w:p>
        </w:tc>
        <w:tc>
          <w:tcPr>
            <w:tcW w:w="663" w:type="dxa"/>
          </w:tcPr>
          <w:p w14:paraId="000002F3"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85%</w:t>
            </w:r>
          </w:p>
        </w:tc>
        <w:tc>
          <w:tcPr>
            <w:tcW w:w="663" w:type="dxa"/>
          </w:tcPr>
          <w:p w14:paraId="000002F4"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92%</w:t>
            </w:r>
          </w:p>
        </w:tc>
        <w:tc>
          <w:tcPr>
            <w:tcW w:w="707" w:type="dxa"/>
            <w:gridSpan w:val="2"/>
          </w:tcPr>
          <w:p w14:paraId="000002F5"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100%</w:t>
            </w:r>
          </w:p>
        </w:tc>
        <w:tc>
          <w:tcPr>
            <w:tcW w:w="663" w:type="dxa"/>
          </w:tcPr>
          <w:p w14:paraId="000002F7"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w:t>
            </w:r>
          </w:p>
        </w:tc>
        <w:tc>
          <w:tcPr>
            <w:tcW w:w="775" w:type="dxa"/>
          </w:tcPr>
          <w:p w14:paraId="000002F8"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100%</w:t>
            </w:r>
          </w:p>
        </w:tc>
        <w:tc>
          <w:tcPr>
            <w:tcW w:w="2713" w:type="dxa"/>
            <w:gridSpan w:val="4"/>
            <w:vMerge/>
            <w:shd w:val="clear" w:color="auto" w:fill="auto"/>
          </w:tcPr>
          <w:p w14:paraId="000002F9" w14:textId="77777777" w:rsidR="005956CC" w:rsidRDefault="005956CC">
            <w:pPr>
              <w:widowControl w:val="0"/>
              <w:pBdr>
                <w:top w:val="nil"/>
                <w:left w:val="nil"/>
                <w:bottom w:val="nil"/>
                <w:right w:val="nil"/>
                <w:between w:val="nil"/>
              </w:pBdr>
              <w:spacing w:line="276" w:lineRule="auto"/>
              <w:rPr>
                <w:rFonts w:ascii="Calibri" w:eastAsia="Calibri" w:hAnsi="Calibri" w:cs="Calibri"/>
                <w:color w:val="000000"/>
                <w:sz w:val="22"/>
                <w:szCs w:val="22"/>
              </w:rPr>
            </w:pPr>
          </w:p>
        </w:tc>
      </w:tr>
    </w:tbl>
    <w:p w14:paraId="000002FD" w14:textId="77777777" w:rsidR="005956CC" w:rsidRDefault="005956CC">
      <w:pPr>
        <w:rPr>
          <w:rFonts w:ascii="Calibri" w:eastAsia="Calibri" w:hAnsi="Calibri" w:cs="Calibri"/>
          <w:sz w:val="22"/>
          <w:szCs w:val="22"/>
        </w:rPr>
      </w:pPr>
    </w:p>
    <w:p w14:paraId="000002FE" w14:textId="77777777" w:rsidR="005956CC" w:rsidRDefault="005956CC">
      <w:pPr>
        <w:rPr>
          <w:rFonts w:ascii="Calibri" w:eastAsia="Calibri" w:hAnsi="Calibri" w:cs="Calibri"/>
          <w:sz w:val="22"/>
          <w:szCs w:val="22"/>
        </w:rPr>
      </w:pPr>
    </w:p>
    <w:p w14:paraId="000002FF" w14:textId="77777777" w:rsidR="005956CC" w:rsidRDefault="00000000">
      <w:pPr>
        <w:pStyle w:val="Ttulo2"/>
        <w:rPr>
          <w:color w:val="000000"/>
          <w:sz w:val="22"/>
          <w:szCs w:val="22"/>
        </w:rPr>
      </w:pPr>
      <w:r>
        <w:rPr>
          <w:b/>
          <w:color w:val="000000"/>
          <w:sz w:val="22"/>
          <w:szCs w:val="22"/>
        </w:rPr>
        <w:t xml:space="preserve">Ficha </w:t>
      </w:r>
      <w:commentRangeStart w:id="29"/>
      <w:r>
        <w:rPr>
          <w:b/>
          <w:color w:val="000000"/>
          <w:sz w:val="22"/>
          <w:szCs w:val="22"/>
        </w:rPr>
        <w:t>técnica del indicador del Servicio 03.02.01</w:t>
      </w:r>
      <w:commentRangeEnd w:id="29"/>
      <w:r w:rsidR="00313BCB">
        <w:rPr>
          <w:rStyle w:val="Refdecomentario"/>
          <w:rFonts w:ascii="Times New Roman" w:eastAsia="Times New Roman" w:hAnsi="Times New Roman" w:cs="Times New Roman"/>
          <w:color w:val="auto"/>
        </w:rPr>
        <w:commentReference w:id="29"/>
      </w:r>
    </w:p>
    <w:p w14:paraId="00000300" w14:textId="77777777" w:rsidR="005956CC" w:rsidRDefault="005956CC">
      <w:pPr>
        <w:rPr>
          <w:rFonts w:ascii="Calibri" w:eastAsia="Calibri" w:hAnsi="Calibri" w:cs="Calibri"/>
          <w:sz w:val="22"/>
          <w:szCs w:val="22"/>
        </w:rPr>
      </w:pPr>
    </w:p>
    <w:tbl>
      <w:tblPr>
        <w:tblStyle w:val="a5"/>
        <w:tblW w:w="92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5"/>
        <w:gridCol w:w="684"/>
        <w:gridCol w:w="685"/>
        <w:gridCol w:w="685"/>
        <w:gridCol w:w="685"/>
        <w:gridCol w:w="204"/>
        <w:gridCol w:w="505"/>
        <w:gridCol w:w="685"/>
        <w:gridCol w:w="775"/>
        <w:gridCol w:w="225"/>
        <w:gridCol w:w="453"/>
        <w:gridCol w:w="685"/>
        <w:gridCol w:w="1392"/>
      </w:tblGrid>
      <w:tr w:rsidR="005956CC" w14:paraId="55F2D4E9" w14:textId="77777777">
        <w:trPr>
          <w:trHeight w:val="450"/>
        </w:trPr>
        <w:tc>
          <w:tcPr>
            <w:tcW w:w="9209" w:type="dxa"/>
            <w:gridSpan w:val="13"/>
            <w:shd w:val="clear" w:color="auto" w:fill="BDD7EE"/>
            <w:vAlign w:val="center"/>
          </w:tcPr>
          <w:p w14:paraId="00000301" w14:textId="77777777" w:rsidR="005956CC" w:rsidRDefault="00000000">
            <w:pPr>
              <w:jc w:val="center"/>
              <w:rPr>
                <w:rFonts w:ascii="Calibri" w:eastAsia="Calibri" w:hAnsi="Calibri" w:cs="Calibri"/>
                <w:color w:val="FFFFFF"/>
                <w:sz w:val="22"/>
                <w:szCs w:val="22"/>
              </w:rPr>
            </w:pPr>
            <w:r>
              <w:rPr>
                <w:rFonts w:ascii="Calibri" w:eastAsia="Calibri" w:hAnsi="Calibri" w:cs="Calibri"/>
                <w:sz w:val="22"/>
                <w:szCs w:val="22"/>
              </w:rPr>
              <w:t>FICHA TÉCNICA DE INDICADOR DE SERVICIOS</w:t>
            </w:r>
          </w:p>
        </w:tc>
      </w:tr>
      <w:tr w:rsidR="005956CC" w14:paraId="5FDED3DF" w14:textId="77777777">
        <w:trPr>
          <w:trHeight w:val="134"/>
        </w:trPr>
        <w:tc>
          <w:tcPr>
            <w:tcW w:w="1546" w:type="dxa"/>
            <w:shd w:val="clear" w:color="auto" w:fill="BDD7EE"/>
            <w:vAlign w:val="center"/>
          </w:tcPr>
          <w:p w14:paraId="0000030E"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Objetivo prioritario:</w:t>
            </w:r>
          </w:p>
        </w:tc>
        <w:tc>
          <w:tcPr>
            <w:tcW w:w="7663" w:type="dxa"/>
            <w:gridSpan w:val="12"/>
            <w:shd w:val="clear" w:color="auto" w:fill="BDD7EE"/>
            <w:vAlign w:val="center"/>
          </w:tcPr>
          <w:p w14:paraId="0000030F" w14:textId="77777777" w:rsidR="005956CC" w:rsidRDefault="00000000">
            <w:pPr>
              <w:rPr>
                <w:rFonts w:ascii="Calibri" w:eastAsia="Calibri" w:hAnsi="Calibri" w:cs="Calibri"/>
                <w:i/>
                <w:sz w:val="22"/>
                <w:szCs w:val="22"/>
              </w:rPr>
            </w:pPr>
            <w:r>
              <w:rPr>
                <w:rFonts w:ascii="Calibri" w:eastAsia="Calibri" w:hAnsi="Calibri" w:cs="Calibri"/>
                <w:sz w:val="22"/>
                <w:szCs w:val="22"/>
              </w:rPr>
              <w:t>OP.03. Mejorar la toma de decisiones de los actores basada en el conocimiento integral del territorio.</w:t>
            </w:r>
          </w:p>
        </w:tc>
      </w:tr>
      <w:tr w:rsidR="005956CC" w14:paraId="0272FB11" w14:textId="77777777">
        <w:trPr>
          <w:trHeight w:val="134"/>
        </w:trPr>
        <w:tc>
          <w:tcPr>
            <w:tcW w:w="1546" w:type="dxa"/>
            <w:shd w:val="clear" w:color="auto" w:fill="F2F2F2"/>
            <w:vAlign w:val="center"/>
          </w:tcPr>
          <w:p w14:paraId="0000031B"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Lineamiento de la política:</w:t>
            </w:r>
          </w:p>
        </w:tc>
        <w:tc>
          <w:tcPr>
            <w:tcW w:w="7663" w:type="dxa"/>
            <w:gridSpan w:val="12"/>
            <w:vAlign w:val="center"/>
          </w:tcPr>
          <w:p w14:paraId="0000031C" w14:textId="77777777" w:rsidR="005956CC" w:rsidRDefault="00000000">
            <w:pPr>
              <w:rPr>
                <w:rFonts w:ascii="Calibri" w:eastAsia="Calibri" w:hAnsi="Calibri" w:cs="Calibri"/>
                <w:i/>
                <w:sz w:val="22"/>
                <w:szCs w:val="22"/>
              </w:rPr>
            </w:pPr>
            <w:r>
              <w:rPr>
                <w:rFonts w:ascii="Calibri" w:eastAsia="Calibri" w:hAnsi="Calibri" w:cs="Calibri"/>
                <w:sz w:val="22"/>
                <w:szCs w:val="22"/>
              </w:rPr>
              <w:t>L.03.02. Fomentar la vigencia de los conocimientos tradicionales en la visión del territorio.</w:t>
            </w:r>
          </w:p>
        </w:tc>
      </w:tr>
      <w:tr w:rsidR="005956CC" w14:paraId="1016619E" w14:textId="77777777">
        <w:trPr>
          <w:trHeight w:val="134"/>
        </w:trPr>
        <w:tc>
          <w:tcPr>
            <w:tcW w:w="1546" w:type="dxa"/>
            <w:shd w:val="clear" w:color="auto" w:fill="F2F2F2"/>
            <w:vAlign w:val="center"/>
          </w:tcPr>
          <w:p w14:paraId="00000328"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Nombre del servicio:</w:t>
            </w:r>
          </w:p>
        </w:tc>
        <w:tc>
          <w:tcPr>
            <w:tcW w:w="7663" w:type="dxa"/>
            <w:gridSpan w:val="12"/>
            <w:shd w:val="clear" w:color="auto" w:fill="auto"/>
            <w:vAlign w:val="center"/>
          </w:tcPr>
          <w:p w14:paraId="00000329" w14:textId="77777777" w:rsidR="005956CC" w:rsidRDefault="00000000">
            <w:pPr>
              <w:rPr>
                <w:rFonts w:ascii="Calibri" w:eastAsia="Calibri" w:hAnsi="Calibri" w:cs="Calibri"/>
                <w:sz w:val="22"/>
                <w:szCs w:val="22"/>
              </w:rPr>
            </w:pPr>
            <w:r>
              <w:rPr>
                <w:rFonts w:ascii="Calibri" w:eastAsia="Calibri" w:hAnsi="Calibri" w:cs="Calibri"/>
                <w:sz w:val="22"/>
                <w:szCs w:val="22"/>
              </w:rPr>
              <w:t>S.03.02.01.</w:t>
            </w:r>
            <w:r>
              <w:rPr>
                <w:rFonts w:ascii="Calibri" w:eastAsia="Calibri" w:hAnsi="Calibri" w:cs="Calibri"/>
                <w:b/>
                <w:sz w:val="22"/>
                <w:szCs w:val="22"/>
              </w:rPr>
              <w:t xml:space="preserve"> </w:t>
            </w:r>
            <w:r>
              <w:rPr>
                <w:rFonts w:ascii="Calibri" w:eastAsia="Calibri" w:hAnsi="Calibri" w:cs="Calibri"/>
                <w:sz w:val="22"/>
                <w:szCs w:val="22"/>
              </w:rPr>
              <w:t>Mecanismos para la promoción y el seguimiento de la incorporación de conocimientos y prácticas tradicionales en modelos territoriales.</w:t>
            </w:r>
          </w:p>
        </w:tc>
      </w:tr>
      <w:tr w:rsidR="005956CC" w14:paraId="45ABA4D8" w14:textId="77777777">
        <w:trPr>
          <w:trHeight w:val="137"/>
        </w:trPr>
        <w:tc>
          <w:tcPr>
            <w:tcW w:w="1546" w:type="dxa"/>
            <w:shd w:val="clear" w:color="auto" w:fill="F2F2F2"/>
            <w:vAlign w:val="center"/>
          </w:tcPr>
          <w:p w14:paraId="00000335"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Nombre del indicador:</w:t>
            </w:r>
          </w:p>
        </w:tc>
        <w:tc>
          <w:tcPr>
            <w:tcW w:w="7663" w:type="dxa"/>
            <w:gridSpan w:val="12"/>
            <w:shd w:val="clear" w:color="auto" w:fill="auto"/>
            <w:vAlign w:val="center"/>
          </w:tcPr>
          <w:p w14:paraId="00000336" w14:textId="77777777" w:rsidR="005956CC" w:rsidRDefault="00000000">
            <w:pPr>
              <w:jc w:val="both"/>
              <w:rPr>
                <w:rFonts w:ascii="Calibri" w:eastAsia="Calibri" w:hAnsi="Calibri" w:cs="Calibri"/>
                <w:color w:val="000000"/>
                <w:sz w:val="22"/>
                <w:szCs w:val="22"/>
              </w:rPr>
            </w:pPr>
            <w:r>
              <w:rPr>
                <w:rFonts w:ascii="Calibri" w:eastAsia="Calibri" w:hAnsi="Calibri" w:cs="Calibri"/>
                <w:sz w:val="22"/>
                <w:szCs w:val="22"/>
              </w:rPr>
              <w:t>I.03.02.01.01.</w:t>
            </w:r>
            <w:r>
              <w:rPr>
                <w:rFonts w:ascii="Calibri" w:eastAsia="Calibri" w:hAnsi="Calibri" w:cs="Calibri"/>
                <w:b/>
                <w:sz w:val="22"/>
                <w:szCs w:val="22"/>
              </w:rPr>
              <w:t xml:space="preserve"> </w:t>
            </w:r>
            <w:r>
              <w:rPr>
                <w:rFonts w:ascii="Calibri" w:eastAsia="Calibri" w:hAnsi="Calibri" w:cs="Calibri"/>
                <w:color w:val="000000"/>
                <w:sz w:val="22"/>
                <w:szCs w:val="22"/>
              </w:rPr>
              <w:t>Porcentaje de Gobiernos Regionales que identifican conocimientos tradicionales pertinentes a sus procesos de ordenamiento territorial.</w:t>
            </w:r>
          </w:p>
        </w:tc>
      </w:tr>
      <w:tr w:rsidR="005956CC" w14:paraId="64DFD705" w14:textId="77777777">
        <w:trPr>
          <w:trHeight w:val="651"/>
        </w:trPr>
        <w:tc>
          <w:tcPr>
            <w:tcW w:w="1546" w:type="dxa"/>
            <w:shd w:val="clear" w:color="auto" w:fill="F2F2F2"/>
            <w:vAlign w:val="center"/>
          </w:tcPr>
          <w:p w14:paraId="00000342"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Justificación:</w:t>
            </w:r>
          </w:p>
        </w:tc>
        <w:tc>
          <w:tcPr>
            <w:tcW w:w="7663" w:type="dxa"/>
            <w:gridSpan w:val="12"/>
            <w:vAlign w:val="center"/>
          </w:tcPr>
          <w:p w14:paraId="00000343" w14:textId="77777777" w:rsidR="005956CC" w:rsidRDefault="00000000">
            <w:pPr>
              <w:jc w:val="both"/>
              <w:rPr>
                <w:rFonts w:ascii="Calibri" w:eastAsia="Calibri" w:hAnsi="Calibri" w:cs="Calibri"/>
                <w:color w:val="FF0000"/>
                <w:sz w:val="22"/>
                <w:szCs w:val="22"/>
              </w:rPr>
            </w:pPr>
            <w:r>
              <w:rPr>
                <w:rFonts w:ascii="Calibri" w:eastAsia="Calibri" w:hAnsi="Calibri" w:cs="Calibri"/>
                <w:sz w:val="22"/>
                <w:szCs w:val="22"/>
              </w:rPr>
              <w:t xml:space="preserve">El indicador contabiliza la cantidad de Gobiernos Regionales que </w:t>
            </w:r>
            <w:r>
              <w:rPr>
                <w:rFonts w:ascii="Calibri" w:eastAsia="Calibri" w:hAnsi="Calibri" w:cs="Calibri"/>
                <w:color w:val="000000"/>
                <w:sz w:val="22"/>
                <w:szCs w:val="22"/>
              </w:rPr>
              <w:t>identifican conocimientos tradicionales pertinentes a sus procesos de ordenamiento territorial</w:t>
            </w:r>
            <w:r>
              <w:rPr>
                <w:rFonts w:ascii="Calibri" w:eastAsia="Calibri" w:hAnsi="Calibri" w:cs="Calibri"/>
                <w:sz w:val="22"/>
                <w:szCs w:val="22"/>
              </w:rPr>
              <w:t>.</w:t>
            </w:r>
          </w:p>
        </w:tc>
      </w:tr>
      <w:tr w:rsidR="005956CC" w14:paraId="7A48D1E0" w14:textId="77777777">
        <w:trPr>
          <w:trHeight w:val="314"/>
        </w:trPr>
        <w:tc>
          <w:tcPr>
            <w:tcW w:w="1546" w:type="dxa"/>
            <w:shd w:val="clear" w:color="auto" w:fill="F2F2F2"/>
            <w:vAlign w:val="center"/>
          </w:tcPr>
          <w:p w14:paraId="0000034F"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Responsable del indicador:</w:t>
            </w:r>
          </w:p>
        </w:tc>
        <w:tc>
          <w:tcPr>
            <w:tcW w:w="7663" w:type="dxa"/>
            <w:gridSpan w:val="12"/>
            <w:vAlign w:val="center"/>
          </w:tcPr>
          <w:p w14:paraId="00000350" w14:textId="77777777" w:rsidR="005956CC" w:rsidRDefault="00000000">
            <w:pPr>
              <w:rPr>
                <w:rFonts w:ascii="Calibri" w:eastAsia="Calibri" w:hAnsi="Calibri" w:cs="Calibri"/>
                <w:sz w:val="22"/>
                <w:szCs w:val="22"/>
              </w:rPr>
            </w:pPr>
            <w:r>
              <w:rPr>
                <w:rFonts w:ascii="Calibri" w:eastAsia="Calibri" w:hAnsi="Calibri" w:cs="Calibri"/>
                <w:sz w:val="22"/>
                <w:szCs w:val="22"/>
              </w:rPr>
              <w:t>Presidencia del Consejo de Ministros (PCM) – Despacho Viceministerial de Gobernanza Territorial (DVGT).</w:t>
            </w:r>
          </w:p>
        </w:tc>
      </w:tr>
      <w:tr w:rsidR="005956CC" w14:paraId="56A87044" w14:textId="77777777">
        <w:trPr>
          <w:trHeight w:val="314"/>
        </w:trPr>
        <w:tc>
          <w:tcPr>
            <w:tcW w:w="1546" w:type="dxa"/>
            <w:shd w:val="clear" w:color="auto" w:fill="F2F2F2"/>
            <w:vAlign w:val="center"/>
          </w:tcPr>
          <w:p w14:paraId="0000035C"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Limitaciones para la medición del indicador:</w:t>
            </w:r>
          </w:p>
        </w:tc>
        <w:tc>
          <w:tcPr>
            <w:tcW w:w="7663" w:type="dxa"/>
            <w:gridSpan w:val="12"/>
            <w:vAlign w:val="center"/>
          </w:tcPr>
          <w:p w14:paraId="0000035D" w14:textId="77777777" w:rsidR="005956CC" w:rsidRDefault="00000000">
            <w:pPr>
              <w:rPr>
                <w:rFonts w:ascii="Calibri" w:eastAsia="Calibri" w:hAnsi="Calibri" w:cs="Calibri"/>
                <w:sz w:val="22"/>
                <w:szCs w:val="22"/>
              </w:rPr>
            </w:pPr>
            <w:r>
              <w:rPr>
                <w:rFonts w:ascii="Calibri" w:eastAsia="Calibri" w:hAnsi="Calibri" w:cs="Calibri"/>
                <w:sz w:val="22"/>
                <w:szCs w:val="22"/>
              </w:rPr>
              <w:t>Ninguna.</w:t>
            </w:r>
          </w:p>
        </w:tc>
      </w:tr>
      <w:tr w:rsidR="005956CC" w14:paraId="6C99E8E3" w14:textId="77777777">
        <w:trPr>
          <w:trHeight w:val="1041"/>
        </w:trPr>
        <w:tc>
          <w:tcPr>
            <w:tcW w:w="1546" w:type="dxa"/>
            <w:shd w:val="clear" w:color="auto" w:fill="F2F2F2"/>
            <w:vAlign w:val="center"/>
          </w:tcPr>
          <w:p w14:paraId="00000369"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Método de cálculo: </w:t>
            </w:r>
          </w:p>
        </w:tc>
        <w:tc>
          <w:tcPr>
            <w:tcW w:w="7663" w:type="dxa"/>
            <w:gridSpan w:val="12"/>
            <w:vAlign w:val="center"/>
          </w:tcPr>
          <w:p w14:paraId="0000036A" w14:textId="77777777" w:rsidR="005956CC" w:rsidRDefault="00000000">
            <w:pPr>
              <w:rPr>
                <w:rFonts w:ascii="Calibri" w:eastAsia="Calibri" w:hAnsi="Calibri" w:cs="Calibri"/>
                <w:b/>
                <w:color w:val="000000"/>
                <w:sz w:val="22"/>
                <w:szCs w:val="22"/>
              </w:rPr>
            </w:pPr>
            <w:r>
              <w:rPr>
                <w:rFonts w:ascii="Calibri" w:eastAsia="Calibri" w:hAnsi="Calibri" w:cs="Calibri"/>
                <w:b/>
                <w:color w:val="000000"/>
                <w:sz w:val="22"/>
                <w:szCs w:val="22"/>
              </w:rPr>
              <w:t>Fórmula:</w:t>
            </w:r>
          </w:p>
          <w:p w14:paraId="0000036B" w14:textId="77777777" w:rsidR="005956CC" w:rsidRDefault="00000000">
            <w:pPr>
              <w:jc w:val="center"/>
              <w:rPr>
                <w:rFonts w:ascii="Cambria Math" w:eastAsia="Cambria Math" w:hAnsi="Cambria Math" w:cs="Cambria Math"/>
                <w:color w:val="000000"/>
                <w:sz w:val="22"/>
                <w:szCs w:val="22"/>
              </w:rPr>
            </w:pPr>
            <m:oMathPara>
              <m:oMath>
                <m:r>
                  <w:rPr>
                    <w:rFonts w:ascii="Cambria Math" w:eastAsia="Cambria Math" w:hAnsi="Cambria Math" w:cs="Cambria Math"/>
                    <w:color w:val="000000"/>
                    <w:sz w:val="22"/>
                    <w:szCs w:val="22"/>
                  </w:rPr>
                  <m:t>Indicador 5=</m:t>
                </m:r>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GR_A</m:t>
                    </m:r>
                  </m:num>
                  <m:den>
                    <m:r>
                      <w:rPr>
                        <w:rFonts w:ascii="Cambria Math" w:eastAsia="Cambria Math" w:hAnsi="Cambria Math" w:cs="Cambria Math"/>
                        <w:color w:val="000000"/>
                        <w:sz w:val="22"/>
                        <w:szCs w:val="22"/>
                      </w:rPr>
                      <m:t>GR_T</m:t>
                    </m:r>
                  </m:den>
                </m:f>
              </m:oMath>
            </m:oMathPara>
          </w:p>
          <w:p w14:paraId="0000036C" w14:textId="77777777" w:rsidR="005956CC" w:rsidRDefault="00000000">
            <w:pPr>
              <w:rPr>
                <w:rFonts w:ascii="Calibri" w:eastAsia="Calibri" w:hAnsi="Calibri" w:cs="Calibri"/>
                <w:b/>
                <w:color w:val="000000"/>
                <w:sz w:val="22"/>
                <w:szCs w:val="22"/>
              </w:rPr>
            </w:pPr>
            <w:r>
              <w:rPr>
                <w:rFonts w:ascii="Calibri" w:eastAsia="Calibri" w:hAnsi="Calibri" w:cs="Calibri"/>
                <w:b/>
                <w:color w:val="000000"/>
                <w:sz w:val="22"/>
                <w:szCs w:val="22"/>
              </w:rPr>
              <w:t xml:space="preserve">Especificaciones técnicas: </w:t>
            </w:r>
          </w:p>
          <w:p w14:paraId="0000036D" w14:textId="77777777" w:rsidR="005956CC" w:rsidRDefault="00000000">
            <w:pPr>
              <w:jc w:val="both"/>
              <w:rPr>
                <w:rFonts w:ascii="Calibri" w:eastAsia="Calibri" w:hAnsi="Calibri" w:cs="Calibri"/>
                <w:sz w:val="22"/>
                <w:szCs w:val="22"/>
              </w:rPr>
            </w:pPr>
            <w:r>
              <w:rPr>
                <w:rFonts w:ascii="Calibri" w:eastAsia="Calibri" w:hAnsi="Calibri" w:cs="Calibri"/>
                <w:b/>
                <w:i/>
                <w:color w:val="000000"/>
                <w:sz w:val="22"/>
                <w:szCs w:val="22"/>
              </w:rPr>
              <w:t>GR_A:</w:t>
            </w:r>
            <w:r>
              <w:rPr>
                <w:rFonts w:ascii="Calibri" w:eastAsia="Calibri" w:hAnsi="Calibri" w:cs="Calibri"/>
                <w:b/>
                <w:color w:val="000000"/>
                <w:sz w:val="22"/>
                <w:szCs w:val="22"/>
              </w:rPr>
              <w:t xml:space="preserve"> </w:t>
            </w:r>
            <w:r>
              <w:rPr>
                <w:rFonts w:ascii="Calibri" w:eastAsia="Calibri" w:hAnsi="Calibri" w:cs="Calibri"/>
                <w:color w:val="000000"/>
                <w:sz w:val="22"/>
                <w:szCs w:val="22"/>
              </w:rPr>
              <w:t>Número de</w:t>
            </w:r>
            <w:r>
              <w:rPr>
                <w:rFonts w:ascii="Calibri" w:eastAsia="Calibri" w:hAnsi="Calibri" w:cs="Calibri"/>
                <w:b/>
                <w:color w:val="000000"/>
                <w:sz w:val="22"/>
                <w:szCs w:val="22"/>
              </w:rPr>
              <w:t xml:space="preserve"> </w:t>
            </w:r>
            <w:r>
              <w:rPr>
                <w:rFonts w:ascii="Calibri" w:eastAsia="Calibri" w:hAnsi="Calibri" w:cs="Calibri"/>
                <w:color w:val="000000"/>
                <w:sz w:val="22"/>
                <w:szCs w:val="22"/>
              </w:rPr>
              <w:t>Gobiernos Regionales que identifican conocimientos tradicionales pertinentes a sus procesos de ordenamiento territorial</w:t>
            </w:r>
            <w:r>
              <w:rPr>
                <w:rFonts w:ascii="Calibri" w:eastAsia="Calibri" w:hAnsi="Calibri" w:cs="Calibri"/>
                <w:sz w:val="22"/>
                <w:szCs w:val="22"/>
              </w:rPr>
              <w:t>.</w:t>
            </w:r>
          </w:p>
          <w:p w14:paraId="0000036E" w14:textId="77777777" w:rsidR="005956CC" w:rsidRDefault="00000000">
            <w:pPr>
              <w:jc w:val="both"/>
              <w:rPr>
                <w:rFonts w:ascii="Calibri" w:eastAsia="Calibri" w:hAnsi="Calibri" w:cs="Calibri"/>
                <w:color w:val="000000"/>
                <w:sz w:val="22"/>
                <w:szCs w:val="22"/>
              </w:rPr>
            </w:pPr>
            <w:r>
              <w:rPr>
                <w:rFonts w:ascii="Calibri" w:eastAsia="Calibri" w:hAnsi="Calibri" w:cs="Calibri"/>
                <w:b/>
                <w:i/>
                <w:color w:val="000000"/>
                <w:sz w:val="22"/>
                <w:szCs w:val="22"/>
              </w:rPr>
              <w:t>GR_T:</w:t>
            </w:r>
            <w:r>
              <w:rPr>
                <w:rFonts w:ascii="Calibri" w:eastAsia="Calibri" w:hAnsi="Calibri" w:cs="Calibri"/>
                <w:color w:val="000000"/>
                <w:sz w:val="22"/>
                <w:szCs w:val="22"/>
              </w:rPr>
              <w:t xml:space="preserve"> Total de Gobiernos Regionales (26, considerando de manera individual a Lima Provincias y Lima Metropolitana, respectivamente).</w:t>
            </w:r>
          </w:p>
          <w:p w14:paraId="0000036F" w14:textId="77777777" w:rsidR="005956CC" w:rsidRDefault="00000000">
            <w:pPr>
              <w:jc w:val="both"/>
              <w:rPr>
                <w:rFonts w:ascii="Calibri" w:eastAsia="Calibri" w:hAnsi="Calibri" w:cs="Calibri"/>
                <w:color w:val="000000"/>
                <w:sz w:val="22"/>
                <w:szCs w:val="22"/>
              </w:rPr>
            </w:pPr>
            <w:r>
              <w:rPr>
                <w:rFonts w:ascii="Calibri" w:eastAsia="Calibri" w:hAnsi="Calibri" w:cs="Calibri"/>
                <w:color w:val="000000"/>
                <w:sz w:val="22"/>
                <w:szCs w:val="22"/>
              </w:rPr>
              <w:t>Se tiene previsto priorizar 2 Gobiernos Regionales al año, considerando la capacidad administrativa y de disponibilidad de recursos del ente responsable.</w:t>
            </w:r>
          </w:p>
        </w:tc>
      </w:tr>
      <w:tr w:rsidR="005956CC" w14:paraId="67884732" w14:textId="77777777">
        <w:trPr>
          <w:trHeight w:val="317"/>
        </w:trPr>
        <w:tc>
          <w:tcPr>
            <w:tcW w:w="1546" w:type="dxa"/>
            <w:shd w:val="clear" w:color="auto" w:fill="F2F2F2"/>
            <w:vAlign w:val="center"/>
          </w:tcPr>
          <w:p w14:paraId="0000037B"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Sentido esperado del indicador:</w:t>
            </w:r>
          </w:p>
        </w:tc>
        <w:tc>
          <w:tcPr>
            <w:tcW w:w="2943" w:type="dxa"/>
            <w:gridSpan w:val="5"/>
            <w:vAlign w:val="center"/>
          </w:tcPr>
          <w:p w14:paraId="0000037C" w14:textId="77777777" w:rsidR="005956CC" w:rsidRDefault="00000000">
            <w:pPr>
              <w:rPr>
                <w:rFonts w:ascii="Calibri" w:eastAsia="Calibri" w:hAnsi="Calibri" w:cs="Calibri"/>
                <w:color w:val="FF0000"/>
                <w:sz w:val="22"/>
                <w:szCs w:val="22"/>
              </w:rPr>
            </w:pPr>
            <w:r>
              <w:rPr>
                <w:rFonts w:ascii="Calibri" w:eastAsia="Calibri" w:hAnsi="Calibri" w:cs="Calibri"/>
                <w:color w:val="000000"/>
                <w:sz w:val="22"/>
                <w:szCs w:val="22"/>
              </w:rPr>
              <w:t>Ascendente</w:t>
            </w:r>
          </w:p>
        </w:tc>
        <w:tc>
          <w:tcPr>
            <w:tcW w:w="2190" w:type="dxa"/>
            <w:gridSpan w:val="4"/>
            <w:shd w:val="clear" w:color="auto" w:fill="F2F2F2"/>
            <w:vAlign w:val="center"/>
          </w:tcPr>
          <w:p w14:paraId="00000381"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Tipo de indicador de servicio:</w:t>
            </w:r>
          </w:p>
        </w:tc>
        <w:tc>
          <w:tcPr>
            <w:tcW w:w="2530" w:type="dxa"/>
            <w:gridSpan w:val="3"/>
            <w:vAlign w:val="center"/>
          </w:tcPr>
          <w:p w14:paraId="00000385"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Cobertura</w:t>
            </w:r>
          </w:p>
        </w:tc>
      </w:tr>
      <w:tr w:rsidR="005956CC" w14:paraId="72203761" w14:textId="77777777">
        <w:trPr>
          <w:trHeight w:val="314"/>
        </w:trPr>
        <w:tc>
          <w:tcPr>
            <w:tcW w:w="1546" w:type="dxa"/>
            <w:shd w:val="clear" w:color="auto" w:fill="F2F2F2"/>
          </w:tcPr>
          <w:p w14:paraId="00000388"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Fuente y base de datos:</w:t>
            </w:r>
          </w:p>
        </w:tc>
        <w:tc>
          <w:tcPr>
            <w:tcW w:w="7663" w:type="dxa"/>
            <w:gridSpan w:val="12"/>
          </w:tcPr>
          <w:p w14:paraId="00000389" w14:textId="77777777" w:rsidR="005956CC" w:rsidRDefault="00000000">
            <w:pPr>
              <w:rPr>
                <w:rFonts w:ascii="Calibri" w:eastAsia="Calibri" w:hAnsi="Calibri" w:cs="Calibri"/>
                <w:sz w:val="22"/>
                <w:szCs w:val="22"/>
              </w:rPr>
            </w:pPr>
            <w:r>
              <w:rPr>
                <w:rFonts w:ascii="Calibri" w:eastAsia="Calibri" w:hAnsi="Calibri" w:cs="Calibri"/>
                <w:sz w:val="22"/>
                <w:szCs w:val="22"/>
              </w:rPr>
              <w:t>Fuente: VGT-PCM</w:t>
            </w:r>
          </w:p>
          <w:p w14:paraId="0000038A" w14:textId="77777777" w:rsidR="005956CC" w:rsidRDefault="00000000">
            <w:pPr>
              <w:rPr>
                <w:rFonts w:ascii="Calibri" w:eastAsia="Calibri" w:hAnsi="Calibri" w:cs="Calibri"/>
                <w:color w:val="FF0000"/>
                <w:sz w:val="22"/>
                <w:szCs w:val="22"/>
              </w:rPr>
            </w:pPr>
            <w:r>
              <w:rPr>
                <w:rFonts w:ascii="Calibri" w:eastAsia="Calibri" w:hAnsi="Calibri" w:cs="Calibri"/>
                <w:sz w:val="22"/>
                <w:szCs w:val="22"/>
              </w:rPr>
              <w:t>Base de datos: Registros administrativos</w:t>
            </w:r>
          </w:p>
        </w:tc>
      </w:tr>
      <w:tr w:rsidR="005956CC" w14:paraId="58F98BDB" w14:textId="77777777">
        <w:trPr>
          <w:trHeight w:val="137"/>
        </w:trPr>
        <w:tc>
          <w:tcPr>
            <w:tcW w:w="1546" w:type="dxa"/>
            <w:shd w:val="clear" w:color="auto" w:fill="F2F2F2"/>
          </w:tcPr>
          <w:p w14:paraId="00000396"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Supuestos:</w:t>
            </w:r>
          </w:p>
        </w:tc>
        <w:tc>
          <w:tcPr>
            <w:tcW w:w="7663" w:type="dxa"/>
            <w:gridSpan w:val="12"/>
          </w:tcPr>
          <w:p w14:paraId="00000397" w14:textId="77777777" w:rsidR="005956CC" w:rsidRDefault="00000000">
            <w:pPr>
              <w:jc w:val="both"/>
              <w:rPr>
                <w:rFonts w:ascii="Calibri" w:eastAsia="Calibri" w:hAnsi="Calibri" w:cs="Calibri"/>
                <w:color w:val="FF0000"/>
                <w:sz w:val="22"/>
                <w:szCs w:val="22"/>
              </w:rPr>
            </w:pPr>
            <w:r>
              <w:rPr>
                <w:rFonts w:ascii="Calibri" w:eastAsia="Calibri" w:hAnsi="Calibri" w:cs="Calibri"/>
                <w:sz w:val="22"/>
                <w:szCs w:val="22"/>
              </w:rPr>
              <w:t>Gobiernos Regionales internalizan el acompañamiento recibido y este se comparte con nuevos periodos de gobierno, de modo que se mantenga una trazabilidad de los avances realizados en un contexto de rotación de personal.</w:t>
            </w:r>
          </w:p>
        </w:tc>
      </w:tr>
      <w:tr w:rsidR="005956CC" w14:paraId="78774811" w14:textId="77777777">
        <w:trPr>
          <w:trHeight w:val="134"/>
        </w:trPr>
        <w:tc>
          <w:tcPr>
            <w:tcW w:w="1546" w:type="dxa"/>
            <w:shd w:val="clear" w:color="auto" w:fill="F2F2F2"/>
          </w:tcPr>
          <w:p w14:paraId="000003A3" w14:textId="77777777" w:rsidR="005956CC" w:rsidRDefault="005956CC">
            <w:pPr>
              <w:rPr>
                <w:rFonts w:ascii="Calibri" w:eastAsia="Calibri" w:hAnsi="Calibri" w:cs="Calibri"/>
                <w:color w:val="000000"/>
                <w:sz w:val="22"/>
                <w:szCs w:val="22"/>
              </w:rPr>
            </w:pPr>
          </w:p>
        </w:tc>
        <w:tc>
          <w:tcPr>
            <w:tcW w:w="684" w:type="dxa"/>
            <w:shd w:val="clear" w:color="auto" w:fill="F2F2F2"/>
          </w:tcPr>
          <w:p w14:paraId="000003A4"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LB</w:t>
            </w:r>
          </w:p>
        </w:tc>
        <w:tc>
          <w:tcPr>
            <w:tcW w:w="6979" w:type="dxa"/>
            <w:gridSpan w:val="11"/>
            <w:shd w:val="clear" w:color="auto" w:fill="F2F2F2"/>
          </w:tcPr>
          <w:p w14:paraId="000003A5"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Logros esperados</w:t>
            </w:r>
          </w:p>
        </w:tc>
      </w:tr>
      <w:tr w:rsidR="005956CC" w14:paraId="1314A984" w14:textId="77777777">
        <w:trPr>
          <w:trHeight w:val="134"/>
        </w:trPr>
        <w:tc>
          <w:tcPr>
            <w:tcW w:w="1546" w:type="dxa"/>
            <w:shd w:val="clear" w:color="auto" w:fill="F2F2F2"/>
          </w:tcPr>
          <w:p w14:paraId="000003B0"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Año</w:t>
            </w:r>
          </w:p>
        </w:tc>
        <w:tc>
          <w:tcPr>
            <w:tcW w:w="684" w:type="dxa"/>
            <w:shd w:val="clear" w:color="auto" w:fill="F2F2F2"/>
          </w:tcPr>
          <w:p w14:paraId="000003B1"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2024</w:t>
            </w:r>
          </w:p>
        </w:tc>
        <w:tc>
          <w:tcPr>
            <w:tcW w:w="685" w:type="dxa"/>
            <w:shd w:val="clear" w:color="auto" w:fill="F2F2F2"/>
          </w:tcPr>
          <w:p w14:paraId="000003B2"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2025</w:t>
            </w:r>
          </w:p>
        </w:tc>
        <w:tc>
          <w:tcPr>
            <w:tcW w:w="685" w:type="dxa"/>
            <w:shd w:val="clear" w:color="auto" w:fill="F2F2F2"/>
          </w:tcPr>
          <w:p w14:paraId="000003B3"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2026</w:t>
            </w:r>
          </w:p>
        </w:tc>
        <w:tc>
          <w:tcPr>
            <w:tcW w:w="685" w:type="dxa"/>
            <w:shd w:val="clear" w:color="auto" w:fill="F2F2F2"/>
          </w:tcPr>
          <w:p w14:paraId="000003B4"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2027</w:t>
            </w:r>
          </w:p>
        </w:tc>
        <w:tc>
          <w:tcPr>
            <w:tcW w:w="709" w:type="dxa"/>
            <w:gridSpan w:val="2"/>
            <w:shd w:val="clear" w:color="auto" w:fill="F2F2F2"/>
          </w:tcPr>
          <w:p w14:paraId="000003B5"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2028</w:t>
            </w:r>
          </w:p>
        </w:tc>
        <w:tc>
          <w:tcPr>
            <w:tcW w:w="685" w:type="dxa"/>
            <w:shd w:val="clear" w:color="auto" w:fill="F2F2F2"/>
          </w:tcPr>
          <w:p w14:paraId="000003B7"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2029</w:t>
            </w:r>
          </w:p>
        </w:tc>
        <w:tc>
          <w:tcPr>
            <w:tcW w:w="775" w:type="dxa"/>
            <w:shd w:val="clear" w:color="auto" w:fill="F2F2F2"/>
          </w:tcPr>
          <w:p w14:paraId="000003B8"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2030</w:t>
            </w:r>
          </w:p>
        </w:tc>
        <w:tc>
          <w:tcPr>
            <w:tcW w:w="678" w:type="dxa"/>
            <w:gridSpan w:val="2"/>
            <w:shd w:val="clear" w:color="auto" w:fill="F2F2F2"/>
          </w:tcPr>
          <w:p w14:paraId="000003B9"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2031</w:t>
            </w:r>
          </w:p>
        </w:tc>
        <w:tc>
          <w:tcPr>
            <w:tcW w:w="685" w:type="dxa"/>
            <w:shd w:val="clear" w:color="auto" w:fill="F2F2F2"/>
          </w:tcPr>
          <w:p w14:paraId="000003BB"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2032</w:t>
            </w:r>
          </w:p>
        </w:tc>
        <w:tc>
          <w:tcPr>
            <w:tcW w:w="1392" w:type="dxa"/>
            <w:shd w:val="clear" w:color="auto" w:fill="F2F2F2"/>
          </w:tcPr>
          <w:p w14:paraId="000003BC"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2033</w:t>
            </w:r>
          </w:p>
        </w:tc>
      </w:tr>
      <w:tr w:rsidR="005956CC" w14:paraId="1AB7F1D1" w14:textId="77777777">
        <w:trPr>
          <w:trHeight w:val="134"/>
        </w:trPr>
        <w:tc>
          <w:tcPr>
            <w:tcW w:w="1546" w:type="dxa"/>
            <w:shd w:val="clear" w:color="auto" w:fill="F2F2F2"/>
          </w:tcPr>
          <w:p w14:paraId="000003BD"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Valor</w:t>
            </w:r>
          </w:p>
        </w:tc>
        <w:tc>
          <w:tcPr>
            <w:tcW w:w="684" w:type="dxa"/>
          </w:tcPr>
          <w:p w14:paraId="000003BE"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0</w:t>
            </w:r>
          </w:p>
        </w:tc>
        <w:tc>
          <w:tcPr>
            <w:tcW w:w="685" w:type="dxa"/>
          </w:tcPr>
          <w:p w14:paraId="000003BF"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8%</w:t>
            </w:r>
          </w:p>
        </w:tc>
        <w:tc>
          <w:tcPr>
            <w:tcW w:w="685" w:type="dxa"/>
          </w:tcPr>
          <w:p w14:paraId="000003C0"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15%</w:t>
            </w:r>
          </w:p>
        </w:tc>
        <w:tc>
          <w:tcPr>
            <w:tcW w:w="685" w:type="dxa"/>
          </w:tcPr>
          <w:p w14:paraId="000003C1"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23%</w:t>
            </w:r>
          </w:p>
        </w:tc>
        <w:tc>
          <w:tcPr>
            <w:tcW w:w="709" w:type="dxa"/>
            <w:gridSpan w:val="2"/>
          </w:tcPr>
          <w:p w14:paraId="000003C2"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31%</w:t>
            </w:r>
          </w:p>
        </w:tc>
        <w:tc>
          <w:tcPr>
            <w:tcW w:w="685" w:type="dxa"/>
          </w:tcPr>
          <w:p w14:paraId="000003C4"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38%</w:t>
            </w:r>
          </w:p>
        </w:tc>
        <w:tc>
          <w:tcPr>
            <w:tcW w:w="775" w:type="dxa"/>
          </w:tcPr>
          <w:p w14:paraId="000003C5"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46%</w:t>
            </w:r>
          </w:p>
        </w:tc>
        <w:tc>
          <w:tcPr>
            <w:tcW w:w="678" w:type="dxa"/>
            <w:gridSpan w:val="2"/>
          </w:tcPr>
          <w:p w14:paraId="000003C6"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54%</w:t>
            </w:r>
          </w:p>
        </w:tc>
        <w:tc>
          <w:tcPr>
            <w:tcW w:w="685" w:type="dxa"/>
          </w:tcPr>
          <w:p w14:paraId="000003C8"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62%</w:t>
            </w:r>
          </w:p>
        </w:tc>
        <w:tc>
          <w:tcPr>
            <w:tcW w:w="1392" w:type="dxa"/>
          </w:tcPr>
          <w:p w14:paraId="000003C9"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69%</w:t>
            </w:r>
          </w:p>
        </w:tc>
      </w:tr>
      <w:tr w:rsidR="005956CC" w14:paraId="1DC48FA2" w14:textId="77777777">
        <w:trPr>
          <w:trHeight w:val="134"/>
        </w:trPr>
        <w:tc>
          <w:tcPr>
            <w:tcW w:w="1546" w:type="dxa"/>
            <w:shd w:val="clear" w:color="auto" w:fill="F2F2F2"/>
          </w:tcPr>
          <w:p w14:paraId="000003CA"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Año</w:t>
            </w:r>
          </w:p>
        </w:tc>
        <w:tc>
          <w:tcPr>
            <w:tcW w:w="684" w:type="dxa"/>
            <w:shd w:val="clear" w:color="auto" w:fill="F2F2F2"/>
          </w:tcPr>
          <w:p w14:paraId="000003CB" w14:textId="77777777" w:rsidR="005956CC" w:rsidRDefault="005956CC">
            <w:pPr>
              <w:jc w:val="center"/>
              <w:rPr>
                <w:rFonts w:ascii="Calibri" w:eastAsia="Calibri" w:hAnsi="Calibri" w:cs="Calibri"/>
                <w:color w:val="000000"/>
                <w:sz w:val="22"/>
                <w:szCs w:val="22"/>
              </w:rPr>
            </w:pPr>
          </w:p>
        </w:tc>
        <w:tc>
          <w:tcPr>
            <w:tcW w:w="685" w:type="dxa"/>
            <w:shd w:val="clear" w:color="auto" w:fill="F2F2F2"/>
          </w:tcPr>
          <w:p w14:paraId="000003CC"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2034</w:t>
            </w:r>
          </w:p>
        </w:tc>
        <w:tc>
          <w:tcPr>
            <w:tcW w:w="685" w:type="dxa"/>
            <w:shd w:val="clear" w:color="auto" w:fill="F2F2F2"/>
          </w:tcPr>
          <w:p w14:paraId="000003CD"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2035</w:t>
            </w:r>
          </w:p>
        </w:tc>
        <w:tc>
          <w:tcPr>
            <w:tcW w:w="685" w:type="dxa"/>
            <w:shd w:val="clear" w:color="auto" w:fill="F2F2F2"/>
          </w:tcPr>
          <w:p w14:paraId="000003CE"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2036</w:t>
            </w:r>
          </w:p>
        </w:tc>
        <w:tc>
          <w:tcPr>
            <w:tcW w:w="709" w:type="dxa"/>
            <w:gridSpan w:val="2"/>
            <w:shd w:val="clear" w:color="auto" w:fill="F2F2F2"/>
          </w:tcPr>
          <w:p w14:paraId="000003CF"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2037</w:t>
            </w:r>
          </w:p>
        </w:tc>
        <w:tc>
          <w:tcPr>
            <w:tcW w:w="685" w:type="dxa"/>
            <w:shd w:val="clear" w:color="auto" w:fill="F2F2F2"/>
          </w:tcPr>
          <w:p w14:paraId="000003D1"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w:t>
            </w:r>
          </w:p>
        </w:tc>
        <w:tc>
          <w:tcPr>
            <w:tcW w:w="775" w:type="dxa"/>
            <w:shd w:val="clear" w:color="auto" w:fill="F2F2F2"/>
          </w:tcPr>
          <w:p w14:paraId="000003D2"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2050</w:t>
            </w:r>
          </w:p>
        </w:tc>
        <w:tc>
          <w:tcPr>
            <w:tcW w:w="2755" w:type="dxa"/>
            <w:gridSpan w:val="4"/>
            <w:vMerge w:val="restart"/>
            <w:shd w:val="clear" w:color="auto" w:fill="auto"/>
          </w:tcPr>
          <w:p w14:paraId="000003D3" w14:textId="77777777" w:rsidR="005956CC" w:rsidRDefault="005956CC">
            <w:pPr>
              <w:jc w:val="center"/>
              <w:rPr>
                <w:rFonts w:ascii="Calibri" w:eastAsia="Calibri" w:hAnsi="Calibri" w:cs="Calibri"/>
                <w:b/>
                <w:color w:val="000000"/>
                <w:sz w:val="22"/>
                <w:szCs w:val="22"/>
              </w:rPr>
            </w:pPr>
          </w:p>
        </w:tc>
      </w:tr>
      <w:tr w:rsidR="005956CC" w14:paraId="18C6EFE1" w14:textId="77777777">
        <w:trPr>
          <w:trHeight w:val="134"/>
        </w:trPr>
        <w:tc>
          <w:tcPr>
            <w:tcW w:w="1546" w:type="dxa"/>
            <w:shd w:val="clear" w:color="auto" w:fill="F2F2F2"/>
          </w:tcPr>
          <w:p w14:paraId="000003D7"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Valor</w:t>
            </w:r>
          </w:p>
        </w:tc>
        <w:tc>
          <w:tcPr>
            <w:tcW w:w="684" w:type="dxa"/>
          </w:tcPr>
          <w:p w14:paraId="000003D8" w14:textId="77777777" w:rsidR="005956CC" w:rsidRDefault="005956CC">
            <w:pPr>
              <w:jc w:val="center"/>
              <w:rPr>
                <w:rFonts w:ascii="Calibri" w:eastAsia="Calibri" w:hAnsi="Calibri" w:cs="Calibri"/>
                <w:color w:val="000000"/>
                <w:sz w:val="22"/>
                <w:szCs w:val="22"/>
              </w:rPr>
            </w:pPr>
          </w:p>
        </w:tc>
        <w:tc>
          <w:tcPr>
            <w:tcW w:w="685" w:type="dxa"/>
          </w:tcPr>
          <w:p w14:paraId="000003D9"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77%</w:t>
            </w:r>
          </w:p>
        </w:tc>
        <w:tc>
          <w:tcPr>
            <w:tcW w:w="685" w:type="dxa"/>
          </w:tcPr>
          <w:p w14:paraId="000003DA"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85%</w:t>
            </w:r>
          </w:p>
        </w:tc>
        <w:tc>
          <w:tcPr>
            <w:tcW w:w="685" w:type="dxa"/>
          </w:tcPr>
          <w:p w14:paraId="000003DB"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92%</w:t>
            </w:r>
          </w:p>
        </w:tc>
        <w:tc>
          <w:tcPr>
            <w:tcW w:w="709" w:type="dxa"/>
            <w:gridSpan w:val="2"/>
          </w:tcPr>
          <w:p w14:paraId="000003DC"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100%</w:t>
            </w:r>
          </w:p>
        </w:tc>
        <w:tc>
          <w:tcPr>
            <w:tcW w:w="685" w:type="dxa"/>
          </w:tcPr>
          <w:p w14:paraId="000003DE"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w:t>
            </w:r>
          </w:p>
        </w:tc>
        <w:tc>
          <w:tcPr>
            <w:tcW w:w="775" w:type="dxa"/>
          </w:tcPr>
          <w:p w14:paraId="000003DF"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100%</w:t>
            </w:r>
          </w:p>
        </w:tc>
        <w:tc>
          <w:tcPr>
            <w:tcW w:w="2755" w:type="dxa"/>
            <w:gridSpan w:val="4"/>
            <w:vMerge/>
            <w:shd w:val="clear" w:color="auto" w:fill="auto"/>
          </w:tcPr>
          <w:p w14:paraId="000003E0" w14:textId="77777777" w:rsidR="005956CC" w:rsidRDefault="005956CC">
            <w:pPr>
              <w:widowControl w:val="0"/>
              <w:pBdr>
                <w:top w:val="nil"/>
                <w:left w:val="nil"/>
                <w:bottom w:val="nil"/>
                <w:right w:val="nil"/>
                <w:between w:val="nil"/>
              </w:pBdr>
              <w:spacing w:line="276" w:lineRule="auto"/>
              <w:rPr>
                <w:rFonts w:ascii="Calibri" w:eastAsia="Calibri" w:hAnsi="Calibri" w:cs="Calibri"/>
                <w:color w:val="000000"/>
                <w:sz w:val="22"/>
                <w:szCs w:val="22"/>
              </w:rPr>
            </w:pPr>
          </w:p>
        </w:tc>
      </w:tr>
    </w:tbl>
    <w:p w14:paraId="000003E4" w14:textId="77777777" w:rsidR="005956CC" w:rsidRDefault="005956CC">
      <w:pPr>
        <w:rPr>
          <w:rFonts w:ascii="Calibri" w:eastAsia="Calibri" w:hAnsi="Calibri" w:cs="Calibri"/>
          <w:b/>
          <w:sz w:val="22"/>
          <w:szCs w:val="22"/>
        </w:rPr>
      </w:pPr>
    </w:p>
    <w:p w14:paraId="000003E5" w14:textId="77777777" w:rsidR="005956CC" w:rsidRDefault="00000000">
      <w:pPr>
        <w:spacing w:after="160" w:line="259" w:lineRule="auto"/>
        <w:rPr>
          <w:rFonts w:ascii="Calibri" w:eastAsia="Calibri" w:hAnsi="Calibri" w:cs="Calibri"/>
          <w:b/>
          <w:sz w:val="22"/>
          <w:szCs w:val="22"/>
        </w:rPr>
      </w:pPr>
      <w:r>
        <w:br w:type="page"/>
      </w:r>
    </w:p>
    <w:p w14:paraId="000003E6" w14:textId="77777777" w:rsidR="005956CC" w:rsidRDefault="00000000">
      <w:pPr>
        <w:pStyle w:val="Ttulo2"/>
        <w:rPr>
          <w:color w:val="000000"/>
          <w:sz w:val="22"/>
          <w:szCs w:val="22"/>
        </w:rPr>
      </w:pPr>
      <w:r>
        <w:rPr>
          <w:b/>
          <w:color w:val="000000"/>
          <w:sz w:val="22"/>
          <w:szCs w:val="22"/>
        </w:rPr>
        <w:lastRenderedPageBreak/>
        <w:t xml:space="preserve">Ficha </w:t>
      </w:r>
      <w:commentRangeStart w:id="30"/>
      <w:r>
        <w:rPr>
          <w:b/>
          <w:color w:val="000000"/>
          <w:sz w:val="22"/>
          <w:szCs w:val="22"/>
        </w:rPr>
        <w:t xml:space="preserve">técnica del indicador del Servicio </w:t>
      </w:r>
      <w:commentRangeEnd w:id="30"/>
      <w:r w:rsidR="00313BCB">
        <w:rPr>
          <w:rStyle w:val="Refdecomentario"/>
          <w:rFonts w:ascii="Times New Roman" w:eastAsia="Times New Roman" w:hAnsi="Times New Roman" w:cs="Times New Roman"/>
          <w:color w:val="auto"/>
        </w:rPr>
        <w:commentReference w:id="30"/>
      </w:r>
      <w:r>
        <w:rPr>
          <w:b/>
          <w:color w:val="000000"/>
          <w:sz w:val="22"/>
          <w:szCs w:val="22"/>
        </w:rPr>
        <w:t>03.03.01</w:t>
      </w:r>
    </w:p>
    <w:p w14:paraId="000003E7" w14:textId="77777777" w:rsidR="005956CC" w:rsidRDefault="005956CC">
      <w:pPr>
        <w:rPr>
          <w:rFonts w:ascii="Calibri" w:eastAsia="Calibri" w:hAnsi="Calibri" w:cs="Calibri"/>
          <w:sz w:val="22"/>
          <w:szCs w:val="22"/>
        </w:rPr>
      </w:pPr>
    </w:p>
    <w:tbl>
      <w:tblPr>
        <w:tblStyle w:val="a6"/>
        <w:tblW w:w="9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4"/>
        <w:gridCol w:w="684"/>
        <w:gridCol w:w="685"/>
        <w:gridCol w:w="685"/>
        <w:gridCol w:w="685"/>
        <w:gridCol w:w="201"/>
        <w:gridCol w:w="508"/>
        <w:gridCol w:w="685"/>
        <w:gridCol w:w="775"/>
        <w:gridCol w:w="223"/>
        <w:gridCol w:w="455"/>
        <w:gridCol w:w="685"/>
        <w:gridCol w:w="1394"/>
      </w:tblGrid>
      <w:tr w:rsidR="005956CC" w14:paraId="22ED3CCB" w14:textId="77777777">
        <w:trPr>
          <w:trHeight w:val="452"/>
        </w:trPr>
        <w:tc>
          <w:tcPr>
            <w:tcW w:w="9209" w:type="dxa"/>
            <w:gridSpan w:val="13"/>
            <w:shd w:val="clear" w:color="auto" w:fill="BDD7EE"/>
            <w:vAlign w:val="center"/>
          </w:tcPr>
          <w:p w14:paraId="000003E8" w14:textId="77777777" w:rsidR="005956CC" w:rsidRDefault="00000000">
            <w:pPr>
              <w:jc w:val="center"/>
              <w:rPr>
                <w:rFonts w:ascii="Calibri" w:eastAsia="Calibri" w:hAnsi="Calibri" w:cs="Calibri"/>
                <w:sz w:val="22"/>
                <w:szCs w:val="22"/>
              </w:rPr>
            </w:pPr>
            <w:r>
              <w:rPr>
                <w:rFonts w:ascii="Calibri" w:eastAsia="Calibri" w:hAnsi="Calibri" w:cs="Calibri"/>
                <w:sz w:val="22"/>
                <w:szCs w:val="22"/>
              </w:rPr>
              <w:t>FICHA TÉCNICA DE INDICADOR DE SERVICIOS</w:t>
            </w:r>
          </w:p>
        </w:tc>
      </w:tr>
      <w:tr w:rsidR="005956CC" w14:paraId="0241F81D" w14:textId="77777777">
        <w:trPr>
          <w:trHeight w:val="134"/>
        </w:trPr>
        <w:tc>
          <w:tcPr>
            <w:tcW w:w="1544" w:type="dxa"/>
            <w:shd w:val="clear" w:color="auto" w:fill="BDD7EE"/>
            <w:vAlign w:val="center"/>
          </w:tcPr>
          <w:p w14:paraId="000003F5" w14:textId="77777777" w:rsidR="005956CC" w:rsidRDefault="00000000">
            <w:pPr>
              <w:rPr>
                <w:rFonts w:ascii="Calibri" w:eastAsia="Calibri" w:hAnsi="Calibri" w:cs="Calibri"/>
                <w:sz w:val="22"/>
                <w:szCs w:val="22"/>
              </w:rPr>
            </w:pPr>
            <w:r>
              <w:rPr>
                <w:rFonts w:ascii="Calibri" w:eastAsia="Calibri" w:hAnsi="Calibri" w:cs="Calibri"/>
                <w:sz w:val="22"/>
                <w:szCs w:val="22"/>
              </w:rPr>
              <w:t>Objetivo prioritario:</w:t>
            </w:r>
          </w:p>
        </w:tc>
        <w:tc>
          <w:tcPr>
            <w:tcW w:w="7665" w:type="dxa"/>
            <w:gridSpan w:val="12"/>
            <w:shd w:val="clear" w:color="auto" w:fill="BDD7EE"/>
            <w:vAlign w:val="center"/>
          </w:tcPr>
          <w:p w14:paraId="000003F6" w14:textId="77777777" w:rsidR="005956CC" w:rsidRDefault="00000000">
            <w:pPr>
              <w:jc w:val="both"/>
              <w:rPr>
                <w:rFonts w:ascii="Calibri" w:eastAsia="Calibri" w:hAnsi="Calibri" w:cs="Calibri"/>
                <w:i/>
                <w:sz w:val="22"/>
                <w:szCs w:val="22"/>
              </w:rPr>
            </w:pPr>
            <w:r>
              <w:rPr>
                <w:rFonts w:ascii="Calibri" w:eastAsia="Calibri" w:hAnsi="Calibri" w:cs="Calibri"/>
                <w:sz w:val="22"/>
                <w:szCs w:val="22"/>
              </w:rPr>
              <w:t>OP.03. Mejorar la toma de decisiones de los actores basada en el conocimiento integral del territorio.</w:t>
            </w:r>
          </w:p>
        </w:tc>
      </w:tr>
      <w:tr w:rsidR="005956CC" w14:paraId="37D82523" w14:textId="77777777">
        <w:trPr>
          <w:trHeight w:val="134"/>
        </w:trPr>
        <w:tc>
          <w:tcPr>
            <w:tcW w:w="1544" w:type="dxa"/>
            <w:shd w:val="clear" w:color="auto" w:fill="F2F2F2"/>
            <w:vAlign w:val="center"/>
          </w:tcPr>
          <w:p w14:paraId="00000402"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Lineamiento de la política:</w:t>
            </w:r>
          </w:p>
        </w:tc>
        <w:tc>
          <w:tcPr>
            <w:tcW w:w="7665" w:type="dxa"/>
            <w:gridSpan w:val="12"/>
            <w:vAlign w:val="center"/>
          </w:tcPr>
          <w:p w14:paraId="00000403" w14:textId="77777777" w:rsidR="005956CC" w:rsidRDefault="00000000">
            <w:pPr>
              <w:jc w:val="both"/>
              <w:rPr>
                <w:rFonts w:ascii="Calibri" w:eastAsia="Calibri" w:hAnsi="Calibri" w:cs="Calibri"/>
                <w:i/>
                <w:sz w:val="22"/>
                <w:szCs w:val="22"/>
              </w:rPr>
            </w:pPr>
            <w:r>
              <w:rPr>
                <w:rFonts w:ascii="Calibri" w:eastAsia="Calibri" w:hAnsi="Calibri" w:cs="Calibri"/>
                <w:sz w:val="22"/>
                <w:szCs w:val="22"/>
              </w:rPr>
              <w:t>L.03.03. Incentivar la investigación científica aplicada y vinculada al ordenamiento territorial.</w:t>
            </w:r>
          </w:p>
        </w:tc>
      </w:tr>
      <w:tr w:rsidR="005956CC" w14:paraId="7A1576D2" w14:textId="77777777">
        <w:trPr>
          <w:trHeight w:val="134"/>
        </w:trPr>
        <w:tc>
          <w:tcPr>
            <w:tcW w:w="1544" w:type="dxa"/>
            <w:shd w:val="clear" w:color="auto" w:fill="F2F2F2"/>
            <w:vAlign w:val="center"/>
          </w:tcPr>
          <w:p w14:paraId="0000040F"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Nombre del servicio:</w:t>
            </w:r>
          </w:p>
        </w:tc>
        <w:tc>
          <w:tcPr>
            <w:tcW w:w="7665" w:type="dxa"/>
            <w:gridSpan w:val="12"/>
            <w:shd w:val="clear" w:color="auto" w:fill="auto"/>
            <w:vAlign w:val="center"/>
          </w:tcPr>
          <w:p w14:paraId="00000410" w14:textId="77777777" w:rsidR="005956CC" w:rsidRDefault="00000000">
            <w:pPr>
              <w:jc w:val="both"/>
              <w:rPr>
                <w:rFonts w:ascii="Calibri" w:eastAsia="Calibri" w:hAnsi="Calibri" w:cs="Calibri"/>
                <w:sz w:val="22"/>
                <w:szCs w:val="22"/>
              </w:rPr>
            </w:pPr>
            <w:r>
              <w:rPr>
                <w:rFonts w:ascii="Calibri" w:eastAsia="Calibri" w:hAnsi="Calibri" w:cs="Calibri"/>
                <w:sz w:val="22"/>
                <w:szCs w:val="22"/>
              </w:rPr>
              <w:t>S.03.03.01. Programa de gestión del conocimiento de ordenamiento territorial para gobiernos subnacionales.</w:t>
            </w:r>
          </w:p>
        </w:tc>
      </w:tr>
      <w:tr w:rsidR="005956CC" w14:paraId="247C5598" w14:textId="77777777">
        <w:trPr>
          <w:trHeight w:val="137"/>
        </w:trPr>
        <w:tc>
          <w:tcPr>
            <w:tcW w:w="1544" w:type="dxa"/>
            <w:shd w:val="clear" w:color="auto" w:fill="F2F2F2"/>
            <w:vAlign w:val="center"/>
          </w:tcPr>
          <w:p w14:paraId="0000041C"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Nombre del indicador:</w:t>
            </w:r>
          </w:p>
        </w:tc>
        <w:tc>
          <w:tcPr>
            <w:tcW w:w="7665" w:type="dxa"/>
            <w:gridSpan w:val="12"/>
            <w:shd w:val="clear" w:color="auto" w:fill="auto"/>
            <w:vAlign w:val="center"/>
          </w:tcPr>
          <w:p w14:paraId="0000041D" w14:textId="77777777" w:rsidR="005956CC" w:rsidRDefault="00000000">
            <w:pPr>
              <w:jc w:val="both"/>
              <w:rPr>
                <w:rFonts w:ascii="Calibri" w:eastAsia="Calibri" w:hAnsi="Calibri" w:cs="Calibri"/>
                <w:color w:val="000000"/>
                <w:sz w:val="22"/>
                <w:szCs w:val="22"/>
              </w:rPr>
            </w:pPr>
            <w:r>
              <w:rPr>
                <w:rFonts w:ascii="Calibri" w:eastAsia="Calibri" w:hAnsi="Calibri" w:cs="Calibri"/>
                <w:sz w:val="22"/>
                <w:szCs w:val="22"/>
              </w:rPr>
              <w:t xml:space="preserve">I.03.03.01.01. </w:t>
            </w:r>
            <w:r>
              <w:rPr>
                <w:rFonts w:ascii="Calibri" w:eastAsia="Calibri" w:hAnsi="Calibri" w:cs="Calibri"/>
                <w:color w:val="000000"/>
                <w:sz w:val="22"/>
                <w:szCs w:val="22"/>
              </w:rPr>
              <w:t>Porcentaje de Gobiernos Regionales que disponen de estudios territoriales en sus decisiones, proyectos o planes de ordenamiento territorial.</w:t>
            </w:r>
          </w:p>
        </w:tc>
      </w:tr>
      <w:tr w:rsidR="005956CC" w14:paraId="50EC7312" w14:textId="77777777">
        <w:trPr>
          <w:trHeight w:val="651"/>
        </w:trPr>
        <w:tc>
          <w:tcPr>
            <w:tcW w:w="1544" w:type="dxa"/>
            <w:shd w:val="clear" w:color="auto" w:fill="F2F2F2"/>
          </w:tcPr>
          <w:p w14:paraId="00000429"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Justificación:</w:t>
            </w:r>
          </w:p>
        </w:tc>
        <w:tc>
          <w:tcPr>
            <w:tcW w:w="7665" w:type="dxa"/>
            <w:gridSpan w:val="12"/>
            <w:vAlign w:val="center"/>
          </w:tcPr>
          <w:p w14:paraId="0000042A" w14:textId="77777777" w:rsidR="005956CC" w:rsidRDefault="00000000">
            <w:pPr>
              <w:jc w:val="both"/>
              <w:rPr>
                <w:rFonts w:ascii="Calibri" w:eastAsia="Calibri" w:hAnsi="Calibri" w:cs="Calibri"/>
                <w:color w:val="FF0000"/>
                <w:sz w:val="22"/>
                <w:szCs w:val="22"/>
              </w:rPr>
            </w:pPr>
            <w:r>
              <w:rPr>
                <w:rFonts w:ascii="Calibri" w:eastAsia="Calibri" w:hAnsi="Calibri" w:cs="Calibri"/>
                <w:sz w:val="22"/>
                <w:szCs w:val="22"/>
              </w:rPr>
              <w:t xml:space="preserve">El indicador contabiliza la cantidad de Gobiernos Regionales que </w:t>
            </w:r>
            <w:r>
              <w:rPr>
                <w:rFonts w:ascii="Calibri" w:eastAsia="Calibri" w:hAnsi="Calibri" w:cs="Calibri"/>
                <w:color w:val="000000"/>
                <w:sz w:val="22"/>
                <w:szCs w:val="22"/>
              </w:rPr>
              <w:t>disponen de estudios territoriales en sus decisiones, proyectos o planes de ordenamiento territorial</w:t>
            </w:r>
            <w:r>
              <w:rPr>
                <w:rFonts w:ascii="Calibri" w:eastAsia="Calibri" w:hAnsi="Calibri" w:cs="Calibri"/>
                <w:sz w:val="22"/>
                <w:szCs w:val="22"/>
              </w:rPr>
              <w:t>.</w:t>
            </w:r>
          </w:p>
        </w:tc>
      </w:tr>
      <w:tr w:rsidR="005956CC" w14:paraId="1A0764FD" w14:textId="77777777">
        <w:trPr>
          <w:trHeight w:val="314"/>
        </w:trPr>
        <w:tc>
          <w:tcPr>
            <w:tcW w:w="1544" w:type="dxa"/>
            <w:shd w:val="clear" w:color="auto" w:fill="F2F2F2"/>
          </w:tcPr>
          <w:p w14:paraId="00000436"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Responsable del indicador:</w:t>
            </w:r>
          </w:p>
        </w:tc>
        <w:tc>
          <w:tcPr>
            <w:tcW w:w="7665" w:type="dxa"/>
            <w:gridSpan w:val="12"/>
            <w:vAlign w:val="center"/>
          </w:tcPr>
          <w:p w14:paraId="00000437" w14:textId="77777777" w:rsidR="005956CC" w:rsidRDefault="00000000">
            <w:pPr>
              <w:rPr>
                <w:rFonts w:ascii="Calibri" w:eastAsia="Calibri" w:hAnsi="Calibri" w:cs="Calibri"/>
                <w:sz w:val="22"/>
                <w:szCs w:val="22"/>
              </w:rPr>
            </w:pPr>
            <w:r>
              <w:rPr>
                <w:rFonts w:ascii="Calibri" w:eastAsia="Calibri" w:hAnsi="Calibri" w:cs="Calibri"/>
                <w:sz w:val="22"/>
                <w:szCs w:val="22"/>
              </w:rPr>
              <w:t>Presidencia del Consejo de Ministros (PCM) – Despacho Viceministerial de Gobernanza Territorial (DVGT).</w:t>
            </w:r>
          </w:p>
        </w:tc>
      </w:tr>
      <w:tr w:rsidR="005956CC" w14:paraId="28BA0385" w14:textId="77777777">
        <w:trPr>
          <w:trHeight w:val="314"/>
        </w:trPr>
        <w:tc>
          <w:tcPr>
            <w:tcW w:w="1544" w:type="dxa"/>
            <w:shd w:val="clear" w:color="auto" w:fill="F2F2F2"/>
          </w:tcPr>
          <w:p w14:paraId="00000443"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Limitaciones para la medición del indicador:</w:t>
            </w:r>
          </w:p>
        </w:tc>
        <w:tc>
          <w:tcPr>
            <w:tcW w:w="7665" w:type="dxa"/>
            <w:gridSpan w:val="12"/>
            <w:vAlign w:val="center"/>
          </w:tcPr>
          <w:p w14:paraId="00000444" w14:textId="77777777" w:rsidR="005956CC" w:rsidRDefault="00000000">
            <w:pPr>
              <w:rPr>
                <w:rFonts w:ascii="Calibri" w:eastAsia="Calibri" w:hAnsi="Calibri" w:cs="Calibri"/>
                <w:sz w:val="22"/>
                <w:szCs w:val="22"/>
              </w:rPr>
            </w:pPr>
            <w:r>
              <w:rPr>
                <w:rFonts w:ascii="Calibri" w:eastAsia="Calibri" w:hAnsi="Calibri" w:cs="Calibri"/>
                <w:sz w:val="22"/>
                <w:szCs w:val="22"/>
              </w:rPr>
              <w:t>Ninguna.</w:t>
            </w:r>
          </w:p>
        </w:tc>
      </w:tr>
      <w:tr w:rsidR="005956CC" w14:paraId="472CD950" w14:textId="77777777">
        <w:trPr>
          <w:trHeight w:val="2675"/>
        </w:trPr>
        <w:tc>
          <w:tcPr>
            <w:tcW w:w="1544" w:type="dxa"/>
            <w:shd w:val="clear" w:color="auto" w:fill="F2F2F2"/>
          </w:tcPr>
          <w:p w14:paraId="00000450"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Método de cálculo: </w:t>
            </w:r>
          </w:p>
        </w:tc>
        <w:tc>
          <w:tcPr>
            <w:tcW w:w="7665" w:type="dxa"/>
            <w:gridSpan w:val="12"/>
          </w:tcPr>
          <w:p w14:paraId="00000451" w14:textId="77777777" w:rsidR="005956CC" w:rsidRDefault="00000000">
            <w:pPr>
              <w:rPr>
                <w:rFonts w:ascii="Calibri" w:eastAsia="Calibri" w:hAnsi="Calibri" w:cs="Calibri"/>
                <w:b/>
                <w:color w:val="000000"/>
                <w:sz w:val="22"/>
                <w:szCs w:val="22"/>
              </w:rPr>
            </w:pPr>
            <w:r>
              <w:rPr>
                <w:rFonts w:ascii="Calibri" w:eastAsia="Calibri" w:hAnsi="Calibri" w:cs="Calibri"/>
                <w:b/>
                <w:color w:val="000000"/>
                <w:sz w:val="22"/>
                <w:szCs w:val="22"/>
              </w:rPr>
              <w:t>Fórmula:</w:t>
            </w:r>
          </w:p>
          <w:p w14:paraId="00000452" w14:textId="77777777" w:rsidR="005956CC" w:rsidRDefault="00000000">
            <w:pPr>
              <w:jc w:val="center"/>
              <w:rPr>
                <w:rFonts w:ascii="Cambria Math" w:eastAsia="Cambria Math" w:hAnsi="Cambria Math" w:cs="Cambria Math"/>
                <w:color w:val="000000"/>
                <w:sz w:val="22"/>
                <w:szCs w:val="22"/>
              </w:rPr>
            </w:pPr>
            <m:oMathPara>
              <m:oMath>
                <m:r>
                  <w:rPr>
                    <w:rFonts w:ascii="Cambria Math" w:eastAsia="Cambria Math" w:hAnsi="Cambria Math" w:cs="Cambria Math"/>
                    <w:color w:val="000000"/>
                    <w:sz w:val="22"/>
                    <w:szCs w:val="22"/>
                  </w:rPr>
                  <m:t>Indicador 6=</m:t>
                </m:r>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GR_A</m:t>
                    </m:r>
                  </m:num>
                  <m:den>
                    <m:r>
                      <w:rPr>
                        <w:rFonts w:ascii="Cambria Math" w:eastAsia="Cambria Math" w:hAnsi="Cambria Math" w:cs="Cambria Math"/>
                        <w:color w:val="000000"/>
                        <w:sz w:val="22"/>
                        <w:szCs w:val="22"/>
                      </w:rPr>
                      <m:t>GR_T</m:t>
                    </m:r>
                  </m:den>
                </m:f>
              </m:oMath>
            </m:oMathPara>
          </w:p>
          <w:p w14:paraId="00000453" w14:textId="77777777" w:rsidR="005956CC" w:rsidRDefault="00000000">
            <w:pPr>
              <w:rPr>
                <w:rFonts w:ascii="Calibri" w:eastAsia="Calibri" w:hAnsi="Calibri" w:cs="Calibri"/>
                <w:b/>
                <w:color w:val="000000"/>
                <w:sz w:val="22"/>
                <w:szCs w:val="22"/>
              </w:rPr>
            </w:pPr>
            <w:r>
              <w:rPr>
                <w:rFonts w:ascii="Calibri" w:eastAsia="Calibri" w:hAnsi="Calibri" w:cs="Calibri"/>
                <w:b/>
                <w:color w:val="000000"/>
                <w:sz w:val="22"/>
                <w:szCs w:val="22"/>
              </w:rPr>
              <w:t xml:space="preserve">Especificaciones técnicas: </w:t>
            </w:r>
          </w:p>
          <w:p w14:paraId="00000454" w14:textId="77777777" w:rsidR="005956CC" w:rsidRDefault="00000000">
            <w:pPr>
              <w:jc w:val="both"/>
              <w:rPr>
                <w:rFonts w:ascii="Calibri" w:eastAsia="Calibri" w:hAnsi="Calibri" w:cs="Calibri"/>
                <w:sz w:val="22"/>
                <w:szCs w:val="22"/>
              </w:rPr>
            </w:pPr>
            <w:r>
              <w:rPr>
                <w:rFonts w:ascii="Calibri" w:eastAsia="Calibri" w:hAnsi="Calibri" w:cs="Calibri"/>
                <w:b/>
                <w:i/>
                <w:color w:val="000000"/>
                <w:sz w:val="22"/>
                <w:szCs w:val="22"/>
              </w:rPr>
              <w:t>GR_A:</w:t>
            </w:r>
            <w:r>
              <w:rPr>
                <w:rFonts w:ascii="Calibri" w:eastAsia="Calibri" w:hAnsi="Calibri" w:cs="Calibri"/>
                <w:b/>
                <w:color w:val="000000"/>
                <w:sz w:val="22"/>
                <w:szCs w:val="22"/>
              </w:rPr>
              <w:t xml:space="preserve"> </w:t>
            </w:r>
            <w:r>
              <w:rPr>
                <w:rFonts w:ascii="Calibri" w:eastAsia="Calibri" w:hAnsi="Calibri" w:cs="Calibri"/>
                <w:color w:val="000000"/>
                <w:sz w:val="22"/>
                <w:szCs w:val="22"/>
              </w:rPr>
              <w:t>Número de</w:t>
            </w:r>
            <w:r>
              <w:rPr>
                <w:rFonts w:ascii="Calibri" w:eastAsia="Calibri" w:hAnsi="Calibri" w:cs="Calibri"/>
                <w:b/>
                <w:color w:val="000000"/>
                <w:sz w:val="22"/>
                <w:szCs w:val="22"/>
              </w:rPr>
              <w:t xml:space="preserve"> </w:t>
            </w:r>
            <w:r>
              <w:rPr>
                <w:rFonts w:ascii="Calibri" w:eastAsia="Calibri" w:hAnsi="Calibri" w:cs="Calibri"/>
                <w:color w:val="000000"/>
                <w:sz w:val="22"/>
                <w:szCs w:val="22"/>
              </w:rPr>
              <w:t>Gobiernos Regionales que disponen estudios territoriales en sus decisiones, proyectos o planes de ordenamiento territorial</w:t>
            </w:r>
            <w:r>
              <w:rPr>
                <w:rFonts w:ascii="Calibri" w:eastAsia="Calibri" w:hAnsi="Calibri" w:cs="Calibri"/>
                <w:sz w:val="22"/>
                <w:szCs w:val="22"/>
              </w:rPr>
              <w:t>.</w:t>
            </w:r>
          </w:p>
          <w:p w14:paraId="00000455" w14:textId="77777777" w:rsidR="005956CC" w:rsidRDefault="00000000">
            <w:pPr>
              <w:jc w:val="both"/>
              <w:rPr>
                <w:rFonts w:ascii="Calibri" w:eastAsia="Calibri" w:hAnsi="Calibri" w:cs="Calibri"/>
                <w:color w:val="000000"/>
                <w:sz w:val="22"/>
                <w:szCs w:val="22"/>
              </w:rPr>
            </w:pPr>
            <w:r>
              <w:rPr>
                <w:rFonts w:ascii="Calibri" w:eastAsia="Calibri" w:hAnsi="Calibri" w:cs="Calibri"/>
                <w:b/>
                <w:i/>
                <w:color w:val="000000"/>
                <w:sz w:val="22"/>
                <w:szCs w:val="22"/>
              </w:rPr>
              <w:t>GR_T:</w:t>
            </w:r>
            <w:r>
              <w:rPr>
                <w:rFonts w:ascii="Calibri" w:eastAsia="Calibri" w:hAnsi="Calibri" w:cs="Calibri"/>
                <w:color w:val="000000"/>
                <w:sz w:val="22"/>
                <w:szCs w:val="22"/>
              </w:rPr>
              <w:t xml:space="preserve"> Total de Gobiernos Regionales (26, considerando de manera individual a Lima Provincias y Lima Metropolitana, respectivamente).</w:t>
            </w:r>
          </w:p>
          <w:p w14:paraId="00000456" w14:textId="77777777" w:rsidR="005956CC" w:rsidRDefault="00000000">
            <w:pPr>
              <w:jc w:val="both"/>
              <w:rPr>
                <w:rFonts w:ascii="Calibri" w:eastAsia="Calibri" w:hAnsi="Calibri" w:cs="Calibri"/>
                <w:color w:val="000000"/>
                <w:sz w:val="22"/>
                <w:szCs w:val="22"/>
              </w:rPr>
            </w:pPr>
            <w:r>
              <w:rPr>
                <w:rFonts w:ascii="Calibri" w:eastAsia="Calibri" w:hAnsi="Calibri" w:cs="Calibri"/>
                <w:color w:val="000000"/>
                <w:sz w:val="22"/>
                <w:szCs w:val="22"/>
              </w:rPr>
              <w:t>Se tiene previsto priorizar 2 Gobiernos Regionales al año, considerando la capacidad administrativa y de disponibilidad de recursos del ente responsable.</w:t>
            </w:r>
          </w:p>
        </w:tc>
      </w:tr>
      <w:tr w:rsidR="005956CC" w14:paraId="1E99ACBA" w14:textId="77777777">
        <w:trPr>
          <w:trHeight w:val="317"/>
        </w:trPr>
        <w:tc>
          <w:tcPr>
            <w:tcW w:w="1544" w:type="dxa"/>
            <w:shd w:val="clear" w:color="auto" w:fill="F2F2F2"/>
          </w:tcPr>
          <w:p w14:paraId="00000462"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Sentido esperado del indicador:</w:t>
            </w:r>
          </w:p>
        </w:tc>
        <w:tc>
          <w:tcPr>
            <w:tcW w:w="2940" w:type="dxa"/>
            <w:gridSpan w:val="5"/>
            <w:vAlign w:val="center"/>
          </w:tcPr>
          <w:p w14:paraId="00000463" w14:textId="77777777" w:rsidR="005956CC" w:rsidRDefault="00000000">
            <w:pPr>
              <w:rPr>
                <w:rFonts w:ascii="Calibri" w:eastAsia="Calibri" w:hAnsi="Calibri" w:cs="Calibri"/>
                <w:color w:val="FF0000"/>
                <w:sz w:val="22"/>
                <w:szCs w:val="22"/>
              </w:rPr>
            </w:pPr>
            <w:r>
              <w:rPr>
                <w:rFonts w:ascii="Calibri" w:eastAsia="Calibri" w:hAnsi="Calibri" w:cs="Calibri"/>
                <w:color w:val="000000"/>
                <w:sz w:val="22"/>
                <w:szCs w:val="22"/>
              </w:rPr>
              <w:t>Ascendente</w:t>
            </w:r>
          </w:p>
        </w:tc>
        <w:tc>
          <w:tcPr>
            <w:tcW w:w="2191" w:type="dxa"/>
            <w:gridSpan w:val="4"/>
            <w:shd w:val="clear" w:color="auto" w:fill="F2F2F2"/>
            <w:vAlign w:val="center"/>
          </w:tcPr>
          <w:p w14:paraId="00000468"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Tipo de indicador de servicio:</w:t>
            </w:r>
          </w:p>
        </w:tc>
        <w:tc>
          <w:tcPr>
            <w:tcW w:w="2534" w:type="dxa"/>
            <w:gridSpan w:val="3"/>
            <w:vAlign w:val="center"/>
          </w:tcPr>
          <w:p w14:paraId="0000046C"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Cobertura</w:t>
            </w:r>
          </w:p>
        </w:tc>
      </w:tr>
      <w:tr w:rsidR="005956CC" w14:paraId="08842D2C" w14:textId="77777777">
        <w:trPr>
          <w:trHeight w:val="314"/>
        </w:trPr>
        <w:tc>
          <w:tcPr>
            <w:tcW w:w="1544" w:type="dxa"/>
            <w:shd w:val="clear" w:color="auto" w:fill="F2F2F2"/>
          </w:tcPr>
          <w:p w14:paraId="0000046F"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Fuente y base de datos:</w:t>
            </w:r>
          </w:p>
        </w:tc>
        <w:tc>
          <w:tcPr>
            <w:tcW w:w="7665" w:type="dxa"/>
            <w:gridSpan w:val="12"/>
          </w:tcPr>
          <w:p w14:paraId="00000470" w14:textId="77777777" w:rsidR="005956CC" w:rsidRDefault="00000000">
            <w:pPr>
              <w:rPr>
                <w:rFonts w:ascii="Calibri" w:eastAsia="Calibri" w:hAnsi="Calibri" w:cs="Calibri"/>
                <w:sz w:val="22"/>
                <w:szCs w:val="22"/>
              </w:rPr>
            </w:pPr>
            <w:r>
              <w:rPr>
                <w:rFonts w:ascii="Calibri" w:eastAsia="Calibri" w:hAnsi="Calibri" w:cs="Calibri"/>
                <w:sz w:val="22"/>
                <w:szCs w:val="22"/>
              </w:rPr>
              <w:t>Fuente: VGT-PCM</w:t>
            </w:r>
          </w:p>
          <w:p w14:paraId="00000471" w14:textId="77777777" w:rsidR="005956CC" w:rsidRDefault="00000000">
            <w:pPr>
              <w:rPr>
                <w:rFonts w:ascii="Calibri" w:eastAsia="Calibri" w:hAnsi="Calibri" w:cs="Calibri"/>
                <w:color w:val="FF0000"/>
                <w:sz w:val="22"/>
                <w:szCs w:val="22"/>
              </w:rPr>
            </w:pPr>
            <w:r>
              <w:rPr>
                <w:rFonts w:ascii="Calibri" w:eastAsia="Calibri" w:hAnsi="Calibri" w:cs="Calibri"/>
                <w:sz w:val="22"/>
                <w:szCs w:val="22"/>
              </w:rPr>
              <w:t>Base de datos: Registros administrativos</w:t>
            </w:r>
          </w:p>
        </w:tc>
      </w:tr>
      <w:tr w:rsidR="005956CC" w14:paraId="51C59D0B" w14:textId="77777777">
        <w:trPr>
          <w:trHeight w:val="137"/>
        </w:trPr>
        <w:tc>
          <w:tcPr>
            <w:tcW w:w="1544" w:type="dxa"/>
            <w:shd w:val="clear" w:color="auto" w:fill="F2F2F2"/>
          </w:tcPr>
          <w:p w14:paraId="0000047D"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Supuestos:</w:t>
            </w:r>
          </w:p>
        </w:tc>
        <w:tc>
          <w:tcPr>
            <w:tcW w:w="7665" w:type="dxa"/>
            <w:gridSpan w:val="12"/>
          </w:tcPr>
          <w:p w14:paraId="0000047E" w14:textId="77777777" w:rsidR="005956CC" w:rsidRDefault="00000000">
            <w:pPr>
              <w:jc w:val="both"/>
              <w:rPr>
                <w:rFonts w:ascii="Calibri" w:eastAsia="Calibri" w:hAnsi="Calibri" w:cs="Calibri"/>
                <w:color w:val="FF0000"/>
                <w:sz w:val="22"/>
                <w:szCs w:val="22"/>
              </w:rPr>
            </w:pPr>
            <w:r>
              <w:rPr>
                <w:rFonts w:ascii="Calibri" w:eastAsia="Calibri" w:hAnsi="Calibri" w:cs="Calibri"/>
                <w:sz w:val="22"/>
                <w:szCs w:val="22"/>
              </w:rPr>
              <w:t>Gobiernos Regionales internalizan el acompañamiento recibido y este se comparte con nuevos periodos de gobierno, de modo que se mantenga una trazabilidad de los avances realizados en un contexto de rotación de personal.</w:t>
            </w:r>
          </w:p>
        </w:tc>
      </w:tr>
      <w:tr w:rsidR="005956CC" w14:paraId="25268158" w14:textId="77777777">
        <w:trPr>
          <w:trHeight w:val="134"/>
        </w:trPr>
        <w:tc>
          <w:tcPr>
            <w:tcW w:w="1544" w:type="dxa"/>
            <w:shd w:val="clear" w:color="auto" w:fill="F2F2F2"/>
          </w:tcPr>
          <w:p w14:paraId="0000048A" w14:textId="77777777" w:rsidR="005956CC" w:rsidRDefault="005956CC">
            <w:pPr>
              <w:rPr>
                <w:rFonts w:ascii="Calibri" w:eastAsia="Calibri" w:hAnsi="Calibri" w:cs="Calibri"/>
                <w:color w:val="000000"/>
                <w:sz w:val="22"/>
                <w:szCs w:val="22"/>
              </w:rPr>
            </w:pPr>
          </w:p>
        </w:tc>
        <w:tc>
          <w:tcPr>
            <w:tcW w:w="684" w:type="dxa"/>
            <w:shd w:val="clear" w:color="auto" w:fill="F2F2F2"/>
          </w:tcPr>
          <w:p w14:paraId="0000048B"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LB</w:t>
            </w:r>
          </w:p>
        </w:tc>
        <w:tc>
          <w:tcPr>
            <w:tcW w:w="6981" w:type="dxa"/>
            <w:gridSpan w:val="11"/>
            <w:shd w:val="clear" w:color="auto" w:fill="F2F2F2"/>
          </w:tcPr>
          <w:p w14:paraId="0000048C"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Logros esperados</w:t>
            </w:r>
          </w:p>
        </w:tc>
      </w:tr>
      <w:tr w:rsidR="005956CC" w14:paraId="513CD859" w14:textId="77777777">
        <w:trPr>
          <w:trHeight w:val="134"/>
        </w:trPr>
        <w:tc>
          <w:tcPr>
            <w:tcW w:w="1544" w:type="dxa"/>
            <w:shd w:val="clear" w:color="auto" w:fill="F2F2F2"/>
          </w:tcPr>
          <w:p w14:paraId="00000497"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Año</w:t>
            </w:r>
          </w:p>
        </w:tc>
        <w:tc>
          <w:tcPr>
            <w:tcW w:w="684" w:type="dxa"/>
            <w:shd w:val="clear" w:color="auto" w:fill="F2F2F2"/>
          </w:tcPr>
          <w:p w14:paraId="00000498"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2024</w:t>
            </w:r>
          </w:p>
        </w:tc>
        <w:tc>
          <w:tcPr>
            <w:tcW w:w="685" w:type="dxa"/>
            <w:shd w:val="clear" w:color="auto" w:fill="F2F2F2"/>
          </w:tcPr>
          <w:p w14:paraId="00000499"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2025</w:t>
            </w:r>
          </w:p>
        </w:tc>
        <w:tc>
          <w:tcPr>
            <w:tcW w:w="685" w:type="dxa"/>
            <w:shd w:val="clear" w:color="auto" w:fill="F2F2F2"/>
          </w:tcPr>
          <w:p w14:paraId="0000049A"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2026</w:t>
            </w:r>
          </w:p>
        </w:tc>
        <w:tc>
          <w:tcPr>
            <w:tcW w:w="685" w:type="dxa"/>
            <w:shd w:val="clear" w:color="auto" w:fill="F2F2F2"/>
          </w:tcPr>
          <w:p w14:paraId="0000049B"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2027</w:t>
            </w:r>
          </w:p>
        </w:tc>
        <w:tc>
          <w:tcPr>
            <w:tcW w:w="709" w:type="dxa"/>
            <w:gridSpan w:val="2"/>
            <w:shd w:val="clear" w:color="auto" w:fill="F2F2F2"/>
          </w:tcPr>
          <w:p w14:paraId="0000049C"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2028</w:t>
            </w:r>
          </w:p>
        </w:tc>
        <w:tc>
          <w:tcPr>
            <w:tcW w:w="685" w:type="dxa"/>
            <w:shd w:val="clear" w:color="auto" w:fill="F2F2F2"/>
          </w:tcPr>
          <w:p w14:paraId="0000049E"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2029</w:t>
            </w:r>
          </w:p>
        </w:tc>
        <w:tc>
          <w:tcPr>
            <w:tcW w:w="775" w:type="dxa"/>
            <w:shd w:val="clear" w:color="auto" w:fill="F2F2F2"/>
          </w:tcPr>
          <w:p w14:paraId="0000049F"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2030</w:t>
            </w:r>
          </w:p>
        </w:tc>
        <w:tc>
          <w:tcPr>
            <w:tcW w:w="678" w:type="dxa"/>
            <w:gridSpan w:val="2"/>
            <w:shd w:val="clear" w:color="auto" w:fill="F2F2F2"/>
          </w:tcPr>
          <w:p w14:paraId="000004A0"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2031</w:t>
            </w:r>
          </w:p>
        </w:tc>
        <w:tc>
          <w:tcPr>
            <w:tcW w:w="685" w:type="dxa"/>
            <w:shd w:val="clear" w:color="auto" w:fill="F2F2F2"/>
          </w:tcPr>
          <w:p w14:paraId="000004A2"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2032</w:t>
            </w:r>
          </w:p>
        </w:tc>
        <w:tc>
          <w:tcPr>
            <w:tcW w:w="1394" w:type="dxa"/>
            <w:shd w:val="clear" w:color="auto" w:fill="F2F2F2"/>
          </w:tcPr>
          <w:p w14:paraId="000004A3"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2033</w:t>
            </w:r>
          </w:p>
        </w:tc>
      </w:tr>
      <w:tr w:rsidR="005956CC" w14:paraId="26449DD5" w14:textId="77777777">
        <w:trPr>
          <w:trHeight w:val="134"/>
        </w:trPr>
        <w:tc>
          <w:tcPr>
            <w:tcW w:w="1544" w:type="dxa"/>
            <w:shd w:val="clear" w:color="auto" w:fill="F2F2F2"/>
          </w:tcPr>
          <w:p w14:paraId="000004A4"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Valor</w:t>
            </w:r>
          </w:p>
        </w:tc>
        <w:tc>
          <w:tcPr>
            <w:tcW w:w="684" w:type="dxa"/>
          </w:tcPr>
          <w:p w14:paraId="000004A5"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0</w:t>
            </w:r>
          </w:p>
        </w:tc>
        <w:tc>
          <w:tcPr>
            <w:tcW w:w="685" w:type="dxa"/>
          </w:tcPr>
          <w:p w14:paraId="000004A6"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8%</w:t>
            </w:r>
          </w:p>
        </w:tc>
        <w:tc>
          <w:tcPr>
            <w:tcW w:w="685" w:type="dxa"/>
          </w:tcPr>
          <w:p w14:paraId="000004A7"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15%</w:t>
            </w:r>
          </w:p>
        </w:tc>
        <w:tc>
          <w:tcPr>
            <w:tcW w:w="685" w:type="dxa"/>
          </w:tcPr>
          <w:p w14:paraId="000004A8"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23%</w:t>
            </w:r>
          </w:p>
        </w:tc>
        <w:tc>
          <w:tcPr>
            <w:tcW w:w="709" w:type="dxa"/>
            <w:gridSpan w:val="2"/>
          </w:tcPr>
          <w:p w14:paraId="000004A9"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31%</w:t>
            </w:r>
          </w:p>
        </w:tc>
        <w:tc>
          <w:tcPr>
            <w:tcW w:w="685" w:type="dxa"/>
          </w:tcPr>
          <w:p w14:paraId="000004AB"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38%</w:t>
            </w:r>
          </w:p>
        </w:tc>
        <w:tc>
          <w:tcPr>
            <w:tcW w:w="775" w:type="dxa"/>
          </w:tcPr>
          <w:p w14:paraId="000004AC"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46%</w:t>
            </w:r>
          </w:p>
        </w:tc>
        <w:tc>
          <w:tcPr>
            <w:tcW w:w="678" w:type="dxa"/>
            <w:gridSpan w:val="2"/>
          </w:tcPr>
          <w:p w14:paraId="000004AD"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54%</w:t>
            </w:r>
          </w:p>
        </w:tc>
        <w:tc>
          <w:tcPr>
            <w:tcW w:w="685" w:type="dxa"/>
          </w:tcPr>
          <w:p w14:paraId="000004AF"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62%</w:t>
            </w:r>
          </w:p>
        </w:tc>
        <w:tc>
          <w:tcPr>
            <w:tcW w:w="1394" w:type="dxa"/>
          </w:tcPr>
          <w:p w14:paraId="000004B0"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69%</w:t>
            </w:r>
          </w:p>
        </w:tc>
      </w:tr>
      <w:tr w:rsidR="005956CC" w14:paraId="3167C381" w14:textId="77777777">
        <w:trPr>
          <w:trHeight w:val="134"/>
        </w:trPr>
        <w:tc>
          <w:tcPr>
            <w:tcW w:w="1544" w:type="dxa"/>
            <w:shd w:val="clear" w:color="auto" w:fill="F2F2F2"/>
          </w:tcPr>
          <w:p w14:paraId="000004B1"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Año</w:t>
            </w:r>
          </w:p>
        </w:tc>
        <w:tc>
          <w:tcPr>
            <w:tcW w:w="684" w:type="dxa"/>
            <w:shd w:val="clear" w:color="auto" w:fill="F2F2F2"/>
          </w:tcPr>
          <w:p w14:paraId="000004B2" w14:textId="77777777" w:rsidR="005956CC" w:rsidRDefault="005956CC">
            <w:pPr>
              <w:jc w:val="center"/>
              <w:rPr>
                <w:rFonts w:ascii="Calibri" w:eastAsia="Calibri" w:hAnsi="Calibri" w:cs="Calibri"/>
                <w:color w:val="000000"/>
                <w:sz w:val="22"/>
                <w:szCs w:val="22"/>
              </w:rPr>
            </w:pPr>
          </w:p>
        </w:tc>
        <w:tc>
          <w:tcPr>
            <w:tcW w:w="685" w:type="dxa"/>
            <w:shd w:val="clear" w:color="auto" w:fill="F2F2F2"/>
          </w:tcPr>
          <w:p w14:paraId="000004B3"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2034</w:t>
            </w:r>
          </w:p>
        </w:tc>
        <w:tc>
          <w:tcPr>
            <w:tcW w:w="685" w:type="dxa"/>
            <w:shd w:val="clear" w:color="auto" w:fill="F2F2F2"/>
          </w:tcPr>
          <w:p w14:paraId="000004B4"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2035</w:t>
            </w:r>
          </w:p>
        </w:tc>
        <w:tc>
          <w:tcPr>
            <w:tcW w:w="685" w:type="dxa"/>
            <w:shd w:val="clear" w:color="auto" w:fill="F2F2F2"/>
          </w:tcPr>
          <w:p w14:paraId="000004B5"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2036</w:t>
            </w:r>
          </w:p>
        </w:tc>
        <w:tc>
          <w:tcPr>
            <w:tcW w:w="709" w:type="dxa"/>
            <w:gridSpan w:val="2"/>
            <w:shd w:val="clear" w:color="auto" w:fill="F2F2F2"/>
          </w:tcPr>
          <w:p w14:paraId="000004B6"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2037</w:t>
            </w:r>
          </w:p>
        </w:tc>
        <w:tc>
          <w:tcPr>
            <w:tcW w:w="685" w:type="dxa"/>
            <w:shd w:val="clear" w:color="auto" w:fill="F2F2F2"/>
          </w:tcPr>
          <w:p w14:paraId="000004B8"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w:t>
            </w:r>
          </w:p>
        </w:tc>
        <w:tc>
          <w:tcPr>
            <w:tcW w:w="775" w:type="dxa"/>
            <w:shd w:val="clear" w:color="auto" w:fill="F2F2F2"/>
          </w:tcPr>
          <w:p w14:paraId="000004B9"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2050</w:t>
            </w:r>
          </w:p>
        </w:tc>
        <w:tc>
          <w:tcPr>
            <w:tcW w:w="2757" w:type="dxa"/>
            <w:gridSpan w:val="4"/>
            <w:vMerge w:val="restart"/>
            <w:shd w:val="clear" w:color="auto" w:fill="auto"/>
          </w:tcPr>
          <w:p w14:paraId="000004BA" w14:textId="77777777" w:rsidR="005956CC" w:rsidRDefault="005956CC">
            <w:pPr>
              <w:jc w:val="center"/>
              <w:rPr>
                <w:rFonts w:ascii="Calibri" w:eastAsia="Calibri" w:hAnsi="Calibri" w:cs="Calibri"/>
                <w:b/>
                <w:color w:val="000000"/>
                <w:sz w:val="22"/>
                <w:szCs w:val="22"/>
              </w:rPr>
            </w:pPr>
          </w:p>
        </w:tc>
      </w:tr>
      <w:tr w:rsidR="005956CC" w14:paraId="74C3FE82" w14:textId="77777777">
        <w:trPr>
          <w:trHeight w:val="134"/>
        </w:trPr>
        <w:tc>
          <w:tcPr>
            <w:tcW w:w="1544" w:type="dxa"/>
            <w:shd w:val="clear" w:color="auto" w:fill="F2F2F2"/>
          </w:tcPr>
          <w:p w14:paraId="000004BE"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Valor</w:t>
            </w:r>
          </w:p>
        </w:tc>
        <w:tc>
          <w:tcPr>
            <w:tcW w:w="684" w:type="dxa"/>
          </w:tcPr>
          <w:p w14:paraId="000004BF" w14:textId="77777777" w:rsidR="005956CC" w:rsidRDefault="005956CC">
            <w:pPr>
              <w:jc w:val="center"/>
              <w:rPr>
                <w:rFonts w:ascii="Calibri" w:eastAsia="Calibri" w:hAnsi="Calibri" w:cs="Calibri"/>
                <w:color w:val="000000"/>
                <w:sz w:val="22"/>
                <w:szCs w:val="22"/>
              </w:rPr>
            </w:pPr>
          </w:p>
        </w:tc>
        <w:tc>
          <w:tcPr>
            <w:tcW w:w="685" w:type="dxa"/>
          </w:tcPr>
          <w:p w14:paraId="000004C0"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77%</w:t>
            </w:r>
          </w:p>
        </w:tc>
        <w:tc>
          <w:tcPr>
            <w:tcW w:w="685" w:type="dxa"/>
          </w:tcPr>
          <w:p w14:paraId="000004C1"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85%</w:t>
            </w:r>
          </w:p>
        </w:tc>
        <w:tc>
          <w:tcPr>
            <w:tcW w:w="685" w:type="dxa"/>
          </w:tcPr>
          <w:p w14:paraId="000004C2"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92%</w:t>
            </w:r>
          </w:p>
        </w:tc>
        <w:tc>
          <w:tcPr>
            <w:tcW w:w="709" w:type="dxa"/>
            <w:gridSpan w:val="2"/>
          </w:tcPr>
          <w:p w14:paraId="000004C3"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100%</w:t>
            </w:r>
          </w:p>
        </w:tc>
        <w:tc>
          <w:tcPr>
            <w:tcW w:w="685" w:type="dxa"/>
          </w:tcPr>
          <w:p w14:paraId="000004C5"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w:t>
            </w:r>
          </w:p>
        </w:tc>
        <w:tc>
          <w:tcPr>
            <w:tcW w:w="775" w:type="dxa"/>
          </w:tcPr>
          <w:p w14:paraId="000004C6"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100%</w:t>
            </w:r>
          </w:p>
        </w:tc>
        <w:tc>
          <w:tcPr>
            <w:tcW w:w="2757" w:type="dxa"/>
            <w:gridSpan w:val="4"/>
            <w:vMerge/>
            <w:shd w:val="clear" w:color="auto" w:fill="auto"/>
          </w:tcPr>
          <w:p w14:paraId="000004C7" w14:textId="77777777" w:rsidR="005956CC" w:rsidRDefault="005956CC">
            <w:pPr>
              <w:widowControl w:val="0"/>
              <w:pBdr>
                <w:top w:val="nil"/>
                <w:left w:val="nil"/>
                <w:bottom w:val="nil"/>
                <w:right w:val="nil"/>
                <w:between w:val="nil"/>
              </w:pBdr>
              <w:spacing w:line="276" w:lineRule="auto"/>
              <w:rPr>
                <w:rFonts w:ascii="Calibri" w:eastAsia="Calibri" w:hAnsi="Calibri" w:cs="Calibri"/>
                <w:color w:val="000000"/>
                <w:sz w:val="22"/>
                <w:szCs w:val="22"/>
              </w:rPr>
            </w:pPr>
          </w:p>
        </w:tc>
      </w:tr>
    </w:tbl>
    <w:p w14:paraId="000004CB" w14:textId="77777777" w:rsidR="005956CC" w:rsidRDefault="005956CC">
      <w:pPr>
        <w:rPr>
          <w:rFonts w:ascii="Calibri" w:eastAsia="Calibri" w:hAnsi="Calibri" w:cs="Calibri"/>
          <w:sz w:val="22"/>
          <w:szCs w:val="22"/>
        </w:rPr>
      </w:pPr>
    </w:p>
    <w:p w14:paraId="000004CC" w14:textId="77777777" w:rsidR="005956CC" w:rsidRDefault="00000000">
      <w:pPr>
        <w:spacing w:after="160" w:line="259" w:lineRule="auto"/>
        <w:rPr>
          <w:rFonts w:ascii="Calibri" w:eastAsia="Calibri" w:hAnsi="Calibri" w:cs="Calibri"/>
          <w:b/>
          <w:sz w:val="22"/>
          <w:szCs w:val="22"/>
        </w:rPr>
      </w:pPr>
      <w:r>
        <w:br w:type="page"/>
      </w:r>
    </w:p>
    <w:p w14:paraId="000004CD" w14:textId="77777777" w:rsidR="005956CC" w:rsidRDefault="00000000">
      <w:pPr>
        <w:pStyle w:val="Ttulo2"/>
        <w:rPr>
          <w:color w:val="000000"/>
          <w:sz w:val="22"/>
          <w:szCs w:val="22"/>
        </w:rPr>
      </w:pPr>
      <w:r>
        <w:rPr>
          <w:b/>
          <w:color w:val="000000"/>
          <w:sz w:val="22"/>
          <w:szCs w:val="22"/>
        </w:rPr>
        <w:lastRenderedPageBreak/>
        <w:t>Ficha técnica del indicador del Servicio 04.04.01</w:t>
      </w:r>
    </w:p>
    <w:p w14:paraId="000004CE" w14:textId="77777777" w:rsidR="005956CC" w:rsidRDefault="005956CC">
      <w:pPr>
        <w:rPr>
          <w:rFonts w:ascii="Calibri" w:eastAsia="Calibri" w:hAnsi="Calibri" w:cs="Calibri"/>
          <w:sz w:val="22"/>
          <w:szCs w:val="22"/>
        </w:rPr>
      </w:pPr>
    </w:p>
    <w:tbl>
      <w:tblPr>
        <w:tblStyle w:val="a7"/>
        <w:tblW w:w="92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5"/>
        <w:gridCol w:w="684"/>
        <w:gridCol w:w="685"/>
        <w:gridCol w:w="685"/>
        <w:gridCol w:w="685"/>
        <w:gridCol w:w="204"/>
        <w:gridCol w:w="505"/>
        <w:gridCol w:w="685"/>
        <w:gridCol w:w="775"/>
        <w:gridCol w:w="225"/>
        <w:gridCol w:w="453"/>
        <w:gridCol w:w="685"/>
        <w:gridCol w:w="1392"/>
      </w:tblGrid>
      <w:tr w:rsidR="005956CC" w14:paraId="1E07A87B" w14:textId="77777777">
        <w:trPr>
          <w:trHeight w:val="395"/>
        </w:trPr>
        <w:tc>
          <w:tcPr>
            <w:tcW w:w="9209" w:type="dxa"/>
            <w:gridSpan w:val="13"/>
            <w:shd w:val="clear" w:color="auto" w:fill="BDD7EE"/>
            <w:vAlign w:val="center"/>
          </w:tcPr>
          <w:p w14:paraId="000004CF" w14:textId="77777777" w:rsidR="005956CC" w:rsidRDefault="00000000">
            <w:pPr>
              <w:jc w:val="center"/>
              <w:rPr>
                <w:rFonts w:ascii="Calibri" w:eastAsia="Calibri" w:hAnsi="Calibri" w:cs="Calibri"/>
                <w:sz w:val="22"/>
                <w:szCs w:val="22"/>
              </w:rPr>
            </w:pPr>
            <w:r>
              <w:rPr>
                <w:rFonts w:ascii="Calibri" w:eastAsia="Calibri" w:hAnsi="Calibri" w:cs="Calibri"/>
                <w:sz w:val="22"/>
                <w:szCs w:val="22"/>
              </w:rPr>
              <w:t>FICHA TÉCNICA DE INDICADOR DE SERVICIOS</w:t>
            </w:r>
          </w:p>
        </w:tc>
      </w:tr>
      <w:tr w:rsidR="005956CC" w14:paraId="26D735DA" w14:textId="77777777">
        <w:trPr>
          <w:trHeight w:val="134"/>
        </w:trPr>
        <w:tc>
          <w:tcPr>
            <w:tcW w:w="1546" w:type="dxa"/>
            <w:shd w:val="clear" w:color="auto" w:fill="BDD7EE"/>
            <w:vAlign w:val="center"/>
          </w:tcPr>
          <w:p w14:paraId="000004DC" w14:textId="77777777" w:rsidR="005956CC" w:rsidRDefault="00000000">
            <w:pPr>
              <w:rPr>
                <w:rFonts w:ascii="Calibri" w:eastAsia="Calibri" w:hAnsi="Calibri" w:cs="Calibri"/>
                <w:sz w:val="22"/>
                <w:szCs w:val="22"/>
              </w:rPr>
            </w:pPr>
            <w:r>
              <w:rPr>
                <w:rFonts w:ascii="Calibri" w:eastAsia="Calibri" w:hAnsi="Calibri" w:cs="Calibri"/>
                <w:sz w:val="22"/>
                <w:szCs w:val="22"/>
              </w:rPr>
              <w:t>Objetivo prioritario:</w:t>
            </w:r>
          </w:p>
        </w:tc>
        <w:tc>
          <w:tcPr>
            <w:tcW w:w="7663" w:type="dxa"/>
            <w:gridSpan w:val="12"/>
            <w:shd w:val="clear" w:color="auto" w:fill="BDD7EE"/>
            <w:vAlign w:val="center"/>
          </w:tcPr>
          <w:p w14:paraId="000004DD" w14:textId="77777777" w:rsidR="005956CC" w:rsidRDefault="00000000">
            <w:pPr>
              <w:jc w:val="both"/>
              <w:rPr>
                <w:rFonts w:ascii="Calibri" w:eastAsia="Calibri" w:hAnsi="Calibri" w:cs="Calibri"/>
                <w:i/>
                <w:sz w:val="22"/>
                <w:szCs w:val="22"/>
              </w:rPr>
            </w:pPr>
            <w:r>
              <w:rPr>
                <w:rFonts w:ascii="Calibri" w:eastAsia="Calibri" w:hAnsi="Calibri" w:cs="Calibri"/>
                <w:sz w:val="22"/>
                <w:szCs w:val="22"/>
              </w:rPr>
              <w:t>OP.04. Fortalecer la institucionalidad de la gobernanza en los territorios.</w:t>
            </w:r>
          </w:p>
        </w:tc>
      </w:tr>
      <w:tr w:rsidR="005956CC" w14:paraId="2939A465" w14:textId="77777777">
        <w:trPr>
          <w:trHeight w:val="134"/>
        </w:trPr>
        <w:tc>
          <w:tcPr>
            <w:tcW w:w="1546" w:type="dxa"/>
            <w:shd w:val="clear" w:color="auto" w:fill="F2F2F2"/>
            <w:vAlign w:val="center"/>
          </w:tcPr>
          <w:p w14:paraId="000004E9"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Lineamiento de la política:</w:t>
            </w:r>
          </w:p>
        </w:tc>
        <w:tc>
          <w:tcPr>
            <w:tcW w:w="7663" w:type="dxa"/>
            <w:gridSpan w:val="12"/>
            <w:vAlign w:val="center"/>
          </w:tcPr>
          <w:p w14:paraId="000004EA" w14:textId="77777777" w:rsidR="005956CC" w:rsidRDefault="00000000">
            <w:pPr>
              <w:jc w:val="both"/>
              <w:rPr>
                <w:rFonts w:ascii="Calibri" w:eastAsia="Calibri" w:hAnsi="Calibri" w:cs="Calibri"/>
                <w:i/>
                <w:sz w:val="22"/>
                <w:szCs w:val="22"/>
              </w:rPr>
            </w:pPr>
            <w:r>
              <w:rPr>
                <w:rFonts w:ascii="Calibri" w:eastAsia="Calibri" w:hAnsi="Calibri" w:cs="Calibri"/>
                <w:sz w:val="22"/>
                <w:szCs w:val="22"/>
              </w:rPr>
              <w:t>L.04.04. Fortalecer la institucionalidad y las capacidades en materia de gestión territorial de los gobiernos locales y regionales.</w:t>
            </w:r>
          </w:p>
        </w:tc>
      </w:tr>
      <w:tr w:rsidR="005956CC" w14:paraId="23647303" w14:textId="77777777">
        <w:trPr>
          <w:trHeight w:val="134"/>
        </w:trPr>
        <w:tc>
          <w:tcPr>
            <w:tcW w:w="1546" w:type="dxa"/>
            <w:shd w:val="clear" w:color="auto" w:fill="F2F2F2"/>
            <w:vAlign w:val="center"/>
          </w:tcPr>
          <w:p w14:paraId="000004F6"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Nombre del servicio:</w:t>
            </w:r>
          </w:p>
        </w:tc>
        <w:tc>
          <w:tcPr>
            <w:tcW w:w="7663" w:type="dxa"/>
            <w:gridSpan w:val="12"/>
            <w:shd w:val="clear" w:color="auto" w:fill="auto"/>
            <w:vAlign w:val="center"/>
          </w:tcPr>
          <w:p w14:paraId="000004F7" w14:textId="77777777" w:rsidR="005956CC" w:rsidRDefault="00000000">
            <w:pPr>
              <w:jc w:val="both"/>
              <w:rPr>
                <w:rFonts w:ascii="Calibri" w:eastAsia="Calibri" w:hAnsi="Calibri" w:cs="Calibri"/>
                <w:sz w:val="22"/>
                <w:szCs w:val="22"/>
              </w:rPr>
            </w:pPr>
            <w:r>
              <w:rPr>
                <w:rFonts w:ascii="Calibri" w:eastAsia="Calibri" w:hAnsi="Calibri" w:cs="Calibri"/>
                <w:sz w:val="22"/>
                <w:szCs w:val="22"/>
              </w:rPr>
              <w:t xml:space="preserve">S.04.04.01. </w:t>
            </w:r>
            <w:commentRangeStart w:id="31"/>
            <w:r>
              <w:rPr>
                <w:rFonts w:ascii="Calibri" w:eastAsia="Calibri" w:hAnsi="Calibri" w:cs="Calibri"/>
                <w:sz w:val="22"/>
                <w:szCs w:val="22"/>
              </w:rPr>
              <w:t>Programa de fortalecimiento de capacidades en gestión y ordenamiento territorial para gobiernos subnacionales</w:t>
            </w:r>
            <w:commentRangeEnd w:id="31"/>
            <w:r w:rsidR="00313BCB">
              <w:rPr>
                <w:rStyle w:val="Refdecomentario"/>
              </w:rPr>
              <w:commentReference w:id="31"/>
            </w:r>
            <w:r>
              <w:rPr>
                <w:rFonts w:ascii="Calibri" w:eastAsia="Calibri" w:hAnsi="Calibri" w:cs="Calibri"/>
                <w:sz w:val="22"/>
                <w:szCs w:val="22"/>
              </w:rPr>
              <w:t>.</w:t>
            </w:r>
          </w:p>
        </w:tc>
      </w:tr>
      <w:tr w:rsidR="005956CC" w14:paraId="5F9CF608" w14:textId="77777777">
        <w:trPr>
          <w:trHeight w:val="137"/>
        </w:trPr>
        <w:tc>
          <w:tcPr>
            <w:tcW w:w="1546" w:type="dxa"/>
            <w:shd w:val="clear" w:color="auto" w:fill="F2F2F2"/>
            <w:vAlign w:val="center"/>
          </w:tcPr>
          <w:p w14:paraId="00000503"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Nombre del indicador:</w:t>
            </w:r>
          </w:p>
        </w:tc>
        <w:tc>
          <w:tcPr>
            <w:tcW w:w="7663" w:type="dxa"/>
            <w:gridSpan w:val="12"/>
            <w:shd w:val="clear" w:color="auto" w:fill="auto"/>
            <w:vAlign w:val="center"/>
          </w:tcPr>
          <w:p w14:paraId="00000504" w14:textId="77777777" w:rsidR="005956CC" w:rsidRDefault="00000000">
            <w:pPr>
              <w:jc w:val="both"/>
              <w:rPr>
                <w:rFonts w:ascii="Calibri" w:eastAsia="Calibri" w:hAnsi="Calibri" w:cs="Calibri"/>
                <w:color w:val="000000"/>
                <w:sz w:val="22"/>
                <w:szCs w:val="22"/>
              </w:rPr>
            </w:pPr>
            <w:r>
              <w:rPr>
                <w:rFonts w:ascii="Calibri" w:eastAsia="Calibri" w:hAnsi="Calibri" w:cs="Calibri"/>
                <w:sz w:val="22"/>
                <w:szCs w:val="22"/>
              </w:rPr>
              <w:t xml:space="preserve">I.04.04.01.01. </w:t>
            </w:r>
            <w:r>
              <w:rPr>
                <w:rFonts w:ascii="Calibri" w:eastAsia="Calibri" w:hAnsi="Calibri" w:cs="Calibri"/>
                <w:color w:val="000000"/>
                <w:sz w:val="22"/>
                <w:szCs w:val="22"/>
              </w:rPr>
              <w:t>Porcentaje de Gobiernos Regionales que reciben asistencia técnica efectiva, oportuna y multisectorial para el fortalecimiento de sus capacidades en OT.</w:t>
            </w:r>
          </w:p>
        </w:tc>
      </w:tr>
      <w:tr w:rsidR="005956CC" w14:paraId="239776BC" w14:textId="77777777">
        <w:trPr>
          <w:trHeight w:val="651"/>
        </w:trPr>
        <w:tc>
          <w:tcPr>
            <w:tcW w:w="1546" w:type="dxa"/>
            <w:shd w:val="clear" w:color="auto" w:fill="F2F2F2"/>
          </w:tcPr>
          <w:p w14:paraId="00000510"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Justificación:</w:t>
            </w:r>
          </w:p>
        </w:tc>
        <w:tc>
          <w:tcPr>
            <w:tcW w:w="7663" w:type="dxa"/>
            <w:gridSpan w:val="12"/>
            <w:vAlign w:val="center"/>
          </w:tcPr>
          <w:p w14:paraId="00000511" w14:textId="77777777" w:rsidR="005956CC" w:rsidRDefault="00000000">
            <w:pPr>
              <w:jc w:val="both"/>
              <w:rPr>
                <w:rFonts w:ascii="Calibri" w:eastAsia="Calibri" w:hAnsi="Calibri" w:cs="Calibri"/>
                <w:color w:val="FF0000"/>
                <w:sz w:val="22"/>
                <w:szCs w:val="22"/>
              </w:rPr>
            </w:pPr>
            <w:r>
              <w:rPr>
                <w:rFonts w:ascii="Calibri" w:eastAsia="Calibri" w:hAnsi="Calibri" w:cs="Calibri"/>
                <w:sz w:val="22"/>
                <w:szCs w:val="22"/>
              </w:rPr>
              <w:t>El indicador contabiliza la cantidad de Gobiernos Regionales que</w:t>
            </w:r>
            <w:r>
              <w:rPr>
                <w:rFonts w:ascii="Calibri" w:eastAsia="Calibri" w:hAnsi="Calibri" w:cs="Calibri"/>
                <w:color w:val="000000"/>
                <w:sz w:val="22"/>
                <w:szCs w:val="22"/>
              </w:rPr>
              <w:t xml:space="preserve"> reciben asistencia técnica efectiva, oportuna y multisectorial para el fortalecimiento de sus capacidades en OT</w:t>
            </w:r>
            <w:r>
              <w:rPr>
                <w:rFonts w:ascii="Calibri" w:eastAsia="Calibri" w:hAnsi="Calibri" w:cs="Calibri"/>
                <w:sz w:val="22"/>
                <w:szCs w:val="22"/>
              </w:rPr>
              <w:t>.</w:t>
            </w:r>
          </w:p>
        </w:tc>
      </w:tr>
      <w:tr w:rsidR="005956CC" w14:paraId="04B2DE5F" w14:textId="77777777">
        <w:trPr>
          <w:trHeight w:val="314"/>
        </w:trPr>
        <w:tc>
          <w:tcPr>
            <w:tcW w:w="1546" w:type="dxa"/>
            <w:shd w:val="clear" w:color="auto" w:fill="F2F2F2"/>
          </w:tcPr>
          <w:p w14:paraId="0000051D"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Responsable del indicador:</w:t>
            </w:r>
          </w:p>
        </w:tc>
        <w:tc>
          <w:tcPr>
            <w:tcW w:w="7663" w:type="dxa"/>
            <w:gridSpan w:val="12"/>
            <w:vAlign w:val="center"/>
          </w:tcPr>
          <w:p w14:paraId="0000051E" w14:textId="77777777" w:rsidR="005956CC" w:rsidRDefault="00000000">
            <w:pPr>
              <w:rPr>
                <w:rFonts w:ascii="Calibri" w:eastAsia="Calibri" w:hAnsi="Calibri" w:cs="Calibri"/>
                <w:sz w:val="22"/>
                <w:szCs w:val="22"/>
              </w:rPr>
            </w:pPr>
            <w:r>
              <w:rPr>
                <w:rFonts w:ascii="Calibri" w:eastAsia="Calibri" w:hAnsi="Calibri" w:cs="Calibri"/>
                <w:sz w:val="22"/>
                <w:szCs w:val="22"/>
              </w:rPr>
              <w:t>Presidencia del Consejo de Ministros (PCM) – Despacho Viceministerial de Gobernanza Territorial (DVGT).</w:t>
            </w:r>
          </w:p>
        </w:tc>
      </w:tr>
      <w:tr w:rsidR="005956CC" w14:paraId="5D098E58" w14:textId="77777777">
        <w:trPr>
          <w:trHeight w:val="314"/>
        </w:trPr>
        <w:tc>
          <w:tcPr>
            <w:tcW w:w="1546" w:type="dxa"/>
            <w:shd w:val="clear" w:color="auto" w:fill="F2F2F2"/>
          </w:tcPr>
          <w:p w14:paraId="0000052A"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Limitaciones para la medición del indicador:</w:t>
            </w:r>
          </w:p>
        </w:tc>
        <w:tc>
          <w:tcPr>
            <w:tcW w:w="7663" w:type="dxa"/>
            <w:gridSpan w:val="12"/>
            <w:vAlign w:val="center"/>
          </w:tcPr>
          <w:p w14:paraId="0000052B" w14:textId="77777777" w:rsidR="005956CC" w:rsidRDefault="00000000">
            <w:pPr>
              <w:rPr>
                <w:rFonts w:ascii="Calibri" w:eastAsia="Calibri" w:hAnsi="Calibri" w:cs="Calibri"/>
                <w:sz w:val="22"/>
                <w:szCs w:val="22"/>
              </w:rPr>
            </w:pPr>
            <w:r>
              <w:rPr>
                <w:rFonts w:ascii="Calibri" w:eastAsia="Calibri" w:hAnsi="Calibri" w:cs="Calibri"/>
                <w:sz w:val="22"/>
                <w:szCs w:val="22"/>
              </w:rPr>
              <w:t>Ninguna.</w:t>
            </w:r>
          </w:p>
        </w:tc>
      </w:tr>
      <w:tr w:rsidR="005956CC" w14:paraId="5F98F3C5" w14:textId="77777777">
        <w:trPr>
          <w:trHeight w:val="2773"/>
        </w:trPr>
        <w:tc>
          <w:tcPr>
            <w:tcW w:w="1546" w:type="dxa"/>
            <w:shd w:val="clear" w:color="auto" w:fill="F2F2F2"/>
          </w:tcPr>
          <w:p w14:paraId="00000537"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Método de cálculo: </w:t>
            </w:r>
          </w:p>
        </w:tc>
        <w:tc>
          <w:tcPr>
            <w:tcW w:w="7663" w:type="dxa"/>
            <w:gridSpan w:val="12"/>
          </w:tcPr>
          <w:p w14:paraId="00000538" w14:textId="77777777" w:rsidR="005956CC" w:rsidRDefault="00000000">
            <w:pPr>
              <w:rPr>
                <w:rFonts w:ascii="Calibri" w:eastAsia="Calibri" w:hAnsi="Calibri" w:cs="Calibri"/>
                <w:b/>
                <w:color w:val="000000"/>
                <w:sz w:val="22"/>
                <w:szCs w:val="22"/>
              </w:rPr>
            </w:pPr>
            <w:r>
              <w:rPr>
                <w:rFonts w:ascii="Calibri" w:eastAsia="Calibri" w:hAnsi="Calibri" w:cs="Calibri"/>
                <w:b/>
                <w:color w:val="000000"/>
                <w:sz w:val="22"/>
                <w:szCs w:val="22"/>
              </w:rPr>
              <w:t>Fórmula:</w:t>
            </w:r>
          </w:p>
          <w:p w14:paraId="00000539" w14:textId="77777777" w:rsidR="005956CC" w:rsidRDefault="00000000">
            <w:pPr>
              <w:jc w:val="center"/>
              <w:rPr>
                <w:rFonts w:ascii="Cambria Math" w:eastAsia="Cambria Math" w:hAnsi="Cambria Math" w:cs="Cambria Math"/>
                <w:color w:val="000000"/>
                <w:sz w:val="22"/>
                <w:szCs w:val="22"/>
              </w:rPr>
            </w:pPr>
            <m:oMathPara>
              <m:oMath>
                <m:r>
                  <w:rPr>
                    <w:rFonts w:ascii="Cambria Math" w:eastAsia="Cambria Math" w:hAnsi="Cambria Math" w:cs="Cambria Math"/>
                    <w:color w:val="000000"/>
                    <w:sz w:val="22"/>
                    <w:szCs w:val="22"/>
                  </w:rPr>
                  <m:t>Indicador 7=</m:t>
                </m:r>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GR_A</m:t>
                    </m:r>
                  </m:num>
                  <m:den>
                    <m:r>
                      <w:rPr>
                        <w:rFonts w:ascii="Cambria Math" w:eastAsia="Cambria Math" w:hAnsi="Cambria Math" w:cs="Cambria Math"/>
                        <w:color w:val="000000"/>
                        <w:sz w:val="22"/>
                        <w:szCs w:val="22"/>
                      </w:rPr>
                      <m:t>GR_T</m:t>
                    </m:r>
                  </m:den>
                </m:f>
              </m:oMath>
            </m:oMathPara>
          </w:p>
          <w:p w14:paraId="0000053A" w14:textId="77777777" w:rsidR="005956CC" w:rsidRDefault="00000000">
            <w:pPr>
              <w:rPr>
                <w:rFonts w:ascii="Calibri" w:eastAsia="Calibri" w:hAnsi="Calibri" w:cs="Calibri"/>
                <w:b/>
                <w:color w:val="000000"/>
                <w:sz w:val="22"/>
                <w:szCs w:val="22"/>
              </w:rPr>
            </w:pPr>
            <w:r>
              <w:rPr>
                <w:rFonts w:ascii="Calibri" w:eastAsia="Calibri" w:hAnsi="Calibri" w:cs="Calibri"/>
                <w:b/>
                <w:color w:val="000000"/>
                <w:sz w:val="22"/>
                <w:szCs w:val="22"/>
              </w:rPr>
              <w:t xml:space="preserve">Especificaciones técnicas: </w:t>
            </w:r>
          </w:p>
          <w:p w14:paraId="0000053B" w14:textId="77777777" w:rsidR="005956CC" w:rsidRDefault="00000000">
            <w:pPr>
              <w:jc w:val="both"/>
              <w:rPr>
                <w:rFonts w:ascii="Calibri" w:eastAsia="Calibri" w:hAnsi="Calibri" w:cs="Calibri"/>
                <w:sz w:val="22"/>
                <w:szCs w:val="22"/>
              </w:rPr>
            </w:pPr>
            <w:r>
              <w:rPr>
                <w:rFonts w:ascii="Calibri" w:eastAsia="Calibri" w:hAnsi="Calibri" w:cs="Calibri"/>
                <w:b/>
                <w:i/>
                <w:color w:val="000000"/>
                <w:sz w:val="22"/>
                <w:szCs w:val="22"/>
              </w:rPr>
              <w:t>GR_A:</w:t>
            </w:r>
            <w:r>
              <w:rPr>
                <w:rFonts w:ascii="Calibri" w:eastAsia="Calibri" w:hAnsi="Calibri" w:cs="Calibri"/>
                <w:b/>
                <w:color w:val="000000"/>
                <w:sz w:val="22"/>
                <w:szCs w:val="22"/>
              </w:rPr>
              <w:t xml:space="preserve"> </w:t>
            </w:r>
            <w:r>
              <w:rPr>
                <w:rFonts w:ascii="Calibri" w:eastAsia="Calibri" w:hAnsi="Calibri" w:cs="Calibri"/>
                <w:color w:val="000000"/>
                <w:sz w:val="22"/>
                <w:szCs w:val="22"/>
              </w:rPr>
              <w:t>Número de</w:t>
            </w:r>
            <w:r>
              <w:rPr>
                <w:rFonts w:ascii="Calibri" w:eastAsia="Calibri" w:hAnsi="Calibri" w:cs="Calibri"/>
                <w:b/>
                <w:color w:val="000000"/>
                <w:sz w:val="22"/>
                <w:szCs w:val="22"/>
              </w:rPr>
              <w:t xml:space="preserve"> </w:t>
            </w:r>
            <w:r>
              <w:rPr>
                <w:rFonts w:ascii="Calibri" w:eastAsia="Calibri" w:hAnsi="Calibri" w:cs="Calibri"/>
                <w:color w:val="000000"/>
                <w:sz w:val="22"/>
                <w:szCs w:val="22"/>
              </w:rPr>
              <w:t>Gobiernos Regionales que reciben asistencia técnica efectiva, oportuna y multisectorial para el fortalecimiento de sus capacidades en OT</w:t>
            </w:r>
            <w:r>
              <w:rPr>
                <w:rFonts w:ascii="Calibri" w:eastAsia="Calibri" w:hAnsi="Calibri" w:cs="Calibri"/>
                <w:sz w:val="22"/>
                <w:szCs w:val="22"/>
              </w:rPr>
              <w:t>.</w:t>
            </w:r>
          </w:p>
          <w:p w14:paraId="0000053C" w14:textId="77777777" w:rsidR="005956CC" w:rsidRDefault="00000000">
            <w:pPr>
              <w:jc w:val="both"/>
              <w:rPr>
                <w:rFonts w:ascii="Calibri" w:eastAsia="Calibri" w:hAnsi="Calibri" w:cs="Calibri"/>
                <w:color w:val="000000"/>
                <w:sz w:val="22"/>
                <w:szCs w:val="22"/>
              </w:rPr>
            </w:pPr>
            <w:r>
              <w:rPr>
                <w:rFonts w:ascii="Calibri" w:eastAsia="Calibri" w:hAnsi="Calibri" w:cs="Calibri"/>
                <w:b/>
                <w:i/>
                <w:color w:val="000000"/>
                <w:sz w:val="22"/>
                <w:szCs w:val="22"/>
              </w:rPr>
              <w:t>GR_T:</w:t>
            </w:r>
            <w:r>
              <w:rPr>
                <w:rFonts w:ascii="Calibri" w:eastAsia="Calibri" w:hAnsi="Calibri" w:cs="Calibri"/>
                <w:color w:val="000000"/>
                <w:sz w:val="22"/>
                <w:szCs w:val="22"/>
              </w:rPr>
              <w:t xml:space="preserve"> Total de Gobiernos Regionales (26, considerando de manera individual a Lima Provincias y Lima Metropolitana, respectivamente).</w:t>
            </w:r>
          </w:p>
          <w:p w14:paraId="0000053D" w14:textId="77777777" w:rsidR="005956CC" w:rsidRDefault="00000000">
            <w:pPr>
              <w:jc w:val="both"/>
              <w:rPr>
                <w:rFonts w:ascii="Calibri" w:eastAsia="Calibri" w:hAnsi="Calibri" w:cs="Calibri"/>
                <w:color w:val="000000"/>
                <w:sz w:val="22"/>
                <w:szCs w:val="22"/>
              </w:rPr>
            </w:pPr>
            <w:r>
              <w:rPr>
                <w:rFonts w:ascii="Calibri" w:eastAsia="Calibri" w:hAnsi="Calibri" w:cs="Calibri"/>
                <w:color w:val="000000"/>
                <w:sz w:val="22"/>
                <w:szCs w:val="22"/>
              </w:rPr>
              <w:t>Se tiene previsto priorizar 2 Gobiernos Regionales al año, considerando la capacidad administrativa y de disponibilidad de recursos del ente responsable.</w:t>
            </w:r>
          </w:p>
        </w:tc>
      </w:tr>
      <w:tr w:rsidR="005956CC" w14:paraId="09CCAE34" w14:textId="77777777">
        <w:trPr>
          <w:trHeight w:val="317"/>
        </w:trPr>
        <w:tc>
          <w:tcPr>
            <w:tcW w:w="1546" w:type="dxa"/>
            <w:shd w:val="clear" w:color="auto" w:fill="F2F2F2"/>
          </w:tcPr>
          <w:p w14:paraId="00000549"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Sentido esperado del indicador:</w:t>
            </w:r>
          </w:p>
        </w:tc>
        <w:tc>
          <w:tcPr>
            <w:tcW w:w="2943" w:type="dxa"/>
            <w:gridSpan w:val="5"/>
            <w:vAlign w:val="center"/>
          </w:tcPr>
          <w:p w14:paraId="0000054A" w14:textId="77777777" w:rsidR="005956CC" w:rsidRDefault="00000000">
            <w:pPr>
              <w:rPr>
                <w:rFonts w:ascii="Calibri" w:eastAsia="Calibri" w:hAnsi="Calibri" w:cs="Calibri"/>
                <w:color w:val="FF0000"/>
                <w:sz w:val="22"/>
                <w:szCs w:val="22"/>
              </w:rPr>
            </w:pPr>
            <w:r>
              <w:rPr>
                <w:rFonts w:ascii="Calibri" w:eastAsia="Calibri" w:hAnsi="Calibri" w:cs="Calibri"/>
                <w:color w:val="000000"/>
                <w:sz w:val="22"/>
                <w:szCs w:val="22"/>
              </w:rPr>
              <w:t>Ascendente</w:t>
            </w:r>
          </w:p>
        </w:tc>
        <w:tc>
          <w:tcPr>
            <w:tcW w:w="2190" w:type="dxa"/>
            <w:gridSpan w:val="4"/>
            <w:shd w:val="clear" w:color="auto" w:fill="F2F2F2"/>
            <w:vAlign w:val="center"/>
          </w:tcPr>
          <w:p w14:paraId="0000054F"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Tipo de indicador de servicio:</w:t>
            </w:r>
          </w:p>
        </w:tc>
        <w:tc>
          <w:tcPr>
            <w:tcW w:w="2530" w:type="dxa"/>
            <w:gridSpan w:val="3"/>
            <w:vAlign w:val="center"/>
          </w:tcPr>
          <w:p w14:paraId="00000553"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Cobertura</w:t>
            </w:r>
          </w:p>
        </w:tc>
      </w:tr>
      <w:tr w:rsidR="005956CC" w14:paraId="0C43A802" w14:textId="77777777">
        <w:trPr>
          <w:trHeight w:val="314"/>
        </w:trPr>
        <w:tc>
          <w:tcPr>
            <w:tcW w:w="1546" w:type="dxa"/>
            <w:shd w:val="clear" w:color="auto" w:fill="F2F2F2"/>
          </w:tcPr>
          <w:p w14:paraId="00000556"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Fuente y base de datos:</w:t>
            </w:r>
          </w:p>
        </w:tc>
        <w:tc>
          <w:tcPr>
            <w:tcW w:w="7663" w:type="dxa"/>
            <w:gridSpan w:val="12"/>
          </w:tcPr>
          <w:p w14:paraId="00000557" w14:textId="77777777" w:rsidR="005956CC" w:rsidRDefault="00000000">
            <w:pPr>
              <w:rPr>
                <w:rFonts w:ascii="Calibri" w:eastAsia="Calibri" w:hAnsi="Calibri" w:cs="Calibri"/>
                <w:sz w:val="22"/>
                <w:szCs w:val="22"/>
              </w:rPr>
            </w:pPr>
            <w:r>
              <w:rPr>
                <w:rFonts w:ascii="Calibri" w:eastAsia="Calibri" w:hAnsi="Calibri" w:cs="Calibri"/>
                <w:sz w:val="22"/>
                <w:szCs w:val="22"/>
              </w:rPr>
              <w:t>Fuente: VGT-PCM</w:t>
            </w:r>
          </w:p>
          <w:p w14:paraId="00000558" w14:textId="77777777" w:rsidR="005956CC" w:rsidRDefault="00000000">
            <w:pPr>
              <w:rPr>
                <w:rFonts w:ascii="Calibri" w:eastAsia="Calibri" w:hAnsi="Calibri" w:cs="Calibri"/>
                <w:color w:val="FF0000"/>
                <w:sz w:val="22"/>
                <w:szCs w:val="22"/>
              </w:rPr>
            </w:pPr>
            <w:r>
              <w:rPr>
                <w:rFonts w:ascii="Calibri" w:eastAsia="Calibri" w:hAnsi="Calibri" w:cs="Calibri"/>
                <w:sz w:val="22"/>
                <w:szCs w:val="22"/>
              </w:rPr>
              <w:t>Base de datos: Registros administrativos</w:t>
            </w:r>
          </w:p>
        </w:tc>
      </w:tr>
      <w:tr w:rsidR="005956CC" w14:paraId="1A910129" w14:textId="77777777">
        <w:trPr>
          <w:trHeight w:val="137"/>
        </w:trPr>
        <w:tc>
          <w:tcPr>
            <w:tcW w:w="1546" w:type="dxa"/>
            <w:shd w:val="clear" w:color="auto" w:fill="F2F2F2"/>
          </w:tcPr>
          <w:p w14:paraId="00000564"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Supuestos:</w:t>
            </w:r>
          </w:p>
        </w:tc>
        <w:tc>
          <w:tcPr>
            <w:tcW w:w="7663" w:type="dxa"/>
            <w:gridSpan w:val="12"/>
          </w:tcPr>
          <w:p w14:paraId="00000565" w14:textId="77777777" w:rsidR="005956CC" w:rsidRDefault="00000000">
            <w:pPr>
              <w:jc w:val="both"/>
              <w:rPr>
                <w:rFonts w:ascii="Calibri" w:eastAsia="Calibri" w:hAnsi="Calibri" w:cs="Calibri"/>
                <w:color w:val="FF0000"/>
                <w:sz w:val="22"/>
                <w:szCs w:val="22"/>
              </w:rPr>
            </w:pPr>
            <w:r>
              <w:rPr>
                <w:rFonts w:ascii="Calibri" w:eastAsia="Calibri" w:hAnsi="Calibri" w:cs="Calibri"/>
                <w:sz w:val="22"/>
                <w:szCs w:val="22"/>
              </w:rPr>
              <w:t>Gobiernos Regionales internalizan el acompañamiento recibido y este se comparte con nuevos periodos de gobierno, de modo que se mantenga una trazabilidad de los avances realizados en un contexto de rotación de personal.</w:t>
            </w:r>
          </w:p>
        </w:tc>
      </w:tr>
      <w:tr w:rsidR="005956CC" w14:paraId="47E650B8" w14:textId="77777777">
        <w:trPr>
          <w:trHeight w:val="134"/>
        </w:trPr>
        <w:tc>
          <w:tcPr>
            <w:tcW w:w="1546" w:type="dxa"/>
            <w:shd w:val="clear" w:color="auto" w:fill="F2F2F2"/>
          </w:tcPr>
          <w:p w14:paraId="00000571" w14:textId="77777777" w:rsidR="005956CC" w:rsidRDefault="005956CC">
            <w:pPr>
              <w:rPr>
                <w:rFonts w:ascii="Calibri" w:eastAsia="Calibri" w:hAnsi="Calibri" w:cs="Calibri"/>
                <w:color w:val="000000"/>
                <w:sz w:val="22"/>
                <w:szCs w:val="22"/>
              </w:rPr>
            </w:pPr>
          </w:p>
        </w:tc>
        <w:tc>
          <w:tcPr>
            <w:tcW w:w="684" w:type="dxa"/>
            <w:shd w:val="clear" w:color="auto" w:fill="F2F2F2"/>
          </w:tcPr>
          <w:p w14:paraId="00000572"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LB</w:t>
            </w:r>
          </w:p>
        </w:tc>
        <w:tc>
          <w:tcPr>
            <w:tcW w:w="6979" w:type="dxa"/>
            <w:gridSpan w:val="11"/>
            <w:shd w:val="clear" w:color="auto" w:fill="F2F2F2"/>
          </w:tcPr>
          <w:p w14:paraId="00000573"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Logros esperados</w:t>
            </w:r>
          </w:p>
        </w:tc>
      </w:tr>
      <w:tr w:rsidR="005956CC" w14:paraId="69B37FFA" w14:textId="77777777">
        <w:trPr>
          <w:trHeight w:val="134"/>
        </w:trPr>
        <w:tc>
          <w:tcPr>
            <w:tcW w:w="1546" w:type="dxa"/>
            <w:shd w:val="clear" w:color="auto" w:fill="F2F2F2"/>
          </w:tcPr>
          <w:p w14:paraId="0000057E"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Año</w:t>
            </w:r>
          </w:p>
        </w:tc>
        <w:tc>
          <w:tcPr>
            <w:tcW w:w="684" w:type="dxa"/>
            <w:shd w:val="clear" w:color="auto" w:fill="F2F2F2"/>
          </w:tcPr>
          <w:p w14:paraId="0000057F"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2024</w:t>
            </w:r>
          </w:p>
        </w:tc>
        <w:tc>
          <w:tcPr>
            <w:tcW w:w="685" w:type="dxa"/>
            <w:shd w:val="clear" w:color="auto" w:fill="F2F2F2"/>
          </w:tcPr>
          <w:p w14:paraId="00000580"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2025</w:t>
            </w:r>
          </w:p>
        </w:tc>
        <w:tc>
          <w:tcPr>
            <w:tcW w:w="685" w:type="dxa"/>
            <w:shd w:val="clear" w:color="auto" w:fill="F2F2F2"/>
          </w:tcPr>
          <w:p w14:paraId="00000581"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2026</w:t>
            </w:r>
          </w:p>
        </w:tc>
        <w:tc>
          <w:tcPr>
            <w:tcW w:w="685" w:type="dxa"/>
            <w:shd w:val="clear" w:color="auto" w:fill="F2F2F2"/>
          </w:tcPr>
          <w:p w14:paraId="00000582"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2027</w:t>
            </w:r>
          </w:p>
        </w:tc>
        <w:tc>
          <w:tcPr>
            <w:tcW w:w="709" w:type="dxa"/>
            <w:gridSpan w:val="2"/>
            <w:shd w:val="clear" w:color="auto" w:fill="F2F2F2"/>
          </w:tcPr>
          <w:p w14:paraId="00000583"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2028</w:t>
            </w:r>
          </w:p>
        </w:tc>
        <w:tc>
          <w:tcPr>
            <w:tcW w:w="685" w:type="dxa"/>
            <w:shd w:val="clear" w:color="auto" w:fill="F2F2F2"/>
          </w:tcPr>
          <w:p w14:paraId="00000585"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2029</w:t>
            </w:r>
          </w:p>
        </w:tc>
        <w:tc>
          <w:tcPr>
            <w:tcW w:w="775" w:type="dxa"/>
            <w:shd w:val="clear" w:color="auto" w:fill="F2F2F2"/>
          </w:tcPr>
          <w:p w14:paraId="00000586"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2030</w:t>
            </w:r>
          </w:p>
        </w:tc>
        <w:tc>
          <w:tcPr>
            <w:tcW w:w="678" w:type="dxa"/>
            <w:gridSpan w:val="2"/>
            <w:shd w:val="clear" w:color="auto" w:fill="F2F2F2"/>
          </w:tcPr>
          <w:p w14:paraId="00000587"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2031</w:t>
            </w:r>
          </w:p>
        </w:tc>
        <w:tc>
          <w:tcPr>
            <w:tcW w:w="685" w:type="dxa"/>
            <w:shd w:val="clear" w:color="auto" w:fill="F2F2F2"/>
          </w:tcPr>
          <w:p w14:paraId="00000589"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2032</w:t>
            </w:r>
          </w:p>
        </w:tc>
        <w:tc>
          <w:tcPr>
            <w:tcW w:w="1392" w:type="dxa"/>
            <w:shd w:val="clear" w:color="auto" w:fill="F2F2F2"/>
          </w:tcPr>
          <w:p w14:paraId="0000058A"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2033</w:t>
            </w:r>
          </w:p>
        </w:tc>
      </w:tr>
      <w:tr w:rsidR="005956CC" w14:paraId="2641918F" w14:textId="77777777">
        <w:trPr>
          <w:trHeight w:val="134"/>
        </w:trPr>
        <w:tc>
          <w:tcPr>
            <w:tcW w:w="1546" w:type="dxa"/>
            <w:shd w:val="clear" w:color="auto" w:fill="F2F2F2"/>
          </w:tcPr>
          <w:p w14:paraId="0000058B"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Valor</w:t>
            </w:r>
          </w:p>
        </w:tc>
        <w:tc>
          <w:tcPr>
            <w:tcW w:w="684" w:type="dxa"/>
          </w:tcPr>
          <w:p w14:paraId="0000058C"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0</w:t>
            </w:r>
          </w:p>
        </w:tc>
        <w:tc>
          <w:tcPr>
            <w:tcW w:w="685" w:type="dxa"/>
          </w:tcPr>
          <w:p w14:paraId="0000058D"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8%</w:t>
            </w:r>
          </w:p>
        </w:tc>
        <w:tc>
          <w:tcPr>
            <w:tcW w:w="685" w:type="dxa"/>
          </w:tcPr>
          <w:p w14:paraId="0000058E"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15%</w:t>
            </w:r>
          </w:p>
        </w:tc>
        <w:tc>
          <w:tcPr>
            <w:tcW w:w="685" w:type="dxa"/>
          </w:tcPr>
          <w:p w14:paraId="0000058F"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23%</w:t>
            </w:r>
          </w:p>
        </w:tc>
        <w:tc>
          <w:tcPr>
            <w:tcW w:w="709" w:type="dxa"/>
            <w:gridSpan w:val="2"/>
          </w:tcPr>
          <w:p w14:paraId="00000590"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31%</w:t>
            </w:r>
          </w:p>
        </w:tc>
        <w:tc>
          <w:tcPr>
            <w:tcW w:w="685" w:type="dxa"/>
          </w:tcPr>
          <w:p w14:paraId="00000592"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38%</w:t>
            </w:r>
          </w:p>
        </w:tc>
        <w:tc>
          <w:tcPr>
            <w:tcW w:w="775" w:type="dxa"/>
          </w:tcPr>
          <w:p w14:paraId="00000593"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46%</w:t>
            </w:r>
          </w:p>
        </w:tc>
        <w:tc>
          <w:tcPr>
            <w:tcW w:w="678" w:type="dxa"/>
            <w:gridSpan w:val="2"/>
          </w:tcPr>
          <w:p w14:paraId="00000594"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54%</w:t>
            </w:r>
          </w:p>
        </w:tc>
        <w:tc>
          <w:tcPr>
            <w:tcW w:w="685" w:type="dxa"/>
          </w:tcPr>
          <w:p w14:paraId="00000596"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62%</w:t>
            </w:r>
          </w:p>
        </w:tc>
        <w:tc>
          <w:tcPr>
            <w:tcW w:w="1392" w:type="dxa"/>
          </w:tcPr>
          <w:p w14:paraId="00000597"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69%</w:t>
            </w:r>
          </w:p>
        </w:tc>
      </w:tr>
      <w:tr w:rsidR="005956CC" w14:paraId="3C79D877" w14:textId="77777777">
        <w:trPr>
          <w:trHeight w:val="134"/>
        </w:trPr>
        <w:tc>
          <w:tcPr>
            <w:tcW w:w="1546" w:type="dxa"/>
            <w:shd w:val="clear" w:color="auto" w:fill="F2F2F2"/>
          </w:tcPr>
          <w:p w14:paraId="00000598"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Año</w:t>
            </w:r>
          </w:p>
        </w:tc>
        <w:tc>
          <w:tcPr>
            <w:tcW w:w="684" w:type="dxa"/>
            <w:shd w:val="clear" w:color="auto" w:fill="F2F2F2"/>
          </w:tcPr>
          <w:p w14:paraId="00000599" w14:textId="77777777" w:rsidR="005956CC" w:rsidRDefault="005956CC">
            <w:pPr>
              <w:jc w:val="center"/>
              <w:rPr>
                <w:rFonts w:ascii="Calibri" w:eastAsia="Calibri" w:hAnsi="Calibri" w:cs="Calibri"/>
                <w:color w:val="000000"/>
                <w:sz w:val="22"/>
                <w:szCs w:val="22"/>
              </w:rPr>
            </w:pPr>
          </w:p>
        </w:tc>
        <w:tc>
          <w:tcPr>
            <w:tcW w:w="685" w:type="dxa"/>
            <w:shd w:val="clear" w:color="auto" w:fill="F2F2F2"/>
          </w:tcPr>
          <w:p w14:paraId="0000059A"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2034</w:t>
            </w:r>
          </w:p>
        </w:tc>
        <w:tc>
          <w:tcPr>
            <w:tcW w:w="685" w:type="dxa"/>
            <w:shd w:val="clear" w:color="auto" w:fill="F2F2F2"/>
          </w:tcPr>
          <w:p w14:paraId="0000059B"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2035</w:t>
            </w:r>
          </w:p>
        </w:tc>
        <w:tc>
          <w:tcPr>
            <w:tcW w:w="685" w:type="dxa"/>
            <w:shd w:val="clear" w:color="auto" w:fill="F2F2F2"/>
          </w:tcPr>
          <w:p w14:paraId="0000059C"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2036</w:t>
            </w:r>
          </w:p>
        </w:tc>
        <w:tc>
          <w:tcPr>
            <w:tcW w:w="709" w:type="dxa"/>
            <w:gridSpan w:val="2"/>
            <w:shd w:val="clear" w:color="auto" w:fill="F2F2F2"/>
          </w:tcPr>
          <w:p w14:paraId="0000059D"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2037</w:t>
            </w:r>
          </w:p>
        </w:tc>
        <w:tc>
          <w:tcPr>
            <w:tcW w:w="685" w:type="dxa"/>
            <w:shd w:val="clear" w:color="auto" w:fill="F2F2F2"/>
          </w:tcPr>
          <w:p w14:paraId="0000059F"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w:t>
            </w:r>
          </w:p>
        </w:tc>
        <w:tc>
          <w:tcPr>
            <w:tcW w:w="775" w:type="dxa"/>
            <w:shd w:val="clear" w:color="auto" w:fill="F2F2F2"/>
          </w:tcPr>
          <w:p w14:paraId="000005A0"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2050</w:t>
            </w:r>
          </w:p>
        </w:tc>
        <w:tc>
          <w:tcPr>
            <w:tcW w:w="2755" w:type="dxa"/>
            <w:gridSpan w:val="4"/>
            <w:vMerge w:val="restart"/>
            <w:shd w:val="clear" w:color="auto" w:fill="auto"/>
          </w:tcPr>
          <w:p w14:paraId="000005A1" w14:textId="77777777" w:rsidR="005956CC" w:rsidRDefault="005956CC">
            <w:pPr>
              <w:jc w:val="center"/>
              <w:rPr>
                <w:rFonts w:ascii="Calibri" w:eastAsia="Calibri" w:hAnsi="Calibri" w:cs="Calibri"/>
                <w:color w:val="000000"/>
                <w:sz w:val="22"/>
                <w:szCs w:val="22"/>
              </w:rPr>
            </w:pPr>
          </w:p>
        </w:tc>
      </w:tr>
      <w:tr w:rsidR="005956CC" w14:paraId="29722BF1" w14:textId="77777777">
        <w:trPr>
          <w:trHeight w:val="134"/>
        </w:trPr>
        <w:tc>
          <w:tcPr>
            <w:tcW w:w="1546" w:type="dxa"/>
            <w:shd w:val="clear" w:color="auto" w:fill="F2F2F2"/>
          </w:tcPr>
          <w:p w14:paraId="000005A5" w14:textId="77777777" w:rsidR="005956CC" w:rsidRDefault="00000000">
            <w:pPr>
              <w:rPr>
                <w:rFonts w:ascii="Calibri" w:eastAsia="Calibri" w:hAnsi="Calibri" w:cs="Calibri"/>
                <w:color w:val="000000"/>
                <w:sz w:val="22"/>
                <w:szCs w:val="22"/>
              </w:rPr>
            </w:pPr>
            <w:r>
              <w:rPr>
                <w:rFonts w:ascii="Calibri" w:eastAsia="Calibri" w:hAnsi="Calibri" w:cs="Calibri"/>
                <w:color w:val="000000"/>
                <w:sz w:val="22"/>
                <w:szCs w:val="22"/>
              </w:rPr>
              <w:t>Valor</w:t>
            </w:r>
          </w:p>
        </w:tc>
        <w:tc>
          <w:tcPr>
            <w:tcW w:w="684" w:type="dxa"/>
          </w:tcPr>
          <w:p w14:paraId="000005A6" w14:textId="77777777" w:rsidR="005956CC" w:rsidRDefault="005956CC">
            <w:pPr>
              <w:jc w:val="center"/>
              <w:rPr>
                <w:rFonts w:ascii="Calibri" w:eastAsia="Calibri" w:hAnsi="Calibri" w:cs="Calibri"/>
                <w:color w:val="000000"/>
                <w:sz w:val="22"/>
                <w:szCs w:val="22"/>
              </w:rPr>
            </w:pPr>
          </w:p>
        </w:tc>
        <w:tc>
          <w:tcPr>
            <w:tcW w:w="685" w:type="dxa"/>
          </w:tcPr>
          <w:p w14:paraId="000005A7"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77%</w:t>
            </w:r>
          </w:p>
        </w:tc>
        <w:tc>
          <w:tcPr>
            <w:tcW w:w="685" w:type="dxa"/>
          </w:tcPr>
          <w:p w14:paraId="000005A8"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85%</w:t>
            </w:r>
          </w:p>
        </w:tc>
        <w:tc>
          <w:tcPr>
            <w:tcW w:w="685" w:type="dxa"/>
          </w:tcPr>
          <w:p w14:paraId="000005A9"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92%</w:t>
            </w:r>
          </w:p>
        </w:tc>
        <w:tc>
          <w:tcPr>
            <w:tcW w:w="709" w:type="dxa"/>
            <w:gridSpan w:val="2"/>
          </w:tcPr>
          <w:p w14:paraId="000005AA"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100%</w:t>
            </w:r>
          </w:p>
        </w:tc>
        <w:tc>
          <w:tcPr>
            <w:tcW w:w="685" w:type="dxa"/>
          </w:tcPr>
          <w:p w14:paraId="000005AC"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w:t>
            </w:r>
          </w:p>
        </w:tc>
        <w:tc>
          <w:tcPr>
            <w:tcW w:w="775" w:type="dxa"/>
          </w:tcPr>
          <w:p w14:paraId="000005AD" w14:textId="77777777" w:rsidR="005956CC"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100%</w:t>
            </w:r>
          </w:p>
        </w:tc>
        <w:tc>
          <w:tcPr>
            <w:tcW w:w="2755" w:type="dxa"/>
            <w:gridSpan w:val="4"/>
            <w:vMerge/>
            <w:shd w:val="clear" w:color="auto" w:fill="auto"/>
          </w:tcPr>
          <w:p w14:paraId="000005AE" w14:textId="77777777" w:rsidR="005956CC" w:rsidRDefault="005956CC">
            <w:pPr>
              <w:widowControl w:val="0"/>
              <w:pBdr>
                <w:top w:val="nil"/>
                <w:left w:val="nil"/>
                <w:bottom w:val="nil"/>
                <w:right w:val="nil"/>
                <w:between w:val="nil"/>
              </w:pBdr>
              <w:spacing w:line="276" w:lineRule="auto"/>
              <w:rPr>
                <w:rFonts w:ascii="Calibri" w:eastAsia="Calibri" w:hAnsi="Calibri" w:cs="Calibri"/>
                <w:color w:val="000000"/>
                <w:sz w:val="22"/>
                <w:szCs w:val="22"/>
              </w:rPr>
            </w:pPr>
          </w:p>
        </w:tc>
      </w:tr>
    </w:tbl>
    <w:p w14:paraId="000005B2" w14:textId="77777777" w:rsidR="005956CC" w:rsidRDefault="005956CC">
      <w:pPr>
        <w:rPr>
          <w:rFonts w:ascii="Calibri" w:eastAsia="Calibri" w:hAnsi="Calibri" w:cs="Calibri"/>
          <w:sz w:val="22"/>
          <w:szCs w:val="22"/>
        </w:rPr>
      </w:pPr>
    </w:p>
    <w:sectPr w:rsidR="005956CC">
      <w:footerReference w:type="default" r:id="rId14"/>
      <w:pgSz w:w="11906" w:h="16838"/>
      <w:pgMar w:top="1134" w:right="1701" w:bottom="1701" w:left="1701" w:header="708" w:footer="409"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OY GERSON MUÑOZ GOMEZ" w:date="2023-12-13T16:30:00Z" w:initials="">
    <w:p w14:paraId="000005DB" w14:textId="77777777" w:rsidR="005956CC"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Tener en cuenta qué: las alternativas de solución se listan para abordar o mitigar el problema público, tomando en cuenta el modelo del problema público, así como la situación futura deseada.</w:t>
      </w:r>
    </w:p>
    <w:p w14:paraId="000005DC" w14:textId="77777777" w:rsidR="005956CC" w:rsidRDefault="005956CC">
      <w:pPr>
        <w:widowControl w:val="0"/>
        <w:pBdr>
          <w:top w:val="nil"/>
          <w:left w:val="nil"/>
          <w:bottom w:val="nil"/>
          <w:right w:val="nil"/>
          <w:between w:val="nil"/>
        </w:pBdr>
        <w:rPr>
          <w:rFonts w:ascii="Arial" w:eastAsia="Arial" w:hAnsi="Arial" w:cs="Arial"/>
          <w:color w:val="000000"/>
          <w:sz w:val="22"/>
          <w:szCs w:val="22"/>
        </w:rPr>
      </w:pPr>
    </w:p>
    <w:p w14:paraId="000005DD" w14:textId="77777777" w:rsidR="005956CC"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Para cada uno de los componentes del problema público (causas directas), se deben plantear alternativas de solución excluyentes o complementarias entre ellas, de tal manera que se disponga de un conjunto amplio de posibilidades de solución, sobre las cuales, posteriormente, se elija las más adecuadas.</w:t>
      </w:r>
    </w:p>
  </w:comment>
  <w:comment w:id="2" w:author="ROY GERSON MUÑOZ GOMEZ" w:date="2023-12-13T16:22:00Z" w:initials="">
    <w:p w14:paraId="000005CB" w14:textId="77777777" w:rsidR="005956CC"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Esta situación no podría darse, dado que se estaría duplicando servicios en la misma política. Tener en cuenta que los servicios se desprenden de los objetivos para dar cumplimiento a los mismos OP, no a otro OP distinto. Hay que recordar que solo aquellos lineamientos que se vinculan con regulaciones o normativa, no aterrizan con servicios.</w:t>
      </w:r>
    </w:p>
    <w:p w14:paraId="000005CC" w14:textId="77777777" w:rsidR="005956CC" w:rsidRDefault="005956CC">
      <w:pPr>
        <w:widowControl w:val="0"/>
        <w:pBdr>
          <w:top w:val="nil"/>
          <w:left w:val="nil"/>
          <w:bottom w:val="nil"/>
          <w:right w:val="nil"/>
          <w:between w:val="nil"/>
        </w:pBdr>
        <w:rPr>
          <w:rFonts w:ascii="Arial" w:eastAsia="Arial" w:hAnsi="Arial" w:cs="Arial"/>
          <w:color w:val="000000"/>
          <w:sz w:val="22"/>
          <w:szCs w:val="22"/>
        </w:rPr>
      </w:pPr>
    </w:p>
    <w:p w14:paraId="000005CD" w14:textId="6677B367" w:rsidR="005956CC"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Por otro lado, </w:t>
      </w:r>
      <w:r w:rsidR="002A2F2D">
        <w:rPr>
          <w:rFonts w:ascii="Arial" w:eastAsia="Arial" w:hAnsi="Arial" w:cs="Arial"/>
          <w:color w:val="000000"/>
          <w:sz w:val="22"/>
          <w:szCs w:val="22"/>
        </w:rPr>
        <w:t>toda la construcción</w:t>
      </w:r>
      <w:r>
        <w:rPr>
          <w:rFonts w:ascii="Arial" w:eastAsia="Arial" w:hAnsi="Arial" w:cs="Arial"/>
          <w:color w:val="000000"/>
          <w:sz w:val="22"/>
          <w:szCs w:val="22"/>
        </w:rPr>
        <w:t xml:space="preserve"> de la </w:t>
      </w:r>
      <w:r w:rsidR="002A2F2D">
        <w:rPr>
          <w:rFonts w:ascii="Arial" w:eastAsia="Arial" w:hAnsi="Arial" w:cs="Arial"/>
          <w:color w:val="000000"/>
          <w:sz w:val="22"/>
          <w:szCs w:val="22"/>
        </w:rPr>
        <w:t>política</w:t>
      </w:r>
      <w:r>
        <w:rPr>
          <w:rFonts w:ascii="Arial" w:eastAsia="Arial" w:hAnsi="Arial" w:cs="Arial"/>
          <w:color w:val="000000"/>
          <w:sz w:val="22"/>
          <w:szCs w:val="22"/>
        </w:rPr>
        <w:t xml:space="preserve"> debe tener coherencia, desde la identificación del problema público. Recordar que en el entregable 2, se seleccionaron alternativas de solución que se vinculan a cada causa y que en su </w:t>
      </w:r>
      <w:r w:rsidR="002A2F2D">
        <w:rPr>
          <w:rFonts w:ascii="Arial" w:eastAsia="Arial" w:hAnsi="Arial" w:cs="Arial"/>
          <w:color w:val="000000"/>
          <w:sz w:val="22"/>
          <w:szCs w:val="22"/>
        </w:rPr>
        <w:t>mayoría</w:t>
      </w:r>
      <w:r>
        <w:rPr>
          <w:rFonts w:ascii="Arial" w:eastAsia="Arial" w:hAnsi="Arial" w:cs="Arial"/>
          <w:color w:val="000000"/>
          <w:sz w:val="22"/>
          <w:szCs w:val="22"/>
        </w:rPr>
        <w:t xml:space="preserve">, las alternativas de solución son de </w:t>
      </w:r>
      <w:r w:rsidR="002A2F2D">
        <w:rPr>
          <w:rFonts w:ascii="Arial" w:eastAsia="Arial" w:hAnsi="Arial" w:cs="Arial"/>
          <w:color w:val="000000"/>
          <w:sz w:val="22"/>
          <w:szCs w:val="22"/>
        </w:rPr>
        <w:t>carácter</w:t>
      </w:r>
      <w:r>
        <w:rPr>
          <w:rFonts w:ascii="Arial" w:eastAsia="Arial" w:hAnsi="Arial" w:cs="Arial"/>
          <w:color w:val="000000"/>
          <w:sz w:val="22"/>
          <w:szCs w:val="22"/>
        </w:rPr>
        <w:t xml:space="preserve"> </w:t>
      </w:r>
      <w:r w:rsidR="002A2F2D">
        <w:rPr>
          <w:rFonts w:ascii="Arial" w:eastAsia="Arial" w:hAnsi="Arial" w:cs="Arial"/>
          <w:color w:val="000000"/>
          <w:sz w:val="22"/>
          <w:szCs w:val="22"/>
        </w:rPr>
        <w:t>informativo</w:t>
      </w:r>
      <w:r>
        <w:rPr>
          <w:rFonts w:ascii="Arial" w:eastAsia="Arial" w:hAnsi="Arial" w:cs="Arial"/>
          <w:color w:val="000000"/>
          <w:sz w:val="22"/>
          <w:szCs w:val="22"/>
        </w:rPr>
        <w:t xml:space="preserve"> y económico, no tanto normativo.</w:t>
      </w:r>
    </w:p>
    <w:p w14:paraId="000005CE" w14:textId="77777777" w:rsidR="005956CC" w:rsidRDefault="005956CC">
      <w:pPr>
        <w:widowControl w:val="0"/>
        <w:pBdr>
          <w:top w:val="nil"/>
          <w:left w:val="nil"/>
          <w:bottom w:val="nil"/>
          <w:right w:val="nil"/>
          <w:between w:val="nil"/>
        </w:pBdr>
        <w:rPr>
          <w:rFonts w:ascii="Arial" w:eastAsia="Arial" w:hAnsi="Arial" w:cs="Arial"/>
          <w:color w:val="000000"/>
          <w:sz w:val="22"/>
          <w:szCs w:val="22"/>
        </w:rPr>
      </w:pPr>
    </w:p>
    <w:p w14:paraId="000005CF" w14:textId="0A526340" w:rsidR="005956CC"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En línea a lo señalado en el párrafo anterior, se espera que cada lineamiento de cada OP tenga servicios, a menos que sea de </w:t>
      </w:r>
      <w:r w:rsidR="002A2F2D">
        <w:rPr>
          <w:rFonts w:ascii="Arial" w:eastAsia="Arial" w:hAnsi="Arial" w:cs="Arial"/>
          <w:color w:val="000000"/>
          <w:sz w:val="22"/>
          <w:szCs w:val="22"/>
        </w:rPr>
        <w:t>carácter</w:t>
      </w:r>
      <w:r>
        <w:rPr>
          <w:rFonts w:ascii="Arial" w:eastAsia="Arial" w:hAnsi="Arial" w:cs="Arial"/>
          <w:color w:val="000000"/>
          <w:sz w:val="22"/>
          <w:szCs w:val="22"/>
        </w:rPr>
        <w:t xml:space="preserve"> normativo o regulatorio (esto debe ser evidenciado por algún documento).</w:t>
      </w:r>
    </w:p>
  </w:comment>
  <w:comment w:id="3" w:author="ROY GERSON MUÑOZ GOMEZ" w:date="2023-12-13T16:22:00Z" w:initials="">
    <w:p w14:paraId="000005C9" w14:textId="77777777" w:rsidR="005956CC"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Comentario similar al anterior.</w:t>
      </w:r>
    </w:p>
  </w:comment>
  <w:comment w:id="4" w:author="ROY GERSON MUÑOZ GOMEZ" w:date="2023-12-13T16:26:00Z" w:initials="">
    <w:p w14:paraId="000005DE" w14:textId="2AD7B428" w:rsidR="005956CC"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Aquí se contempla servicios para cada </w:t>
      </w:r>
      <w:r w:rsidR="002A2F2D">
        <w:rPr>
          <w:rFonts w:ascii="Arial" w:eastAsia="Arial" w:hAnsi="Arial" w:cs="Arial"/>
          <w:color w:val="000000"/>
          <w:sz w:val="22"/>
          <w:szCs w:val="22"/>
        </w:rPr>
        <w:t>lineamiento</w:t>
      </w:r>
      <w:r>
        <w:rPr>
          <w:rFonts w:ascii="Arial" w:eastAsia="Arial" w:hAnsi="Arial" w:cs="Arial"/>
          <w:color w:val="000000"/>
          <w:sz w:val="22"/>
          <w:szCs w:val="22"/>
        </w:rPr>
        <w:t xml:space="preserve"> que se </w:t>
      </w:r>
      <w:r w:rsidR="002A2F2D">
        <w:rPr>
          <w:rFonts w:ascii="Arial" w:eastAsia="Arial" w:hAnsi="Arial" w:cs="Arial"/>
          <w:color w:val="000000"/>
          <w:sz w:val="22"/>
          <w:szCs w:val="22"/>
        </w:rPr>
        <w:t>articula</w:t>
      </w:r>
      <w:r>
        <w:rPr>
          <w:rFonts w:ascii="Arial" w:eastAsia="Arial" w:hAnsi="Arial" w:cs="Arial"/>
          <w:color w:val="000000"/>
          <w:sz w:val="22"/>
          <w:szCs w:val="22"/>
        </w:rPr>
        <w:t xml:space="preserve"> con este OP. Se espera que se contemple servicios </w:t>
      </w:r>
      <w:r w:rsidR="002A2F2D">
        <w:rPr>
          <w:rFonts w:ascii="Arial" w:eastAsia="Arial" w:hAnsi="Arial" w:cs="Arial"/>
          <w:color w:val="000000"/>
          <w:sz w:val="22"/>
          <w:szCs w:val="22"/>
        </w:rPr>
        <w:t>también</w:t>
      </w:r>
      <w:r>
        <w:rPr>
          <w:rFonts w:ascii="Arial" w:eastAsia="Arial" w:hAnsi="Arial" w:cs="Arial"/>
          <w:color w:val="000000"/>
          <w:sz w:val="22"/>
          <w:szCs w:val="22"/>
        </w:rPr>
        <w:t xml:space="preserve"> para los demás lineamientos de cada OP.</w:t>
      </w:r>
    </w:p>
  </w:comment>
  <w:comment w:id="5" w:author="LLENY GARCIA" w:date="2023-12-11T21:56:00Z" w:initials="">
    <w:p w14:paraId="000005BB" w14:textId="77777777" w:rsidR="005956CC"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Falta identificar el atributo</w:t>
      </w:r>
    </w:p>
  </w:comment>
  <w:comment w:id="6" w:author="LLENY GARCIA" w:date="2023-12-11T21:56:00Z" w:initials="">
    <w:p w14:paraId="000005BF" w14:textId="77777777" w:rsidR="005956CC"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Redacción de servicio: Producto+atributo+usuario</w:t>
      </w:r>
    </w:p>
  </w:comment>
  <w:comment w:id="7" w:author="ROY GERSON MUÑOZ GOMEZ" w:date="2023-12-13T16:24:00Z" w:initials="">
    <w:p w14:paraId="000005D9" w14:textId="77777777" w:rsidR="005956CC"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Ídem anterior</w:t>
      </w:r>
    </w:p>
  </w:comment>
  <w:comment w:id="8" w:author="ROY GERSON MUÑOZ GOMEZ" w:date="2023-12-13T16:24:00Z" w:initials="">
    <w:p w14:paraId="000005D4" w14:textId="69B7578A" w:rsidR="005956CC" w:rsidRDefault="002A2F2D">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ídem</w:t>
      </w:r>
      <w:r w:rsidR="00000000">
        <w:rPr>
          <w:rFonts w:ascii="Arial" w:eastAsia="Arial" w:hAnsi="Arial" w:cs="Arial"/>
          <w:color w:val="000000"/>
          <w:sz w:val="22"/>
          <w:szCs w:val="22"/>
        </w:rPr>
        <w:t xml:space="preserve"> anterior.</w:t>
      </w:r>
    </w:p>
    <w:p w14:paraId="000005D5" w14:textId="2EA9BA8A" w:rsidR="005956CC"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Aquí también se espera que cada lineamiento tenga su respectivo servicio o se tengan más de un servicio por cada lineamiento. Sí un lineamiento tiene </w:t>
      </w:r>
      <w:r w:rsidR="002A2F2D">
        <w:rPr>
          <w:rFonts w:ascii="Arial" w:eastAsia="Arial" w:hAnsi="Arial" w:cs="Arial"/>
          <w:color w:val="000000"/>
          <w:sz w:val="22"/>
          <w:szCs w:val="22"/>
        </w:rPr>
        <w:t>carácter</w:t>
      </w:r>
      <w:r>
        <w:rPr>
          <w:rFonts w:ascii="Arial" w:eastAsia="Arial" w:hAnsi="Arial" w:cs="Arial"/>
          <w:color w:val="000000"/>
          <w:sz w:val="22"/>
          <w:szCs w:val="22"/>
        </w:rPr>
        <w:t xml:space="preserve"> normativo o regulatorio se debe de señalar y evidenciar con algún documento que lo demuestre (de ser el caso). Como se señaló en comentarios </w:t>
      </w:r>
      <w:r w:rsidR="002A2F2D">
        <w:rPr>
          <w:rFonts w:ascii="Arial" w:eastAsia="Arial" w:hAnsi="Arial" w:cs="Arial"/>
          <w:color w:val="000000"/>
          <w:sz w:val="22"/>
          <w:szCs w:val="22"/>
        </w:rPr>
        <w:t>previstos</w:t>
      </w:r>
      <w:r>
        <w:rPr>
          <w:rFonts w:ascii="Arial" w:eastAsia="Arial" w:hAnsi="Arial" w:cs="Arial"/>
          <w:color w:val="000000"/>
          <w:sz w:val="22"/>
          <w:szCs w:val="22"/>
        </w:rPr>
        <w:t>, se debe tener en cuenta las alternativas de solución propuestas en el entregable 2 porque deben de ser coherentes con esta parte de servicios.</w:t>
      </w:r>
    </w:p>
    <w:p w14:paraId="000005D6" w14:textId="77777777" w:rsidR="005956CC" w:rsidRDefault="005956CC">
      <w:pPr>
        <w:widowControl w:val="0"/>
        <w:pBdr>
          <w:top w:val="nil"/>
          <w:left w:val="nil"/>
          <w:bottom w:val="nil"/>
          <w:right w:val="nil"/>
          <w:between w:val="nil"/>
        </w:pBdr>
        <w:rPr>
          <w:rFonts w:ascii="Arial" w:eastAsia="Arial" w:hAnsi="Arial" w:cs="Arial"/>
          <w:color w:val="000000"/>
          <w:sz w:val="22"/>
          <w:szCs w:val="22"/>
        </w:rPr>
      </w:pPr>
    </w:p>
    <w:p w14:paraId="000005D7" w14:textId="239589F5" w:rsidR="005956CC"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Finalmente, no hay que olvidar que el servicio propuesto debe de estar </w:t>
      </w:r>
      <w:r w:rsidR="002A2F2D">
        <w:rPr>
          <w:rFonts w:ascii="Arial" w:eastAsia="Arial" w:hAnsi="Arial" w:cs="Arial"/>
          <w:color w:val="000000"/>
          <w:sz w:val="22"/>
          <w:szCs w:val="22"/>
        </w:rPr>
        <w:t>vinculado</w:t>
      </w:r>
      <w:r>
        <w:rPr>
          <w:rFonts w:ascii="Arial" w:eastAsia="Arial" w:hAnsi="Arial" w:cs="Arial"/>
          <w:color w:val="000000"/>
          <w:sz w:val="22"/>
          <w:szCs w:val="22"/>
        </w:rPr>
        <w:t xml:space="preserve"> o articulado con el lineamiento y eso se debe de dejar en claro en las fichas de los servicios. El servicio que se propone ahí parece estar relacionado con el L.04.04</w:t>
      </w:r>
    </w:p>
  </w:comment>
  <w:comment w:id="9" w:author="ROY GERSON MUÑOZ GOMEZ" w:date="2023-12-11T21:02:00Z" w:initials="">
    <w:p w14:paraId="000005DF" w14:textId="77777777" w:rsidR="005956CC"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Las Fichas se elaboran para cada Servicio. Se debe de considerar las fichas para los servicios del OP 1 y OP2. Con esto se entenderá la lógica detrás de cada servicio, el lineamiento y el Objetivo Prioritario.</w:t>
      </w:r>
    </w:p>
  </w:comment>
  <w:comment w:id="10" w:author="ROY GERSON MUÑOZ GOMEZ" w:date="2023-12-13T19:16:00Z" w:initials="">
    <w:p w14:paraId="000005BC" w14:textId="3236264B" w:rsidR="005956CC"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Como se señaló previamente falta el atributo. Recordar que </w:t>
      </w:r>
      <w:r w:rsidR="002A2F2D">
        <w:rPr>
          <w:rFonts w:ascii="Arial" w:eastAsia="Arial" w:hAnsi="Arial" w:cs="Arial"/>
          <w:color w:val="000000"/>
          <w:sz w:val="22"/>
          <w:szCs w:val="22"/>
        </w:rPr>
        <w:t>el atributo tiene</w:t>
      </w:r>
      <w:r>
        <w:rPr>
          <w:rFonts w:ascii="Arial" w:eastAsia="Arial" w:hAnsi="Arial" w:cs="Arial"/>
          <w:color w:val="000000"/>
          <w:sz w:val="22"/>
          <w:szCs w:val="22"/>
        </w:rPr>
        <w:t xml:space="preserve"> que estar alineado con el </w:t>
      </w:r>
      <w:r w:rsidR="002A2F2D">
        <w:rPr>
          <w:rFonts w:ascii="Arial" w:eastAsia="Arial" w:hAnsi="Arial" w:cs="Arial"/>
          <w:color w:val="000000"/>
          <w:sz w:val="22"/>
          <w:szCs w:val="22"/>
        </w:rPr>
        <w:t>estándar</w:t>
      </w:r>
      <w:r>
        <w:rPr>
          <w:rFonts w:ascii="Arial" w:eastAsia="Arial" w:hAnsi="Arial" w:cs="Arial"/>
          <w:color w:val="000000"/>
          <w:sz w:val="22"/>
          <w:szCs w:val="22"/>
        </w:rPr>
        <w:t xml:space="preserve"> de cumplimiento.</w:t>
      </w:r>
    </w:p>
  </w:comment>
  <w:comment w:id="11" w:author="ROY GERSON MUÑOZ GOMEZ" w:date="2023-12-13T19:09:00Z" w:initials="">
    <w:p w14:paraId="000005DA" w14:textId="77777777" w:rsidR="005956CC"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Precisar si es competencias exclusivas o compartidas solamente. Y si es Compartidas precisar la función de la que se desprende.</w:t>
      </w:r>
    </w:p>
  </w:comment>
  <w:comment w:id="12" w:author="ROY GERSON MUÑOZ GOMEZ" w:date="2023-12-11T21:15:00Z" w:initials="">
    <w:p w14:paraId="000005C6" w14:textId="77777777" w:rsidR="005956CC"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Tener en cuenta lo que señala la Guía: ¿En qué consiste el servicio? ¿cómo contribuye el servicio al</w:t>
      </w:r>
    </w:p>
    <w:p w14:paraId="000005C7" w14:textId="77777777" w:rsidR="005956CC"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lineamiento? En caso de ser mejorado, ¿en qué consiste la mejora?</w:t>
      </w:r>
    </w:p>
  </w:comment>
  <w:comment w:id="13" w:author="ROY GERSON MUÑOZ GOMEZ" w:date="2023-12-13T19:11:00Z" w:initials="">
    <w:p w14:paraId="000005D8" w14:textId="4D4A0701" w:rsidR="005956CC"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Tener en cuenta </w:t>
      </w:r>
      <w:r w:rsidR="002A2F2D">
        <w:rPr>
          <w:rFonts w:ascii="Arial" w:eastAsia="Arial" w:hAnsi="Arial" w:cs="Arial"/>
          <w:color w:val="000000"/>
          <w:sz w:val="22"/>
          <w:szCs w:val="22"/>
        </w:rPr>
        <w:t>que,</w:t>
      </w:r>
      <w:r>
        <w:rPr>
          <w:rFonts w:ascii="Arial" w:eastAsia="Arial" w:hAnsi="Arial" w:cs="Arial"/>
          <w:color w:val="000000"/>
          <w:sz w:val="22"/>
          <w:szCs w:val="22"/>
        </w:rPr>
        <w:t xml:space="preserve"> si se tiene 2 o más </w:t>
      </w:r>
      <w:r w:rsidR="002A2F2D">
        <w:rPr>
          <w:rFonts w:ascii="Arial" w:eastAsia="Arial" w:hAnsi="Arial" w:cs="Arial"/>
          <w:color w:val="000000"/>
          <w:sz w:val="22"/>
          <w:szCs w:val="22"/>
        </w:rPr>
        <w:t>estándares</w:t>
      </w:r>
      <w:r>
        <w:rPr>
          <w:rFonts w:ascii="Arial" w:eastAsia="Arial" w:hAnsi="Arial" w:cs="Arial"/>
          <w:color w:val="000000"/>
          <w:sz w:val="22"/>
          <w:szCs w:val="22"/>
        </w:rPr>
        <w:t xml:space="preserve">, se debe de priorizar uno de ellos. Y la descripción debe de quedar clara del por qué se elige ese </w:t>
      </w:r>
      <w:r w:rsidR="002A2F2D">
        <w:rPr>
          <w:rFonts w:ascii="Arial" w:eastAsia="Arial" w:hAnsi="Arial" w:cs="Arial"/>
          <w:color w:val="000000"/>
          <w:sz w:val="22"/>
          <w:szCs w:val="22"/>
        </w:rPr>
        <w:t>estándar</w:t>
      </w:r>
      <w:r>
        <w:rPr>
          <w:rFonts w:ascii="Arial" w:eastAsia="Arial" w:hAnsi="Arial" w:cs="Arial"/>
          <w:color w:val="000000"/>
          <w:sz w:val="22"/>
          <w:szCs w:val="22"/>
        </w:rPr>
        <w:t>.</w:t>
      </w:r>
    </w:p>
  </w:comment>
  <w:comment w:id="14" w:author="ROY GERSON MUÑOZ GOMEZ" w:date="2023-12-13T19:16:00Z" w:initials="">
    <w:p w14:paraId="000005BA" w14:textId="27CAEF36" w:rsidR="005956CC"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Como se señaló previamente falta el atributo. Recordar que </w:t>
      </w:r>
      <w:r w:rsidR="002A2F2D">
        <w:rPr>
          <w:rFonts w:ascii="Arial" w:eastAsia="Arial" w:hAnsi="Arial" w:cs="Arial"/>
          <w:color w:val="000000"/>
          <w:sz w:val="22"/>
          <w:szCs w:val="22"/>
        </w:rPr>
        <w:t>el atributo tiene</w:t>
      </w:r>
      <w:r>
        <w:rPr>
          <w:rFonts w:ascii="Arial" w:eastAsia="Arial" w:hAnsi="Arial" w:cs="Arial"/>
          <w:color w:val="000000"/>
          <w:sz w:val="22"/>
          <w:szCs w:val="22"/>
        </w:rPr>
        <w:t xml:space="preserve"> que estar alineado con el </w:t>
      </w:r>
      <w:r w:rsidR="002A2F2D">
        <w:rPr>
          <w:rFonts w:ascii="Arial" w:eastAsia="Arial" w:hAnsi="Arial" w:cs="Arial"/>
          <w:color w:val="000000"/>
          <w:sz w:val="22"/>
          <w:szCs w:val="22"/>
        </w:rPr>
        <w:t>estándar</w:t>
      </w:r>
      <w:r>
        <w:rPr>
          <w:rFonts w:ascii="Arial" w:eastAsia="Arial" w:hAnsi="Arial" w:cs="Arial"/>
          <w:color w:val="000000"/>
          <w:sz w:val="22"/>
          <w:szCs w:val="22"/>
        </w:rPr>
        <w:t xml:space="preserve"> de cumplimiento.</w:t>
      </w:r>
    </w:p>
  </w:comment>
  <w:comment w:id="15" w:author="ROY GERSON MUÑOZ GOMEZ" w:date="2023-12-13T19:13:00Z" w:initials="">
    <w:p w14:paraId="000005D0" w14:textId="77777777" w:rsidR="005956CC"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Falta la fila correspondiente a la entrega del servicio. Por favor, utilizar un mismo formato para las fichas.</w:t>
      </w:r>
    </w:p>
  </w:comment>
  <w:comment w:id="16" w:author="ROY GERSON MUÑOZ GOMEZ" w:date="2023-12-13T19:12:00Z" w:initials="">
    <w:p w14:paraId="000005D3" w14:textId="77777777" w:rsidR="005956CC"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Tener en cuenta lo que señala la Guía:  ¿cómo contribuye el servicio al lineamiento?</w:t>
      </w:r>
    </w:p>
  </w:comment>
  <w:comment w:id="17" w:author="ROY GERSON MUÑOZ GOMEZ" w:date="2023-12-13T19:14:00Z" w:initials="">
    <w:p w14:paraId="000005C1" w14:textId="77777777" w:rsidR="005956CC"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Colocar que dirección es.</w:t>
      </w:r>
    </w:p>
  </w:comment>
  <w:comment w:id="18" w:author="ROY GERSON MUÑOZ GOMEZ" w:date="2023-12-15T13:29:00Z" w:initials="">
    <w:p w14:paraId="000005C3" w14:textId="0DB1DF24" w:rsidR="005956CC"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El </w:t>
      </w:r>
      <w:r w:rsidR="002A2F2D">
        <w:rPr>
          <w:rFonts w:ascii="Arial" w:eastAsia="Arial" w:hAnsi="Arial" w:cs="Arial"/>
          <w:color w:val="000000"/>
          <w:sz w:val="22"/>
          <w:szCs w:val="22"/>
        </w:rPr>
        <w:t>estándar</w:t>
      </w:r>
      <w:r>
        <w:rPr>
          <w:rFonts w:ascii="Arial" w:eastAsia="Arial" w:hAnsi="Arial" w:cs="Arial"/>
          <w:color w:val="000000"/>
          <w:sz w:val="22"/>
          <w:szCs w:val="22"/>
        </w:rPr>
        <w:t xml:space="preserve"> de </w:t>
      </w:r>
      <w:r w:rsidR="002A2F2D">
        <w:rPr>
          <w:rFonts w:ascii="Arial" w:eastAsia="Arial" w:hAnsi="Arial" w:cs="Arial"/>
          <w:color w:val="000000"/>
          <w:sz w:val="22"/>
          <w:szCs w:val="22"/>
        </w:rPr>
        <w:t>cumplimiento</w:t>
      </w:r>
      <w:r>
        <w:rPr>
          <w:rFonts w:ascii="Arial" w:eastAsia="Arial" w:hAnsi="Arial" w:cs="Arial"/>
          <w:color w:val="000000"/>
          <w:sz w:val="22"/>
          <w:szCs w:val="22"/>
        </w:rPr>
        <w:t xml:space="preserve"> debe de estar reflejado como atributo en el enunciado del servicio.</w:t>
      </w:r>
    </w:p>
    <w:p w14:paraId="000005C4" w14:textId="77777777" w:rsidR="005956CC" w:rsidRDefault="005956CC">
      <w:pPr>
        <w:widowControl w:val="0"/>
        <w:pBdr>
          <w:top w:val="nil"/>
          <w:left w:val="nil"/>
          <w:bottom w:val="nil"/>
          <w:right w:val="nil"/>
          <w:between w:val="nil"/>
        </w:pBdr>
        <w:rPr>
          <w:rFonts w:ascii="Arial" w:eastAsia="Arial" w:hAnsi="Arial" w:cs="Arial"/>
          <w:color w:val="000000"/>
          <w:sz w:val="22"/>
          <w:szCs w:val="22"/>
        </w:rPr>
      </w:pPr>
    </w:p>
    <w:p w14:paraId="000005C5" w14:textId="77777777" w:rsidR="005956CC"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Precisar mejor a que se refiere con pertinencia cultural para un mejor entendimiento.</w:t>
      </w:r>
    </w:p>
  </w:comment>
  <w:comment w:id="19" w:author="ROY GERSON MUÑOZ GOMEZ" w:date="2023-12-13T19:15:00Z" w:initials="">
    <w:p w14:paraId="000005BE" w14:textId="166FC727" w:rsidR="005956CC"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Falta el atributo. Esta debe de estar en línea con el </w:t>
      </w:r>
      <w:r w:rsidR="002A2F2D">
        <w:rPr>
          <w:rFonts w:ascii="Arial" w:eastAsia="Arial" w:hAnsi="Arial" w:cs="Arial"/>
          <w:color w:val="000000"/>
          <w:sz w:val="22"/>
          <w:szCs w:val="22"/>
        </w:rPr>
        <w:t>estándar</w:t>
      </w:r>
      <w:r>
        <w:rPr>
          <w:rFonts w:ascii="Arial" w:eastAsia="Arial" w:hAnsi="Arial" w:cs="Arial"/>
          <w:color w:val="000000"/>
          <w:sz w:val="22"/>
          <w:szCs w:val="22"/>
        </w:rPr>
        <w:t>.</w:t>
      </w:r>
    </w:p>
  </w:comment>
  <w:comment w:id="20" w:author="ROY GERSON MUÑOZ GOMEZ" w:date="2023-12-15T13:32:00Z" w:initials="">
    <w:p w14:paraId="000005BD" w14:textId="77777777" w:rsidR="005956CC"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Precisar si es competencias exclusivas o compartidas solamente. Y si es Compartidas precisar la función de la que se desprende.</w:t>
      </w:r>
    </w:p>
  </w:comment>
  <w:comment w:id="21" w:author="ROY GERSON MUÑOZ GOMEZ" w:date="2023-12-15T13:32:00Z" w:initials="">
    <w:p w14:paraId="000005B9" w14:textId="77777777" w:rsidR="005956CC"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Tener en cuenta lo que señala la Guía: ¿cómo contribuye el servicio al lineamiento?</w:t>
      </w:r>
    </w:p>
  </w:comment>
  <w:comment w:id="22" w:author="ROY GERSON MUÑOZ GOMEZ" w:date="2023-12-15T13:33:00Z" w:initials="">
    <w:p w14:paraId="000005C0" w14:textId="68D33548" w:rsidR="005956CC"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Tener en cuenta </w:t>
      </w:r>
      <w:r w:rsidR="002A2F2D">
        <w:rPr>
          <w:rFonts w:ascii="Arial" w:eastAsia="Arial" w:hAnsi="Arial" w:cs="Arial"/>
          <w:color w:val="000000"/>
          <w:sz w:val="22"/>
          <w:szCs w:val="22"/>
        </w:rPr>
        <w:t>que,</w:t>
      </w:r>
      <w:r>
        <w:rPr>
          <w:rFonts w:ascii="Arial" w:eastAsia="Arial" w:hAnsi="Arial" w:cs="Arial"/>
          <w:color w:val="000000"/>
          <w:sz w:val="22"/>
          <w:szCs w:val="22"/>
        </w:rPr>
        <w:t xml:space="preserve"> si se tiene 2 o más </w:t>
      </w:r>
      <w:r w:rsidR="002A2F2D">
        <w:rPr>
          <w:rFonts w:ascii="Arial" w:eastAsia="Arial" w:hAnsi="Arial" w:cs="Arial"/>
          <w:color w:val="000000"/>
          <w:sz w:val="22"/>
          <w:szCs w:val="22"/>
        </w:rPr>
        <w:t>estándares</w:t>
      </w:r>
      <w:r>
        <w:rPr>
          <w:rFonts w:ascii="Arial" w:eastAsia="Arial" w:hAnsi="Arial" w:cs="Arial"/>
          <w:color w:val="000000"/>
          <w:sz w:val="22"/>
          <w:szCs w:val="22"/>
        </w:rPr>
        <w:t xml:space="preserve">, se debe de priorizar uno de ellos. Y la descripción debe de quedar clara del por qué se elige ese </w:t>
      </w:r>
      <w:r w:rsidR="002A2F2D">
        <w:rPr>
          <w:rFonts w:ascii="Arial" w:eastAsia="Arial" w:hAnsi="Arial" w:cs="Arial"/>
          <w:color w:val="000000"/>
          <w:sz w:val="22"/>
          <w:szCs w:val="22"/>
        </w:rPr>
        <w:t>estándar</w:t>
      </w:r>
      <w:r>
        <w:rPr>
          <w:rFonts w:ascii="Arial" w:eastAsia="Arial" w:hAnsi="Arial" w:cs="Arial"/>
          <w:color w:val="000000"/>
          <w:sz w:val="22"/>
          <w:szCs w:val="22"/>
        </w:rPr>
        <w:t>.</w:t>
      </w:r>
    </w:p>
  </w:comment>
  <w:comment w:id="23" w:author="ROY GERSON MUÑOZ GOMEZ" w:date="2023-12-15T13:34:00Z" w:initials="">
    <w:p w14:paraId="000005C2" w14:textId="3D132F3F" w:rsidR="005956CC"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Falta el atributo. Esta debe de estar en línea con el </w:t>
      </w:r>
      <w:r w:rsidR="002A2F2D">
        <w:rPr>
          <w:rFonts w:ascii="Arial" w:eastAsia="Arial" w:hAnsi="Arial" w:cs="Arial"/>
          <w:color w:val="000000"/>
          <w:sz w:val="22"/>
          <w:szCs w:val="22"/>
        </w:rPr>
        <w:t>estándar</w:t>
      </w:r>
      <w:r>
        <w:rPr>
          <w:rFonts w:ascii="Arial" w:eastAsia="Arial" w:hAnsi="Arial" w:cs="Arial"/>
          <w:color w:val="000000"/>
          <w:sz w:val="22"/>
          <w:szCs w:val="22"/>
        </w:rPr>
        <w:t>.</w:t>
      </w:r>
    </w:p>
  </w:comment>
  <w:comment w:id="24" w:author="ROY GERSON MUÑOZ GOMEZ" w:date="2023-12-15T13:34:00Z" w:initials="">
    <w:p w14:paraId="000005C8" w14:textId="77777777" w:rsidR="005956CC"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Ver comentario en las fichas anteriores</w:t>
      </w:r>
    </w:p>
  </w:comment>
  <w:comment w:id="25" w:author="ROY GERSON MUÑOZ GOMEZ" w:date="2023-12-15T13:34:00Z" w:initials="">
    <w:p w14:paraId="000005CA" w14:textId="77777777" w:rsidR="005956CC"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Ver comentarios en las fichas anteriores</w:t>
      </w:r>
    </w:p>
  </w:comment>
  <w:comment w:id="26" w:author="ROY GERSON MUÑOZ GOMEZ" w:date="2023-12-15T13:35:00Z" w:initials="">
    <w:p w14:paraId="000005D1" w14:textId="77777777" w:rsidR="005956CC"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Ver comentarios en las fichas anteriores</w:t>
      </w:r>
    </w:p>
  </w:comment>
  <w:comment w:id="27" w:author="ROY GERSON MUÑOZ GOMEZ" w:date="2023-12-15T13:35:00Z" w:initials="">
    <w:p w14:paraId="000005D2" w14:textId="77777777" w:rsidR="005956CC"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Ver comentarios en las fichas anteriores</w:t>
      </w:r>
    </w:p>
  </w:comment>
  <w:comment w:id="28" w:author="Roy Muñoz" w:date="2023-12-22T09:31:00Z" w:initials="RM">
    <w:p w14:paraId="1B329466" w14:textId="77777777" w:rsidR="00313BCB" w:rsidRDefault="00313BCB" w:rsidP="00313BCB">
      <w:pPr>
        <w:pStyle w:val="Textocomentario"/>
      </w:pPr>
      <w:r>
        <w:rPr>
          <w:rStyle w:val="Refdecomentario"/>
        </w:rPr>
        <w:annotationRef/>
      </w:r>
      <w:r>
        <w:t>1. El servicio carece del indicador de calidad</w:t>
      </w:r>
    </w:p>
    <w:p w14:paraId="7E73DD86" w14:textId="77777777" w:rsidR="00313BCB" w:rsidRDefault="00313BCB" w:rsidP="00313BCB">
      <w:pPr>
        <w:pStyle w:val="Textocomentario"/>
      </w:pPr>
      <w:r>
        <w:t>2. En el campo `Indicador de Cobertura` de la ficha del servicio se ha agregado contenido adicional que corresponde a la ficha del indicador, por lo cual debe ser trasladado a la sección de `Especificaciones técnicas` de la ficha del indicador.</w:t>
      </w:r>
    </w:p>
    <w:p w14:paraId="3E066108" w14:textId="77777777" w:rsidR="00313BCB" w:rsidRDefault="00313BCB" w:rsidP="00313BCB">
      <w:pPr>
        <w:pStyle w:val="Textocomentario"/>
      </w:pPr>
      <w:r>
        <w:t>3. De acuerdo a la ficha de servicios los receptores del servicio son los GORE y municipalidades. Sin embargo, el indicador solo mide la cobertura del servicio en la municipalidades, dejando de sin medición a los GORE.</w:t>
      </w:r>
    </w:p>
    <w:p w14:paraId="25D6EA20" w14:textId="15C5336B" w:rsidR="00313BCB" w:rsidRDefault="00313BCB" w:rsidP="00313BCB">
      <w:pPr>
        <w:pStyle w:val="Textocomentario"/>
      </w:pPr>
      <w:r>
        <w:t>4. En la sección Método de cálculo de la ficha del indicador "Porcentaje de municipalidades distritales que reciben asistencia técnica para acceder a sistemas de información territorial del GORE", se plantea una medición tomando como unidad de medida a los GORE, sin embargo la denominación hace referencia que se medirá municipalidades. De manera similar la sección Justificación de la ficha hace mención de una medición sobre GORE y no sobre municipios.</w:t>
      </w:r>
    </w:p>
  </w:comment>
  <w:comment w:id="29" w:author="Roy Muñoz" w:date="2023-12-22T09:31:00Z" w:initials="RM">
    <w:p w14:paraId="0ADC7C89" w14:textId="77777777" w:rsidR="00313BCB" w:rsidRDefault="00313BCB" w:rsidP="00313BCB">
      <w:pPr>
        <w:pStyle w:val="Textocomentario"/>
      </w:pPr>
      <w:r>
        <w:rPr>
          <w:rStyle w:val="Refdecomentario"/>
        </w:rPr>
        <w:annotationRef/>
      </w:r>
      <w:r>
        <w:t>1. El servicio carece del indicador de calidad</w:t>
      </w:r>
    </w:p>
    <w:p w14:paraId="47A23F14" w14:textId="77777777" w:rsidR="00313BCB" w:rsidRDefault="00313BCB" w:rsidP="00313BCB">
      <w:pPr>
        <w:pStyle w:val="Textocomentario"/>
      </w:pPr>
      <w:r>
        <w:t>2. En el campo `Indicador de Cobertura` de la ficha del servicio se ha agregado contenido adicional que corresponde a la ficha del indicador, por lo cual debe ser trasladado a la sección de `Especificaciones técnicas` de la ficha del indicador.</w:t>
      </w:r>
    </w:p>
    <w:p w14:paraId="49525C99" w14:textId="365ABBA8" w:rsidR="00313BCB" w:rsidRDefault="00313BCB" w:rsidP="00313BCB">
      <w:pPr>
        <w:pStyle w:val="Textocomentario"/>
      </w:pPr>
      <w:r>
        <w:t>3. De acuerdo a la ficha de servicios los receptores del servicio son los GORE y municipalidades. Sin embargo, el indicador solo mide la cobertura del servicio en los GORE, dejando de sin medición a las  municipalidades.</w:t>
      </w:r>
    </w:p>
  </w:comment>
  <w:comment w:id="30" w:author="Roy Muñoz" w:date="2023-12-22T09:32:00Z" w:initials="RM">
    <w:p w14:paraId="6D8FE314" w14:textId="77777777" w:rsidR="00313BCB" w:rsidRDefault="00313BCB" w:rsidP="00313BCB">
      <w:pPr>
        <w:pStyle w:val="Textocomentario"/>
      </w:pPr>
      <w:r>
        <w:rPr>
          <w:rStyle w:val="Refdecomentario"/>
        </w:rPr>
        <w:annotationRef/>
      </w:r>
      <w:r>
        <w:t>1. El servicio carece del indicador de calidad</w:t>
      </w:r>
    </w:p>
    <w:p w14:paraId="4407769E" w14:textId="77777777" w:rsidR="00313BCB" w:rsidRDefault="00313BCB" w:rsidP="00313BCB">
      <w:pPr>
        <w:pStyle w:val="Textocomentario"/>
      </w:pPr>
      <w:r>
        <w:t>2. En el campo `Indicador de Cobertura` de la ficha del servicio se ha agregado contenido adicional que corresponde a la ficha del indicador, por lo cual debe ser trasladado a la sección de `Especificaciones técnicas` de la ficha del indicador.</w:t>
      </w:r>
    </w:p>
    <w:p w14:paraId="51DDEA41" w14:textId="6D5E6B14" w:rsidR="00313BCB" w:rsidRDefault="00313BCB" w:rsidP="00313BCB">
      <w:pPr>
        <w:pStyle w:val="Textocomentario"/>
      </w:pPr>
      <w:r>
        <w:t>3. De acuerdo a la ficha de servicios los receptores del servicio son los GORE y municipalidades. Sin embargo, el indicador solo mide la cobertura del servicio en los GORE, dejando de sin medición a las  municipalidades.</w:t>
      </w:r>
    </w:p>
  </w:comment>
  <w:comment w:id="31" w:author="Roy Muñoz" w:date="2023-12-22T09:33:00Z" w:initials="RM">
    <w:p w14:paraId="3632FE6A" w14:textId="77777777" w:rsidR="00313BCB" w:rsidRDefault="00313BCB" w:rsidP="00313BCB">
      <w:pPr>
        <w:pStyle w:val="Textocomentario"/>
      </w:pPr>
      <w:r>
        <w:rPr>
          <w:rStyle w:val="Refdecomentario"/>
        </w:rPr>
        <w:annotationRef/>
      </w:r>
      <w:r>
        <w:t>1. El servicio carece del indicador de calidad</w:t>
      </w:r>
    </w:p>
    <w:p w14:paraId="5D56EC04" w14:textId="77777777" w:rsidR="00313BCB" w:rsidRDefault="00313BCB" w:rsidP="00313BCB">
      <w:pPr>
        <w:pStyle w:val="Textocomentario"/>
      </w:pPr>
      <w:r>
        <w:t>2. En el campo `Indicador de Cobertura` de la ficha del servicio se ha agregado contenido adicional que corresponde a la ficha del indicador, por lo cual debe ser trasladado a la sección de `Especificaciones técnicas` de la ficha del indicador.</w:t>
      </w:r>
    </w:p>
    <w:p w14:paraId="5A3EDCBE" w14:textId="6AA9488A" w:rsidR="00313BCB" w:rsidRDefault="00313BCB" w:rsidP="00313BCB">
      <w:pPr>
        <w:pStyle w:val="Textocomentario"/>
      </w:pPr>
      <w:r>
        <w:t>3. De acuerdo a la ficha de servicios los receptores del servicio son los GORE y municipalidades. Sin embargo, el indicador solo mide la cobertura del servicio en los GORE, dejando de sin medición a las  municipalidades.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5DD" w15:done="0"/>
  <w15:commentEx w15:paraId="000005CF" w15:done="0"/>
  <w15:commentEx w15:paraId="000005C9" w15:done="0"/>
  <w15:commentEx w15:paraId="000005DE" w15:done="0"/>
  <w15:commentEx w15:paraId="000005BB" w15:done="0"/>
  <w15:commentEx w15:paraId="000005BF" w15:done="0"/>
  <w15:commentEx w15:paraId="000005D9" w15:done="0"/>
  <w15:commentEx w15:paraId="000005D7" w15:done="0"/>
  <w15:commentEx w15:paraId="000005DF" w15:done="0"/>
  <w15:commentEx w15:paraId="000005BC" w15:done="0"/>
  <w15:commentEx w15:paraId="000005DA" w15:done="0"/>
  <w15:commentEx w15:paraId="000005C7" w15:done="0"/>
  <w15:commentEx w15:paraId="000005D8" w15:done="0"/>
  <w15:commentEx w15:paraId="000005BA" w15:done="0"/>
  <w15:commentEx w15:paraId="000005D0" w15:done="0"/>
  <w15:commentEx w15:paraId="000005D3" w15:done="0"/>
  <w15:commentEx w15:paraId="000005C1" w15:done="0"/>
  <w15:commentEx w15:paraId="000005C5" w15:done="0"/>
  <w15:commentEx w15:paraId="000005BE" w15:done="0"/>
  <w15:commentEx w15:paraId="000005BD" w15:done="0"/>
  <w15:commentEx w15:paraId="000005B9" w15:done="0"/>
  <w15:commentEx w15:paraId="000005C0" w15:done="0"/>
  <w15:commentEx w15:paraId="000005C2" w15:done="0"/>
  <w15:commentEx w15:paraId="000005C8" w15:done="0"/>
  <w15:commentEx w15:paraId="000005CA" w15:done="0"/>
  <w15:commentEx w15:paraId="000005D1" w15:done="0"/>
  <w15:commentEx w15:paraId="000005D2" w15:done="0"/>
  <w15:commentEx w15:paraId="25D6EA20" w15:done="0"/>
  <w15:commentEx w15:paraId="49525C99" w15:done="0"/>
  <w15:commentEx w15:paraId="51DDEA41" w15:done="0"/>
  <w15:commentEx w15:paraId="5A3EDC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F6B1EEB" w16cex:dateUtc="2023-12-22T14:31:00Z"/>
  <w16cex:commentExtensible w16cex:durableId="5DF8F1E7" w16cex:dateUtc="2023-12-22T14:31:00Z"/>
  <w16cex:commentExtensible w16cex:durableId="12A73519" w16cex:dateUtc="2023-12-22T14:32:00Z"/>
  <w16cex:commentExtensible w16cex:durableId="22B30757" w16cex:dateUtc="2023-12-22T14: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5DD" w16cid:durableId="580BF157"/>
  <w16cid:commentId w16cid:paraId="000005CF" w16cid:durableId="3AC0BBD5"/>
  <w16cid:commentId w16cid:paraId="000005C9" w16cid:durableId="58631FC6"/>
  <w16cid:commentId w16cid:paraId="000005DE" w16cid:durableId="0CD45120"/>
  <w16cid:commentId w16cid:paraId="000005BB" w16cid:durableId="4E1FBA25"/>
  <w16cid:commentId w16cid:paraId="000005BF" w16cid:durableId="29ECDE52"/>
  <w16cid:commentId w16cid:paraId="000005D9" w16cid:durableId="1599F583"/>
  <w16cid:commentId w16cid:paraId="000005D7" w16cid:durableId="70A5CE18"/>
  <w16cid:commentId w16cid:paraId="000005DF" w16cid:durableId="1BDB7732"/>
  <w16cid:commentId w16cid:paraId="000005BC" w16cid:durableId="1DE794A9"/>
  <w16cid:commentId w16cid:paraId="000005DA" w16cid:durableId="3F3696B1"/>
  <w16cid:commentId w16cid:paraId="000005C7" w16cid:durableId="086D5716"/>
  <w16cid:commentId w16cid:paraId="000005D8" w16cid:durableId="65881DE4"/>
  <w16cid:commentId w16cid:paraId="000005BA" w16cid:durableId="282B8551"/>
  <w16cid:commentId w16cid:paraId="000005D0" w16cid:durableId="49E574E4"/>
  <w16cid:commentId w16cid:paraId="000005D3" w16cid:durableId="01B3E864"/>
  <w16cid:commentId w16cid:paraId="000005C1" w16cid:durableId="04755B12"/>
  <w16cid:commentId w16cid:paraId="000005C5" w16cid:durableId="6863D456"/>
  <w16cid:commentId w16cid:paraId="000005BE" w16cid:durableId="283363D0"/>
  <w16cid:commentId w16cid:paraId="000005BD" w16cid:durableId="4B246BFE"/>
  <w16cid:commentId w16cid:paraId="000005B9" w16cid:durableId="70F6FC64"/>
  <w16cid:commentId w16cid:paraId="000005C0" w16cid:durableId="625DD6CE"/>
  <w16cid:commentId w16cid:paraId="000005C2" w16cid:durableId="67A67C1F"/>
  <w16cid:commentId w16cid:paraId="000005C8" w16cid:durableId="1FA4263E"/>
  <w16cid:commentId w16cid:paraId="000005CA" w16cid:durableId="26C9759F"/>
  <w16cid:commentId w16cid:paraId="000005D1" w16cid:durableId="3BBB5F3A"/>
  <w16cid:commentId w16cid:paraId="000005D2" w16cid:durableId="35BD14EF"/>
  <w16cid:commentId w16cid:paraId="25D6EA20" w16cid:durableId="4F6B1EEB"/>
  <w16cid:commentId w16cid:paraId="49525C99" w16cid:durableId="5DF8F1E7"/>
  <w16cid:commentId w16cid:paraId="51DDEA41" w16cid:durableId="12A73519"/>
  <w16cid:commentId w16cid:paraId="5A3EDCBE" w16cid:durableId="22B307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A8C23" w14:textId="77777777" w:rsidR="00236AF8" w:rsidRDefault="00236AF8">
      <w:r>
        <w:separator/>
      </w:r>
    </w:p>
  </w:endnote>
  <w:endnote w:type="continuationSeparator" w:id="0">
    <w:p w14:paraId="5FE6DC4B" w14:textId="77777777" w:rsidR="00236AF8" w:rsidRDefault="00236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swiss"/>
    <w:pitch w:val="variable"/>
    <w:sig w:usb0="00000003" w:usb1="0200E0A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Arial Rounded">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B6" w14:textId="1772672C" w:rsidR="005956CC" w:rsidRDefault="00000000">
    <w:pPr>
      <w:pBdr>
        <w:top w:val="nil"/>
        <w:left w:val="nil"/>
        <w:bottom w:val="nil"/>
        <w:right w:val="nil"/>
        <w:between w:val="nil"/>
      </w:pBdr>
      <w:tabs>
        <w:tab w:val="center" w:pos="4252"/>
        <w:tab w:val="right" w:pos="8504"/>
      </w:tabs>
      <w:jc w:val="right"/>
      <w:rPr>
        <w:rFonts w:ascii="Calibri" w:eastAsia="Calibri" w:hAnsi="Calibri" w:cs="Calibri"/>
        <w:color w:val="000000"/>
        <w:sz w:val="18"/>
        <w:szCs w:val="18"/>
      </w:rPr>
    </w:pP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sidR="002A2F2D">
      <w:rPr>
        <w:rFonts w:ascii="Calibri" w:eastAsia="Calibri" w:hAnsi="Calibri" w:cs="Calibri"/>
        <w:noProof/>
        <w:color w:val="000000"/>
        <w:sz w:val="18"/>
        <w:szCs w:val="18"/>
      </w:rPr>
      <w:t>1</w:t>
    </w:r>
    <w:r>
      <w:rPr>
        <w:rFonts w:ascii="Calibri" w:eastAsia="Calibri" w:hAnsi="Calibri" w:cs="Calibri"/>
        <w:color w:val="000000"/>
        <w:sz w:val="18"/>
        <w:szCs w:val="18"/>
      </w:rPr>
      <w:fldChar w:fldCharType="end"/>
    </w:r>
  </w:p>
  <w:p w14:paraId="000005B7" w14:textId="77777777" w:rsidR="005956CC" w:rsidRDefault="005956CC">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65738" w14:textId="77777777" w:rsidR="00236AF8" w:rsidRDefault="00236AF8">
      <w:r>
        <w:separator/>
      </w:r>
    </w:p>
  </w:footnote>
  <w:footnote w:type="continuationSeparator" w:id="0">
    <w:p w14:paraId="31477269" w14:textId="77777777" w:rsidR="00236AF8" w:rsidRDefault="00236AF8">
      <w:r>
        <w:continuationSeparator/>
      </w:r>
    </w:p>
  </w:footnote>
  <w:footnote w:id="1">
    <w:p w14:paraId="000005B3" w14:textId="77777777" w:rsidR="005956CC" w:rsidRDefault="00000000">
      <w:pPr>
        <w:pBdr>
          <w:top w:val="nil"/>
          <w:left w:val="nil"/>
          <w:bottom w:val="nil"/>
          <w:right w:val="nil"/>
          <w:between w:val="nil"/>
        </w:pBdr>
        <w:rPr>
          <w:rFonts w:ascii="Calibri" w:eastAsia="Calibri" w:hAnsi="Calibri" w:cs="Calibri"/>
          <w:color w:val="000000"/>
          <w:sz w:val="20"/>
          <w:szCs w:val="20"/>
        </w:rPr>
      </w:pPr>
      <w:r>
        <w:rPr>
          <w:vertAlign w:val="superscript"/>
        </w:rPr>
        <w:footnoteRef/>
      </w:r>
      <w:r>
        <w:rPr>
          <w:rFonts w:ascii="Calibri" w:eastAsia="Calibri" w:hAnsi="Calibri" w:cs="Calibri"/>
          <w:color w:val="000000"/>
          <w:sz w:val="20"/>
          <w:szCs w:val="20"/>
        </w:rPr>
        <w:t xml:space="preserve"> De acuerdo a la definición de Servicio Administrativo, establecida mediante Opinión técnica vinculante N° 001-2022-PCM/SGP/SSAP de la Secretaría de Gestión Pública.</w:t>
      </w:r>
    </w:p>
  </w:footnote>
  <w:footnote w:id="2">
    <w:p w14:paraId="000005B4" w14:textId="77777777" w:rsidR="005956CC" w:rsidRDefault="00000000">
      <w:pPr>
        <w:pBdr>
          <w:top w:val="nil"/>
          <w:left w:val="nil"/>
          <w:bottom w:val="nil"/>
          <w:right w:val="nil"/>
          <w:between w:val="nil"/>
        </w:pBdr>
        <w:rPr>
          <w:rFonts w:ascii="Calibri" w:eastAsia="Calibri" w:hAnsi="Calibri" w:cs="Calibri"/>
          <w:color w:val="000000"/>
          <w:sz w:val="20"/>
          <w:szCs w:val="20"/>
        </w:rPr>
      </w:pPr>
      <w:r>
        <w:rPr>
          <w:vertAlign w:val="superscript"/>
        </w:rPr>
        <w:footnoteRef/>
      </w:r>
      <w:r>
        <w:rPr>
          <w:rFonts w:ascii="Calibri" w:eastAsia="Calibri" w:hAnsi="Calibri" w:cs="Calibri"/>
          <w:color w:val="000000"/>
          <w:sz w:val="20"/>
          <w:szCs w:val="20"/>
        </w:rPr>
        <w:t xml:space="preserve"> Guía de Formulación de Políticas, página 77.</w:t>
      </w:r>
    </w:p>
  </w:footnote>
  <w:footnote w:id="3">
    <w:p w14:paraId="000005B5" w14:textId="77777777" w:rsidR="005956CC" w:rsidRDefault="00000000">
      <w:pPr>
        <w:pBdr>
          <w:top w:val="nil"/>
          <w:left w:val="nil"/>
          <w:bottom w:val="nil"/>
          <w:right w:val="nil"/>
          <w:between w:val="nil"/>
        </w:pBdr>
        <w:rPr>
          <w:rFonts w:ascii="Calibri" w:eastAsia="Calibri" w:hAnsi="Calibri" w:cs="Calibri"/>
          <w:color w:val="000000"/>
          <w:sz w:val="18"/>
          <w:szCs w:val="18"/>
        </w:rPr>
      </w:pPr>
      <w:r>
        <w:rPr>
          <w:vertAlign w:val="superscript"/>
        </w:rPr>
        <w:footnoteRef/>
      </w:r>
      <w:r>
        <w:rPr>
          <w:rFonts w:ascii="Calibri" w:eastAsia="Calibri" w:hAnsi="Calibri" w:cs="Calibri"/>
          <w:color w:val="000000"/>
          <w:sz w:val="18"/>
          <w:szCs w:val="18"/>
        </w:rPr>
        <w:t xml:space="preserve"> Las competencias del ente rector (PCM) están enfocadas en implementar mecanismos articulación, coordinación, participación y resolución de controversias multisectoriales.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57A62"/>
    <w:multiLevelType w:val="multilevel"/>
    <w:tmpl w:val="C3C2862E"/>
    <w:lvl w:ilvl="0">
      <w:start w:val="1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6A46A28"/>
    <w:multiLevelType w:val="multilevel"/>
    <w:tmpl w:val="A44A28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78290326">
    <w:abstractNumId w:val="0"/>
  </w:num>
  <w:num w:numId="2" w16cid:durableId="83383803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y Muñoz">
    <w15:presenceInfo w15:providerId="Windows Live" w15:userId="c1e37f8371eeaf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6CC"/>
    <w:rsid w:val="00236AF8"/>
    <w:rsid w:val="002A2F2D"/>
    <w:rsid w:val="00313BCB"/>
    <w:rsid w:val="005956CC"/>
    <w:rsid w:val="008610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5D426"/>
  <w15:docId w15:val="{F4CB0202-12BE-4EAD-9440-7C7864429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PE"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1F4E79"/>
      <w:sz w:val="32"/>
      <w:szCs w:val="32"/>
    </w:rPr>
  </w:style>
  <w:style w:type="paragraph" w:styleId="Ttulo2">
    <w:name w:val="heading 2"/>
    <w:basedOn w:val="Normal"/>
    <w:next w:val="Normal"/>
    <w:uiPriority w:val="9"/>
    <w:unhideWhenUsed/>
    <w:qFormat/>
    <w:pPr>
      <w:keepNext/>
      <w:keepLines/>
      <w:spacing w:before="40"/>
      <w:outlineLvl w:val="1"/>
    </w:pPr>
    <w:rPr>
      <w:rFonts w:ascii="Calibri" w:eastAsia="Calibri" w:hAnsi="Calibri" w:cs="Calibri"/>
      <w:color w:val="2E75B5"/>
      <w:sz w:val="28"/>
      <w:szCs w:val="28"/>
    </w:rPr>
  </w:style>
  <w:style w:type="paragraph" w:styleId="Ttulo3">
    <w:name w:val="heading 3"/>
    <w:basedOn w:val="Normal"/>
    <w:next w:val="Normal"/>
    <w:uiPriority w:val="9"/>
    <w:semiHidden/>
    <w:unhideWhenUsed/>
    <w:qFormat/>
    <w:pPr>
      <w:keepNext/>
      <w:keepLines/>
      <w:spacing w:before="40"/>
      <w:outlineLvl w:val="2"/>
    </w:pPr>
    <w:rPr>
      <w:rFonts w:ascii="Calibri" w:eastAsia="Calibri" w:hAnsi="Calibri" w:cs="Calibri"/>
      <w:color w:val="1E4D7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2A2F2D"/>
    <w:rPr>
      <w:b/>
      <w:bCs/>
    </w:rPr>
  </w:style>
  <w:style w:type="character" w:customStyle="1" w:styleId="AsuntodelcomentarioCar">
    <w:name w:val="Asunto del comentario Car"/>
    <w:basedOn w:val="TextocomentarioCar"/>
    <w:link w:val="Asuntodelcomentario"/>
    <w:uiPriority w:val="99"/>
    <w:semiHidden/>
    <w:rsid w:val="002A2F2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cQMLl9qGf+iJOQtBzJ9P95S14g==">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16</Pages>
  <Words>4817</Words>
  <Characters>26499</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Roy Muñoz</cp:lastModifiedBy>
  <cp:revision>3</cp:revision>
  <dcterms:created xsi:type="dcterms:W3CDTF">2023-12-22T14:35:00Z</dcterms:created>
  <dcterms:modified xsi:type="dcterms:W3CDTF">2023-12-22T14:48:00Z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0x0101003271273C5AF5B944B67A530373A39699</vt:lpwstr>
  </property>
</Properties>
</file>