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параметры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Сумма продаж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Каких продуктов 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по какой цене продали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сколько продуктов продали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ind w:firstLine="720"/>
        <w:rPr>
          <w:color w:val="ff0000"/>
        </w:rPr>
      </w:pPr>
      <w:bookmarkStart w:colFirst="0" w:colLast="0" w:name="_u5v3x3yx1ur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14"/>
        </w:numPr>
        <w:ind w:left="1440" w:hanging="360"/>
        <w:rPr>
          <w:color w:val="ff0000"/>
          <w:u w:val="none"/>
        </w:rPr>
      </w:pPr>
      <w:bookmarkStart w:colFirst="0" w:colLast="0" w:name="_6l90e8ej6ebj" w:id="1"/>
      <w:bookmarkEnd w:id="1"/>
      <w:r w:rsidDel="00000000" w:rsidR="00000000" w:rsidRPr="00000000">
        <w:rPr>
          <w:rtl w:val="0"/>
        </w:rPr>
        <w:t xml:space="preserve">Цель: п</w:t>
      </w:r>
      <w:r w:rsidDel="00000000" w:rsidR="00000000" w:rsidRPr="00000000">
        <w:rPr>
          <w:rtl w:val="0"/>
        </w:rPr>
        <w:t xml:space="preserve">ривлечение новых клиентов</w:t>
      </w: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3000"/>
        <w:gridCol w:w="2520"/>
        <w:tblGridChange w:id="0">
          <w:tblGrid>
            <w:gridCol w:w="2235"/>
            <w:gridCol w:w="2235"/>
            <w:gridCol w:w="300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Источник 1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Стоимость привлечения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 продаж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Новые клиенты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Целевые лиды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Новые лиды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новых клиентов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новых лидов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целевых лидов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 привлечение нового клиента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 привлечения лида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 привлечения целевого лида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Расходы на рекламу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2. Цель:  удержать клиентов и сделать их постоянными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Сколько всего клиентов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клиентов купивших 2 раза и более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Средний чек клиентов купивших 2 раза и более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Общая сумма повторных продаж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Between Purchases (через сколько дней клиент возвращается)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Churn Rate</w:t>
        <w:tab/>
        <w:t xml:space="preserve">сколько клиентов «отваливаются» после первой покупки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Среднее LTV (Lifetime Value)</w:t>
        <w:tab/>
        <w:t xml:space="preserve">сколько денег клиент приносит за весь цикл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Среднее количество покупок на 1 клиента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Purchase Rate</w:t>
        <w:tab/>
        <w:t xml:space="preserve">доля клиентов, купивших повторно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yddg3p2x8syz" w:id="2"/>
      <w:bookmarkEnd w:id="2"/>
      <w:r w:rsidDel="00000000" w:rsidR="00000000" w:rsidRPr="00000000">
        <w:rPr>
          <w:rtl w:val="0"/>
        </w:rPr>
        <w:t xml:space="preserve">3. Цель: увеличить средний чек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Средний чек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Доход на 1 клиента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Доля апселов</w:t>
        <w:tab/>
        <w:t xml:space="preserve">% клиентов, купивших апселл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Сумма апселов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Доля кросселов</w:t>
        <w:tab/>
        <w:t xml:space="preserve">% клиентов, купивших сопутствующие продукты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Сумма кросселов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buosxgqdt4ub" w:id="3"/>
      <w:bookmarkEnd w:id="3"/>
      <w:r w:rsidDel="00000000" w:rsidR="00000000" w:rsidRPr="00000000">
        <w:rPr>
          <w:rtl w:val="0"/>
        </w:rPr>
        <w:t xml:space="preserve">4. Цель: увеличить частоту покупки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Frequency сколько раз клиент покупает за период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Purchase Rate % клиентов, которые вернулись повторно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Between Purchases через сколько дней клиент возвращается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LTV доход от клиента за весь период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Retention 30/60/90 удержание по времени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Retention 30/60/90</w:t>
      </w:r>
      <w:r w:rsidDel="00000000" w:rsidR="00000000" w:rsidRPr="00000000">
        <w:rPr>
          <w:color w:val="0000ff"/>
          <w:rtl w:val="0"/>
        </w:rPr>
        <w:t xml:space="preserve"> — это показатель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удержания клиентов во времени</w:t>
      </w:r>
      <w:r w:rsidDel="00000000" w:rsidR="00000000" w:rsidRPr="00000000">
        <w:rPr>
          <w:color w:val="0000ff"/>
          <w:rtl w:val="0"/>
        </w:rPr>
        <w:t xml:space="preserve">:</w:t>
        <w:br w:type="textWrapping"/>
        <w:t xml:space="preserve"> сколько клиентов возвращаются или продолжают пользоваться продуктом через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30, 60 и 90 дней</w:t>
      </w:r>
      <w:r w:rsidDel="00000000" w:rsidR="00000000" w:rsidRPr="00000000">
        <w:rPr>
          <w:color w:val="0000ff"/>
          <w:rtl w:val="0"/>
        </w:rPr>
        <w:t xml:space="preserve"> после первой покупки/подключения.</w:t>
      </w:r>
    </w:p>
    <w:p w:rsidR="00000000" w:rsidDel="00000000" w:rsidP="00000000" w:rsidRDefault="00000000" w:rsidRPr="00000000" w14:paraId="00000040">
      <w:pPr>
        <w:keepNext w:val="0"/>
        <w:keepLines w:val="0"/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Как считать Retention 30/60/90 (простая формула)</w:t>
      </w:r>
    </w:p>
    <w:p w:rsidR="00000000" w:rsidDel="00000000" w:rsidP="00000000" w:rsidRDefault="00000000" w:rsidRPr="00000000" w14:paraId="00000041">
      <w:pPr>
        <w:keepNext w:val="0"/>
        <w:keepLines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Retention N = (Количество активных клиентов через N дней / Количество клиентов в начале периода) × 100%</w:t>
      </w:r>
    </w:p>
    <w:p w:rsidR="00000000" w:rsidDel="00000000" w:rsidP="00000000" w:rsidRDefault="00000000" w:rsidRPr="00000000" w14:paraId="00000042">
      <w:pPr>
        <w:keepNext w:val="0"/>
        <w:keepLines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Примеры: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Retention 30 = активные через 30 дней ÷ клиенты в день старта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Retention 60 = активные через 60 дней ÷ клиенты в день старта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Retention 90 = активные через 90 дней ÷ клиенты в день старта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Простой пример: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У тебя 100 клиентов, которые купили продукт 1 января.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Через 30 дней осталось активными — 60 → Retention 30 =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60%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Через 60 дней осталось — 40 → Retention 60 =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40%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Через 90 дней осталось — 25 → Retention 90 =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25%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Эталонные уровни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Retention 30 — 50–70%</w:t>
      </w:r>
      <w:r w:rsidDel="00000000" w:rsidR="00000000" w:rsidRPr="00000000">
        <w:rPr>
          <w:color w:val="0000ff"/>
          <w:rtl w:val="0"/>
        </w:rPr>
        <w:t xml:space="preserve"> → хорошо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Retention 60 — 30–50%</w:t>
      </w:r>
      <w:r w:rsidDel="00000000" w:rsidR="00000000" w:rsidRPr="00000000">
        <w:rPr>
          <w:color w:val="0000ff"/>
          <w:rtl w:val="0"/>
        </w:rPr>
        <w:t xml:space="preserve"> → стабильно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Retention 90 — 15–30%</w:t>
      </w:r>
      <w:r w:rsidDel="00000000" w:rsidR="00000000" w:rsidRPr="00000000">
        <w:rPr>
          <w:color w:val="0000ff"/>
          <w:rtl w:val="0"/>
        </w:rPr>
        <w:t xml:space="preserve"> → отлично</w:t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eawkyi423d4z" w:id="4"/>
      <w:bookmarkEnd w:id="4"/>
      <w:commentRangeStart w:id="0"/>
      <w:r w:rsidDel="00000000" w:rsidR="00000000" w:rsidRPr="00000000">
        <w:rPr>
          <w:rtl w:val="0"/>
        </w:rPr>
        <w:t xml:space="preserve">5.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Цель: </w:t>
      </w:r>
      <w:commentRangeStart w:id="1"/>
      <w:r w:rsidDel="00000000" w:rsidR="00000000" w:rsidRPr="00000000">
        <w:rPr>
          <w:rtl w:val="0"/>
        </w:rPr>
        <w:t xml:space="preserve">запустить сарафанное радио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Referral Rate: Количество Клиентов, пришедших по рекомендации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Referral Rate: % клиентов, пришедших по рекомендации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Новые лиды по рекомендации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% лидов по рекомендации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NPS</w:t>
        <w:tab/>
        <w:t xml:space="preserve">готовность рекомендовать по шкале 1–10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UGC Volume</w:t>
        <w:tab/>
        <w:t xml:space="preserve">сколько контента создают клиенты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Rate</w:t>
        <w:tab/>
        <w:t xml:space="preserve">сколько людей пересылают материалы</w:t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wgfmves1e0h9" w:id="5"/>
      <w:bookmarkEnd w:id="5"/>
      <w:r w:rsidDel="00000000" w:rsidR="00000000" w:rsidRPr="00000000">
        <w:rPr>
          <w:rtl w:val="0"/>
        </w:rPr>
        <w:t xml:space="preserve">6. Цель: забрать клиентов у конкурента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клиентов, перешедших от конкурента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%  клиентов, перешедших от конкурента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контактов клиентов конкурентов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% от квал лидов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1oosleosmdyw" w:id="6"/>
      <w:bookmarkEnd w:id="6"/>
      <w:r w:rsidDel="00000000" w:rsidR="00000000" w:rsidRPr="00000000">
        <w:rPr>
          <w:rtl w:val="0"/>
        </w:rPr>
        <w:t xml:space="preserve">7. Цель: создать потребность в продукте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Engagement rate</w:t>
        <w:tab/>
        <w:t xml:space="preserve">вовлечённость в контент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 из контента → диалог</w:t>
        <w:tab/>
        <w:t xml:space="preserve">сколько людей начали переписку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 диалог → диагностика</w:t>
        <w:tab/>
        <w:t xml:space="preserve">сколько дошли до разборов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% прогретых лидов</w:t>
        <w:tab/>
        <w:t xml:space="preserve">люди, которые признали свою проблему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Time-to-interest</w:t>
        <w:tab/>
        <w:t xml:space="preserve">время от касания до интереса</w:t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fsce2vj3rxg5" w:id="7"/>
      <w:bookmarkEnd w:id="7"/>
      <w:r w:rsidDel="00000000" w:rsidR="00000000" w:rsidRPr="00000000">
        <w:rPr>
          <w:rtl w:val="0"/>
        </w:rPr>
        <w:t xml:space="preserve">8. Цель: ускорить сделку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commentRangeStart w:id="2"/>
      <w:r w:rsidDel="00000000" w:rsidR="00000000" w:rsidRPr="00000000">
        <w:rPr>
          <w:rtl w:val="0"/>
        </w:rPr>
        <w:t xml:space="preserve">Средний цикл закрытия сделки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Длительность всех сделок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всех сделок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% ускорения сделки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дней перехода с этапа на этап: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Лид → Диалог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Диалог → Встреча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Встреча → КП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КП → Сделка</w:t>
      </w:r>
    </w:p>
    <w:p w:rsidR="00000000" w:rsidDel="00000000" w:rsidP="00000000" w:rsidRDefault="00000000" w:rsidRPr="00000000" w14:paraId="0000006D">
      <w:pPr>
        <w:pStyle w:val="Heading1"/>
        <w:ind w:left="425.19685039370086" w:firstLine="0"/>
        <w:rPr/>
      </w:pPr>
      <w:bookmarkStart w:colFirst="0" w:colLast="0" w:name="_c4eypzh77lks" w:id="8"/>
      <w:bookmarkEnd w:id="8"/>
      <w:r w:rsidDel="00000000" w:rsidR="00000000" w:rsidRPr="00000000">
        <w:rPr>
          <w:rtl w:val="0"/>
        </w:rPr>
        <w:t xml:space="preserve">9. Цель: снизить стоимость привлечения (CAC)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 привлечения (CAC)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= (Расходы_маркетинг + Расходы_продажи + Прочие_расходы) / Новые_клиенты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LTV 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CAC всегда сравнивается с LTV (Lifetime Value).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Если LTV &gt; CAC × 3 — бизнес прибыльный.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Если CAC растёт → маркетинг/воронка работает хуже.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Если CAC падает → маркетинг эффективнее.</w:t>
      </w:r>
    </w:p>
    <w:p w:rsidR="00000000" w:rsidDel="00000000" w:rsidP="00000000" w:rsidRDefault="00000000" w:rsidRPr="00000000" w14:paraId="00000075">
      <w:pPr>
        <w:pStyle w:val="Heading1"/>
        <w:ind w:left="425.19685039370086" w:firstLine="0"/>
        <w:rPr/>
      </w:pPr>
      <w:bookmarkStart w:colFirst="0" w:colLast="0" w:name="_oh5js777het3" w:id="9"/>
      <w:bookmarkEnd w:id="9"/>
      <w:r w:rsidDel="00000000" w:rsidR="00000000" w:rsidRPr="00000000">
        <w:rPr>
          <w:rtl w:val="0"/>
        </w:rPr>
        <w:t xml:space="preserve">10. Цель: повысить конверсию в продажи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Конверсия Лид → Диалог</w:t>
        <w:tab/>
        <w:t xml:space="preserve">качество лидов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Конверсия Диалог → Встреча</w:t>
        <w:tab/>
        <w:t xml:space="preserve">работа менеджеров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Конверсия Встреча → КП</w:t>
        <w:tab/>
        <w:t xml:space="preserve">диагностика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Конверсия КП → Сделка</w:t>
        <w:tab/>
        <w:t xml:space="preserve">сила оффера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to response</w:t>
        <w:tab/>
        <w:t xml:space="preserve">скорость реакции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to close</w:t>
        <w:tab/>
        <w:t xml:space="preserve">скорость сделки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ind w:left="720" w:firstLine="0"/>
        <w:rPr/>
      </w:pPr>
      <w:bookmarkStart w:colFirst="0" w:colLast="0" w:name="_2ti8rck3puti" w:id="10"/>
      <w:bookmarkEnd w:id="10"/>
      <w:r w:rsidDel="00000000" w:rsidR="00000000" w:rsidRPr="00000000">
        <w:rPr>
          <w:rtl w:val="0"/>
        </w:rPr>
        <w:t xml:space="preserve">11. Цель: сделать так, чтобы выбрали вас, а не конкурента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Win-rate</w:t>
        <w:tab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сколько сделок вы выигрываете у конкурентов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% клиентов, выбравших вас при сравнении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Loss Rate 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сколько сделок вы проигрываете конкурентам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% клиентов, выбравших конкурентов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ina Rakhimzhanova" w:id="2" w:date="2025-11-25T15:02:05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 расчета. За месяц компания закрыла три сделки: первую за семь дней, вторую за 10 дней, а третью за 16. Длительность всех сделок — 33 дня. То есть средний цикл сделки — 11 дней: Средний цикл = (7 + 10 + 16) / 3 = 11 дней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Источник: https://www.bitrix24.ru/journal/cikl-sdelki/?utm_medium=referral&amp;utm_campaign=sharing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Битрикс24 Журнал</w:t>
      </w:r>
    </w:p>
  </w:comment>
  <w:comment w:author="Marina Rakhimzhanova" w:id="0" w:date="2025-11-25T14:52:02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Даже если всего 10% новых клиентов приходят по рекомендации — это снижает вашу маркетинговую нагрузку на 10%, сокращает CAC на десятки процентов и экономит бизнесу от 1 до 14 млн₸ в год, в зависимости от объёмов продаж. А рекомендации — это бесплатный трафик, который даёт самые высокие конверсии.</w:t>
      </w:r>
    </w:p>
  </w:comment>
  <w:comment w:author="Marina Rakhimzhanova" w:id="1" w:date="2025-11-25T14:52:02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Даже если всего 10% новых клиентов приходят по рекомендации — это снижает вашу маркетинговую нагрузку на 10%, сокращает CAC на десятки процентов и экономит бизнесу от 1 до 14 млн₸ в год, в зависимости от объёмов продаж. А рекомендации — это бесплатный трафик, который даёт самые высокие конверсии.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720" w:hanging="360"/>
    </w:pPr>
    <w:rPr>
      <w:b w:val="1"/>
      <w:bCs w:val="1"/>
      <w:color w:val="1c4587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