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58"/>
        <w:gridCol w:w="104"/>
        <w:gridCol w:w="3911"/>
      </w:tblGrid>
      <w:tr w:rsidR="00BF3851" w14:paraId="6478E2A1" w14:textId="77777777" w:rsidTr="00924888">
        <w:tc>
          <w:tcPr>
            <w:tcW w:w="1023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98E1F5D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E7083">
              <w:rPr>
                <w:rFonts w:ascii="Arial" w:hAnsi="Arial" w:cs="Arial"/>
                <w:b/>
                <w:bCs/>
                <w:sz w:val="22"/>
              </w:rPr>
              <w:t>Inici</w:t>
            </w:r>
            <w:r w:rsidR="00637DE4">
              <w:rPr>
                <w:rFonts w:ascii="Arial" w:hAnsi="Arial" w:cs="Arial"/>
                <w:b/>
                <w:bCs/>
                <w:sz w:val="22"/>
              </w:rPr>
              <w:t>ar</w:t>
            </w:r>
            <w:r w:rsidR="008E7083">
              <w:rPr>
                <w:rFonts w:ascii="Arial" w:hAnsi="Arial" w:cs="Arial"/>
                <w:b/>
                <w:bCs/>
                <w:sz w:val="22"/>
              </w:rPr>
              <w:t xml:space="preserve"> sesión</w:t>
            </w:r>
          </w:p>
        </w:tc>
      </w:tr>
      <w:tr w:rsidR="00BF3851" w14:paraId="415F2E64" w14:textId="77777777" w:rsidTr="00924888">
        <w:tc>
          <w:tcPr>
            <w:tcW w:w="1023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924888">
        <w:tc>
          <w:tcPr>
            <w:tcW w:w="1023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97C6018" w:rsidR="00BF3851" w:rsidRDefault="00D2021A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</w:t>
            </w:r>
            <w:r w:rsidR="00DB5099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924888">
        <w:tc>
          <w:tcPr>
            <w:tcW w:w="1023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24888">
        <w:tc>
          <w:tcPr>
            <w:tcW w:w="1023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35BE015E" w:rsidR="00BF3851" w:rsidRPr="00E8600A" w:rsidRDefault="00111D5D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</w:t>
            </w:r>
            <w:r w:rsidR="00190D99">
              <w:rPr>
                <w:rFonts w:ascii="Arial" w:hAnsi="Arial" w:cs="Arial"/>
                <w:sz w:val="22"/>
              </w:rPr>
              <w:t xml:space="preserve"> (administrador o vendedor) podrá g</w:t>
            </w:r>
            <w:r w:rsidR="00FF488E">
              <w:rPr>
                <w:rFonts w:ascii="Arial" w:hAnsi="Arial" w:cs="Arial"/>
                <w:sz w:val="22"/>
              </w:rPr>
              <w:t xml:space="preserve">estionar </w:t>
            </w:r>
            <w:r w:rsidR="005E02E7">
              <w:rPr>
                <w:rFonts w:ascii="Arial" w:hAnsi="Arial" w:cs="Arial"/>
                <w:sz w:val="22"/>
              </w:rPr>
              <w:t>el inicio de sesión de los usuarios</w:t>
            </w:r>
            <w:r w:rsidR="00E8600A">
              <w:rPr>
                <w:rFonts w:ascii="Arial" w:hAnsi="Arial" w:cs="Arial"/>
                <w:sz w:val="22"/>
              </w:rPr>
              <w:t xml:space="preserve"> del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924888">
        <w:tc>
          <w:tcPr>
            <w:tcW w:w="1023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D3C96D0" w:rsidR="00BF3851" w:rsidRDefault="00A637EA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4F0A30">
              <w:rPr>
                <w:rFonts w:ascii="Arial" w:hAnsi="Arial" w:cs="Arial"/>
                <w:sz w:val="22"/>
              </w:rPr>
              <w:t xml:space="preserve">el sistema </w:t>
            </w:r>
            <w:r w:rsidR="005E02E7">
              <w:rPr>
                <w:rFonts w:ascii="Arial" w:hAnsi="Arial" w:cs="Arial"/>
                <w:sz w:val="22"/>
              </w:rPr>
              <w:t xml:space="preserve">deberá </w:t>
            </w:r>
            <w:r w:rsidR="004F0A30">
              <w:rPr>
                <w:rFonts w:ascii="Arial" w:hAnsi="Arial" w:cs="Arial"/>
                <w:sz w:val="22"/>
              </w:rPr>
              <w:t xml:space="preserve">solicitar </w:t>
            </w:r>
            <w:r w:rsidR="00392CD6">
              <w:rPr>
                <w:rFonts w:ascii="Arial" w:hAnsi="Arial" w:cs="Arial"/>
                <w:sz w:val="22"/>
              </w:rPr>
              <w:t>las credenciales al</w:t>
            </w:r>
            <w:r w:rsidR="005E02E7">
              <w:rPr>
                <w:rFonts w:ascii="Arial" w:hAnsi="Arial" w:cs="Arial"/>
                <w:sz w:val="22"/>
              </w:rPr>
              <w:t xml:space="preserve"> usuario para el inicio de sesión</w:t>
            </w:r>
            <w:r w:rsidR="0077478B">
              <w:rPr>
                <w:rFonts w:ascii="Arial" w:hAnsi="Arial" w:cs="Arial"/>
                <w:sz w:val="22"/>
              </w:rPr>
              <w:t>.</w:t>
            </w:r>
            <w:r w:rsidR="005E02E7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3851" w14:paraId="0A59D069" w14:textId="77777777" w:rsidTr="00924888">
        <w:tc>
          <w:tcPr>
            <w:tcW w:w="1023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05EBFC7" w14:textId="4DAB6DC8" w:rsidR="00AC0AEB" w:rsidRDefault="00AC0AEB" w:rsidP="00AC0A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estar registrados en el sistema.</w:t>
            </w:r>
          </w:p>
          <w:p w14:paraId="0DF004F2" w14:textId="539932B8" w:rsidR="00AC0AEB" w:rsidRDefault="00AC0AEB" w:rsidP="00AC0A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 deben estar habilitados y activos en el sistema.</w:t>
            </w:r>
          </w:p>
          <w:p w14:paraId="7887BC90" w14:textId="3C240A49" w:rsidR="00BF3851" w:rsidRDefault="00AC0AEB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haber ingresado correctamente el nombre de usuario y la contraseña.</w:t>
            </w:r>
          </w:p>
        </w:tc>
      </w:tr>
      <w:tr w:rsidR="000F600A" w14:paraId="43478E53" w14:textId="77777777" w:rsidTr="00924888">
        <w:tc>
          <w:tcPr>
            <w:tcW w:w="1023" w:type="pct"/>
            <w:vMerge w:val="restart"/>
            <w:vAlign w:val="center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637DE4">
        <w:tc>
          <w:tcPr>
            <w:tcW w:w="1023" w:type="pct"/>
            <w:vMerge/>
            <w:vAlign w:val="center"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37DE4" w14:paraId="35A0A5E9" w14:textId="77777777" w:rsidTr="00637DE4">
        <w:tc>
          <w:tcPr>
            <w:tcW w:w="1023" w:type="pct"/>
            <w:vMerge/>
            <w:vAlign w:val="center"/>
          </w:tcPr>
          <w:p w14:paraId="5FE7FFBA" w14:textId="77777777" w:rsidR="00637DE4" w:rsidRDefault="00637DE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24A5DFB" w14:textId="295B6D32" w:rsidR="00637DE4" w:rsidRDefault="00637DE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50D0086E" w:rsidR="00637DE4" w:rsidRDefault="00637DE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deberá digitar las credenciales de</w:t>
            </w:r>
            <w:r w:rsidR="009A0928">
              <w:rPr>
                <w:rFonts w:ascii="Arial" w:hAnsi="Arial" w:cs="Arial"/>
                <w:sz w:val="22"/>
              </w:rPr>
              <w:t xml:space="preserve"> ingreso de</w:t>
            </w:r>
            <w:r>
              <w:rPr>
                <w:rFonts w:ascii="Arial" w:hAnsi="Arial" w:cs="Arial"/>
                <w:sz w:val="22"/>
              </w:rPr>
              <w:t xml:space="preserve"> los usuarios para iniciar sesión.</w:t>
            </w:r>
          </w:p>
        </w:tc>
        <w:tc>
          <w:tcPr>
            <w:tcW w:w="1809" w:type="pct"/>
            <w:gridSpan w:val="2"/>
          </w:tcPr>
          <w:p w14:paraId="416C48EA" w14:textId="77777777" w:rsidR="00637DE4" w:rsidRDefault="00637DE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sistema se debe visualizar la interfaz gráfica donde se muestran los siguientes datos:</w:t>
            </w:r>
          </w:p>
          <w:p w14:paraId="72361AF0" w14:textId="77777777" w:rsidR="00637DE4" w:rsidRDefault="00637DE4" w:rsidP="00637DE4">
            <w:pPr>
              <w:pStyle w:val="Prrafodelista"/>
              <w:numPr>
                <w:ilvl w:val="0"/>
                <w:numId w:val="1"/>
              </w:numPr>
              <w:ind w:left="329" w:hanging="253"/>
              <w:jc w:val="both"/>
              <w:rPr>
                <w:rFonts w:ascii="Arial" w:hAnsi="Arial" w:cs="Arial"/>
                <w:sz w:val="22"/>
              </w:rPr>
            </w:pPr>
            <w:r w:rsidRPr="00AE3C51">
              <w:rPr>
                <w:rFonts w:ascii="Arial" w:hAnsi="Arial" w:cs="Arial"/>
                <w:sz w:val="22"/>
              </w:rPr>
              <w:t>Nombre de usuario</w:t>
            </w:r>
          </w:p>
          <w:p w14:paraId="20B4528A" w14:textId="77777777" w:rsidR="00637DE4" w:rsidRDefault="00637DE4" w:rsidP="00637DE4">
            <w:pPr>
              <w:pStyle w:val="Prrafodelista"/>
              <w:numPr>
                <w:ilvl w:val="0"/>
                <w:numId w:val="1"/>
              </w:numPr>
              <w:ind w:left="329" w:hanging="253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  <w:p w14:paraId="40CF3A98" w14:textId="77777777" w:rsidR="00637DE4" w:rsidRDefault="00637DE4" w:rsidP="00637DE4">
            <w:pPr>
              <w:pStyle w:val="Prrafodelista"/>
              <w:numPr>
                <w:ilvl w:val="0"/>
                <w:numId w:val="1"/>
              </w:numPr>
              <w:ind w:left="329" w:hanging="253"/>
              <w:jc w:val="both"/>
              <w:rPr>
                <w:rFonts w:ascii="Arial" w:hAnsi="Arial" w:cs="Arial"/>
                <w:sz w:val="22"/>
              </w:rPr>
            </w:pPr>
            <w:r w:rsidRPr="00647EBC">
              <w:rPr>
                <w:rFonts w:ascii="Arial" w:hAnsi="Arial" w:cs="Arial"/>
                <w:sz w:val="22"/>
              </w:rPr>
              <w:t>Botón de inicio de sesión</w:t>
            </w:r>
          </w:p>
          <w:p w14:paraId="738E5004" w14:textId="300E050A" w:rsidR="00637DE4" w:rsidRPr="00637DE4" w:rsidRDefault="007C654A" w:rsidP="00637DE4">
            <w:pPr>
              <w:pStyle w:val="Prrafodelista"/>
              <w:numPr>
                <w:ilvl w:val="0"/>
                <w:numId w:val="1"/>
              </w:numPr>
              <w:ind w:left="329" w:hanging="21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Caja de texto para</w:t>
            </w:r>
            <w:r w:rsidR="00637DE4" w:rsidRPr="00637DE4">
              <w:rPr>
                <w:rFonts w:ascii="Arial" w:hAnsi="Arial" w:cs="Arial"/>
                <w:sz w:val="22"/>
              </w:rPr>
              <w:t xml:space="preserve"> la recuperación de la contraseña.</w:t>
            </w:r>
          </w:p>
        </w:tc>
      </w:tr>
      <w:tr w:rsidR="00637DE4" w14:paraId="4BB5C8FB" w14:textId="77777777" w:rsidTr="00637DE4">
        <w:tc>
          <w:tcPr>
            <w:tcW w:w="1023" w:type="pct"/>
            <w:vMerge/>
            <w:vAlign w:val="center"/>
          </w:tcPr>
          <w:p w14:paraId="41CCC737" w14:textId="77777777" w:rsidR="00637DE4" w:rsidRDefault="00637DE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8036F2E" w14:textId="5771CD42" w:rsidR="00637DE4" w:rsidRDefault="00637DE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3B5A6E7F" w:rsidR="00637DE4" w:rsidRDefault="00637DE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</w:t>
            </w:r>
            <w:r w:rsidR="00A80F88">
              <w:rPr>
                <w:rFonts w:ascii="Arial" w:hAnsi="Arial" w:cs="Arial"/>
                <w:sz w:val="22"/>
              </w:rPr>
              <w:t>las credenciales</w:t>
            </w:r>
            <w:r>
              <w:rPr>
                <w:rFonts w:ascii="Arial" w:hAnsi="Arial" w:cs="Arial"/>
                <w:sz w:val="22"/>
              </w:rPr>
              <w:t xml:space="preserve"> ingresad</w:t>
            </w:r>
            <w:r w:rsidR="00A80F88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s por el vendedor son válid</w:t>
            </w:r>
            <w:r w:rsidR="00A80F88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s se realiza el caso de uso CU04.1</w:t>
            </w:r>
            <w:r w:rsidR="00505288">
              <w:rPr>
                <w:rFonts w:ascii="Arial" w:hAnsi="Arial" w:cs="Arial"/>
                <w:sz w:val="22"/>
              </w:rPr>
              <w:t>, a continuación, este cas</w:t>
            </w:r>
            <w:r w:rsidR="00200507">
              <w:rPr>
                <w:rFonts w:ascii="Arial" w:hAnsi="Arial" w:cs="Arial"/>
                <w:sz w:val="22"/>
              </w:rPr>
              <w:t>o</w:t>
            </w:r>
            <w:r w:rsidR="00505288">
              <w:rPr>
                <w:rFonts w:ascii="Arial" w:hAnsi="Arial" w:cs="Arial"/>
                <w:sz w:val="22"/>
              </w:rPr>
              <w:t xml:space="preserve"> de uso continúa.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729ED5E5" w:rsidR="00637DE4" w:rsidRPr="00637DE4" w:rsidRDefault="00637DE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</w:t>
            </w:r>
            <w:r w:rsidR="00A80F88">
              <w:rPr>
                <w:rFonts w:ascii="Arial" w:hAnsi="Arial" w:cs="Arial"/>
                <w:sz w:val="22"/>
              </w:rPr>
              <w:t>as credenciales</w:t>
            </w:r>
            <w:r>
              <w:rPr>
                <w:rFonts w:ascii="Arial" w:hAnsi="Arial" w:cs="Arial"/>
                <w:sz w:val="22"/>
              </w:rPr>
              <w:t xml:space="preserve"> digitad</w:t>
            </w:r>
            <w:r w:rsidR="00A80F88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s en el nombre de usuario y la contraseña son correct</w:t>
            </w:r>
            <w:r w:rsidR="00A80F88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s, el sistema muestra la pantalla principal.</w:t>
            </w:r>
          </w:p>
        </w:tc>
      </w:tr>
      <w:tr w:rsidR="00203F3F" w14:paraId="45B65BA6" w14:textId="77777777" w:rsidTr="00924888">
        <w:tc>
          <w:tcPr>
            <w:tcW w:w="1023" w:type="pct"/>
            <w:vMerge w:val="restart"/>
            <w:vAlign w:val="center"/>
          </w:tcPr>
          <w:p w14:paraId="64015BD8" w14:textId="77777777" w:rsidR="00203F3F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23B0BB10" w14:textId="77777777" w:rsidTr="00637DE4">
        <w:tc>
          <w:tcPr>
            <w:tcW w:w="1023" w:type="pct"/>
            <w:vMerge/>
            <w:vAlign w:val="center"/>
          </w:tcPr>
          <w:p w14:paraId="7FE6D0EF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203F3F" w:rsidRPr="000F600A" w:rsidRDefault="00203F3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00B56" w14:paraId="149EC667" w14:textId="77777777" w:rsidTr="00637DE4">
        <w:tc>
          <w:tcPr>
            <w:tcW w:w="1023" w:type="pct"/>
            <w:vMerge/>
            <w:vAlign w:val="center"/>
          </w:tcPr>
          <w:p w14:paraId="4E052702" w14:textId="77777777" w:rsidR="00C00B56" w:rsidRPr="004E4883" w:rsidRDefault="00C00B56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0FD27BA6" w:rsidR="00C00B56" w:rsidRDefault="00C00B56" w:rsidP="00C00B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A412B2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696C149B" w:rsidR="00C00B56" w:rsidRPr="004E4883" w:rsidRDefault="00B06118" w:rsidP="00C00B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</w:t>
            </w:r>
            <w:r w:rsidR="00C00B56">
              <w:rPr>
                <w:rFonts w:ascii="Arial" w:hAnsi="Arial" w:cs="Arial"/>
                <w:sz w:val="22"/>
              </w:rPr>
              <w:t>l colaborador digita de forma errónea alguno de los datos para el inicio de sesión</w:t>
            </w:r>
            <w:r>
              <w:rPr>
                <w:rFonts w:ascii="Arial" w:hAnsi="Arial" w:cs="Arial"/>
                <w:sz w:val="22"/>
              </w:rPr>
              <w:t>, deberá hacer el paso 1.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3C6FAB84" w:rsidR="00C00B56" w:rsidRPr="004E4883" w:rsidRDefault="00C00B56" w:rsidP="00C00B5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de error durante el inicio de sesión, por lo que se deberán digitar nuevamente las credenciales de ingreso.</w:t>
            </w:r>
          </w:p>
        </w:tc>
      </w:tr>
      <w:tr w:rsidR="00D74E88" w14:paraId="56F7DCDA" w14:textId="77777777" w:rsidTr="00637DE4">
        <w:tc>
          <w:tcPr>
            <w:tcW w:w="1023" w:type="pct"/>
            <w:vMerge/>
            <w:vAlign w:val="center"/>
          </w:tcPr>
          <w:p w14:paraId="6A5A8E9F" w14:textId="77777777" w:rsidR="00D74E88" w:rsidRPr="004E4883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2F1E550F" w14:textId="2577B902" w:rsidR="00D74E88" w:rsidRDefault="00A412B2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D74E8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39B1FE7C" w14:textId="568C5458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se encuentra registrado en el sistema.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608CAAF4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de texto indicando que el usuario no se encuentra registrado.</w:t>
            </w:r>
          </w:p>
        </w:tc>
      </w:tr>
      <w:tr w:rsidR="00D74E88" w14:paraId="0403A3F4" w14:textId="77777777" w:rsidTr="00924888">
        <w:tc>
          <w:tcPr>
            <w:tcW w:w="1023" w:type="pct"/>
            <w:vAlign w:val="center"/>
          </w:tcPr>
          <w:p w14:paraId="2A2E212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DE32A50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están ubicados en el dashboard o pantalla principal del sistema.</w:t>
            </w:r>
          </w:p>
        </w:tc>
      </w:tr>
      <w:tr w:rsidR="00D74E88" w14:paraId="4F9CA020" w14:textId="77777777" w:rsidTr="00924888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74E88" w:rsidRDefault="00D74E88" w:rsidP="00D74E88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74E88" w:rsidRDefault="00D74E88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74E88" w:rsidRDefault="00D74E88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74E88" w14:paraId="5760214B" w14:textId="77777777" w:rsidTr="00924888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74E88" w:rsidRDefault="00D74E88" w:rsidP="00D74E8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74E88" w:rsidRDefault="00D74E88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74E88" w:rsidRPr="000F600A" w:rsidRDefault="00D74E88" w:rsidP="00D74E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74E88" w:rsidRDefault="00D74E88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74E88" w14:paraId="2C826F90" w14:textId="77777777" w:rsidTr="00924888">
        <w:trPr>
          <w:trHeight w:val="990"/>
        </w:trPr>
        <w:tc>
          <w:tcPr>
            <w:tcW w:w="1023" w:type="pct"/>
            <w:vMerge/>
            <w:vAlign w:val="center"/>
          </w:tcPr>
          <w:p w14:paraId="1DEA2DA3" w14:textId="77777777" w:rsidR="00D74E88" w:rsidRDefault="00D74E88" w:rsidP="00D74E88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BE59591" w14:textId="52519EDE" w:rsidR="00D74E88" w:rsidRPr="00573E6A" w:rsidRDefault="00D74E88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B145CDD" w:rsidR="00D74E88" w:rsidRPr="00201C2F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digita 3 veces de forma errónea los datos para el inicio de sesión.</w:t>
            </w:r>
          </w:p>
        </w:tc>
        <w:tc>
          <w:tcPr>
            <w:tcW w:w="1762" w:type="pct"/>
            <w:vAlign w:val="center"/>
          </w:tcPr>
          <w:p w14:paraId="4639A52C" w14:textId="273B3838" w:rsidR="00D74E88" w:rsidRPr="009248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 w:rsidRPr="00924888">
              <w:rPr>
                <w:rFonts w:ascii="Arial" w:hAnsi="Arial" w:cs="Arial"/>
                <w:sz w:val="22"/>
              </w:rPr>
              <w:t xml:space="preserve">El sistema mostrará un mensaje de error en los datos ingresados y </w:t>
            </w:r>
            <w:r>
              <w:rPr>
                <w:rFonts w:ascii="Arial" w:hAnsi="Arial" w:cs="Arial"/>
                <w:sz w:val="22"/>
              </w:rPr>
              <w:t>pedirá restablecer la contraseña</w:t>
            </w:r>
            <w:r w:rsidRPr="00924888">
              <w:rPr>
                <w:rFonts w:ascii="Arial" w:hAnsi="Arial" w:cs="Arial"/>
                <w:sz w:val="22"/>
              </w:rPr>
              <w:t>.</w:t>
            </w:r>
          </w:p>
        </w:tc>
      </w:tr>
      <w:tr w:rsidR="00D74E88" w14:paraId="6C4D376C" w14:textId="77777777" w:rsidTr="00924888">
        <w:tc>
          <w:tcPr>
            <w:tcW w:w="1023" w:type="pct"/>
            <w:vAlign w:val="center"/>
          </w:tcPr>
          <w:p w14:paraId="4A0A3AA4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D74E88" w:rsidRDefault="00D74E88" w:rsidP="00D74E8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74E88" w14:paraId="18B5BF49" w14:textId="77777777" w:rsidTr="00924888">
        <w:tc>
          <w:tcPr>
            <w:tcW w:w="1023" w:type="pct"/>
            <w:vAlign w:val="center"/>
          </w:tcPr>
          <w:p w14:paraId="695414DB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D74E88" w:rsidRDefault="00D74E88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15ECC21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D74E88" w14:paraId="2BAEBF19" w14:textId="77777777" w:rsidTr="00924888">
        <w:tc>
          <w:tcPr>
            <w:tcW w:w="1023" w:type="pct"/>
            <w:vAlign w:val="center"/>
          </w:tcPr>
          <w:p w14:paraId="0F780A25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D74E88" w:rsidRDefault="00D74E88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042120AC" w:rsidR="00D74E88" w:rsidRDefault="00A412B2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D74E88" w14:paraId="3C1D6DA3" w14:textId="77777777" w:rsidTr="00924888">
        <w:tc>
          <w:tcPr>
            <w:tcW w:w="1023" w:type="pct"/>
            <w:vAlign w:val="center"/>
          </w:tcPr>
          <w:p w14:paraId="69E5F361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59E4E4F7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inicio de sesión</w:t>
            </w:r>
          </w:p>
        </w:tc>
      </w:tr>
      <w:tr w:rsidR="00D74E88" w14:paraId="3525B328" w14:textId="77777777" w:rsidTr="00924888">
        <w:tc>
          <w:tcPr>
            <w:tcW w:w="1023" w:type="pct"/>
            <w:vAlign w:val="center"/>
          </w:tcPr>
          <w:p w14:paraId="5003D01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2A67E7C9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D74E88" w14:paraId="63EAFEE5" w14:textId="77777777" w:rsidTr="00924888">
        <w:tc>
          <w:tcPr>
            <w:tcW w:w="1023" w:type="pct"/>
            <w:vAlign w:val="center"/>
          </w:tcPr>
          <w:p w14:paraId="0256D0B0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7655FB0E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74E88" w14:paraId="158A46BA" w14:textId="77777777" w:rsidTr="00924888">
        <w:tc>
          <w:tcPr>
            <w:tcW w:w="1023" w:type="pct"/>
            <w:vAlign w:val="center"/>
          </w:tcPr>
          <w:p w14:paraId="49417FB7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7E5FF445" w:rsidR="00D74E88" w:rsidRDefault="00D74E8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543A0"/>
    <w:rsid w:val="00091ACA"/>
    <w:rsid w:val="00093CAE"/>
    <w:rsid w:val="000B3ABB"/>
    <w:rsid w:val="000C0F5F"/>
    <w:rsid w:val="000E5B4D"/>
    <w:rsid w:val="000F600A"/>
    <w:rsid w:val="00111D5D"/>
    <w:rsid w:val="00155F48"/>
    <w:rsid w:val="0016515A"/>
    <w:rsid w:val="00182031"/>
    <w:rsid w:val="00190D99"/>
    <w:rsid w:val="00200507"/>
    <w:rsid w:val="00201C2F"/>
    <w:rsid w:val="00203F3F"/>
    <w:rsid w:val="002631B3"/>
    <w:rsid w:val="002D6F6B"/>
    <w:rsid w:val="002E2AEE"/>
    <w:rsid w:val="002F482C"/>
    <w:rsid w:val="00351630"/>
    <w:rsid w:val="003816C6"/>
    <w:rsid w:val="00392CD6"/>
    <w:rsid w:val="00413D84"/>
    <w:rsid w:val="004254FA"/>
    <w:rsid w:val="00442D1D"/>
    <w:rsid w:val="004E4883"/>
    <w:rsid w:val="004E4C4C"/>
    <w:rsid w:val="004F0A30"/>
    <w:rsid w:val="004F7E83"/>
    <w:rsid w:val="00505288"/>
    <w:rsid w:val="005165B6"/>
    <w:rsid w:val="00573E6A"/>
    <w:rsid w:val="005C72F7"/>
    <w:rsid w:val="005E02E7"/>
    <w:rsid w:val="00637DE4"/>
    <w:rsid w:val="00644236"/>
    <w:rsid w:val="0069603E"/>
    <w:rsid w:val="006C1D91"/>
    <w:rsid w:val="006D6277"/>
    <w:rsid w:val="00712513"/>
    <w:rsid w:val="0077478B"/>
    <w:rsid w:val="00785DAC"/>
    <w:rsid w:val="007C2F78"/>
    <w:rsid w:val="007C654A"/>
    <w:rsid w:val="007D2D26"/>
    <w:rsid w:val="007D74B1"/>
    <w:rsid w:val="007E7F90"/>
    <w:rsid w:val="00820B26"/>
    <w:rsid w:val="00827E50"/>
    <w:rsid w:val="00851CD6"/>
    <w:rsid w:val="008E7083"/>
    <w:rsid w:val="00924888"/>
    <w:rsid w:val="00994A12"/>
    <w:rsid w:val="009A0928"/>
    <w:rsid w:val="009A487E"/>
    <w:rsid w:val="009C5E7E"/>
    <w:rsid w:val="009C7906"/>
    <w:rsid w:val="00A412B2"/>
    <w:rsid w:val="00A4249C"/>
    <w:rsid w:val="00A637EA"/>
    <w:rsid w:val="00A74BCB"/>
    <w:rsid w:val="00A80F88"/>
    <w:rsid w:val="00AA6352"/>
    <w:rsid w:val="00AC0AEB"/>
    <w:rsid w:val="00AC75BB"/>
    <w:rsid w:val="00AE3C51"/>
    <w:rsid w:val="00B05E8F"/>
    <w:rsid w:val="00B06118"/>
    <w:rsid w:val="00B40701"/>
    <w:rsid w:val="00BF3851"/>
    <w:rsid w:val="00C00B56"/>
    <w:rsid w:val="00C34AC8"/>
    <w:rsid w:val="00CA2034"/>
    <w:rsid w:val="00CC0930"/>
    <w:rsid w:val="00D2021A"/>
    <w:rsid w:val="00D43E46"/>
    <w:rsid w:val="00D506D7"/>
    <w:rsid w:val="00D742F9"/>
    <w:rsid w:val="00D74E88"/>
    <w:rsid w:val="00DB5099"/>
    <w:rsid w:val="00E57FC2"/>
    <w:rsid w:val="00E64C0D"/>
    <w:rsid w:val="00E7406E"/>
    <w:rsid w:val="00E8600A"/>
    <w:rsid w:val="00F155FC"/>
    <w:rsid w:val="00F419D0"/>
    <w:rsid w:val="00F7668E"/>
    <w:rsid w:val="00F76871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15</cp:revision>
  <cp:lastPrinted>2021-03-22T12:09:00Z</cp:lastPrinted>
  <dcterms:created xsi:type="dcterms:W3CDTF">2023-03-21T01:13:00Z</dcterms:created>
  <dcterms:modified xsi:type="dcterms:W3CDTF">2023-03-23T04:37:00Z</dcterms:modified>
</cp:coreProperties>
</file>