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sectPr>
          <w:pgSz w:w="11900" w:h="16840"/>
          <w:pgMar w:top="242" w:right="686" w:bottom="484" w:left="68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80820" cy="1469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69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40"/>
          <w:pgMar w:top="242" w:right="686" w:bottom="484" w:left="686" w:header="720" w:footer="720" w:gutter="0"/>
          <w:cols w:space="720" w:num="2" w:equalWidth="0">
            <w:col w:w="4368" w:space="0"/>
            <w:col w:w="616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0" w:right="1850" w:firstLine="0"/>
        <w:jc w:val="righ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HARSH </w:t>
      </w:r>
    </w:p>
    <w:p>
      <w:pPr>
        <w:autoSpaceDN w:val="0"/>
        <w:autoSpaceDE w:val="0"/>
        <w:widowControl/>
        <w:spacing w:line="290" w:lineRule="auto" w:before="0" w:after="0"/>
        <w:ind w:left="0" w:right="264" w:firstLine="0"/>
        <w:jc w:val="right"/>
      </w:pPr>
      <w:r>
        <w:rPr>
          <w:rFonts w:ascii="Georgia" w:hAnsi="Georgia" w:eastAsia="Georgia"/>
          <w:b/>
          <w:i w:val="0"/>
          <w:color w:val="000000"/>
          <w:sz w:val="22"/>
        </w:rPr>
        <w:t>Mobile no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.: 8789345029, 8541996819 </w:t>
      </w:r>
    </w:p>
    <w:p>
      <w:pPr>
        <w:autoSpaceDN w:val="0"/>
        <w:autoSpaceDE w:val="0"/>
        <w:widowControl/>
        <w:spacing w:line="290" w:lineRule="auto" w:before="0" w:after="0"/>
        <w:ind w:left="0" w:right="654" w:firstLine="0"/>
        <w:jc w:val="righ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 Email id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: harsh.h.pd@gmail.com </w:t>
      </w:r>
    </w:p>
    <w:p>
      <w:pPr>
        <w:autoSpaceDN w:val="0"/>
        <w:autoSpaceDE w:val="0"/>
        <w:widowControl/>
        <w:spacing w:line="290" w:lineRule="auto" w:before="0" w:after="1076"/>
        <w:ind w:left="0" w:right="1344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 Bangalore, India </w:t>
      </w:r>
    </w:p>
    <w:p>
      <w:pPr>
        <w:sectPr>
          <w:type w:val="nextColumn"/>
          <w:pgSz w:w="11900" w:h="16840"/>
          <w:pgMar w:top="242" w:right="686" w:bottom="484" w:left="686" w:header="720" w:footer="720" w:gutter="0"/>
          <w:cols w:space="720" w:num="2" w:equalWidth="0">
            <w:col w:w="4368" w:space="0"/>
            <w:col w:w="6160" w:space="0"/>
          </w:cols>
          <w:docGrid w:linePitch="360"/>
        </w:sectPr>
      </w:pPr>
    </w:p>
    <w:p>
      <w:pPr>
        <w:autoSpaceDN w:val="0"/>
        <w:autoSpaceDE w:val="0"/>
        <w:widowControl/>
        <w:spacing w:line="420" w:lineRule="auto" w:before="256" w:after="0"/>
        <w:ind w:left="34" w:right="730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Total Experience: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  8 years </w:t>
      </w:r>
      <w:r>
        <w:br/>
      </w: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Skills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:      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      Scrum Master                   Product Owner                           Subject </w:t>
      </w:r>
      <w:r>
        <w:rPr>
          <w:spacing w:val="-5.7142857142857135"/>
          <w:rFonts w:ascii="Georgia" w:hAnsi="Georgia" w:eastAsia="Georgia"/>
          <w:b w:val="0"/>
          <w:i w:val="0"/>
          <w:color w:val="000000"/>
          <w:sz w:val="24"/>
        </w:rPr>
        <w:t xml:space="preserve">Matter Expert </w:t>
      </w:r>
    </w:p>
    <w:p>
      <w:pPr>
        <w:autoSpaceDN w:val="0"/>
        <w:autoSpaceDE w:val="0"/>
        <w:widowControl/>
        <w:spacing w:line="290" w:lineRule="auto" w:before="0" w:after="0"/>
        <w:ind w:left="126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Project Management           Business Analyst                 Manual/Functional Testing, SQL </w:t>
      </w:r>
    </w:p>
    <w:p>
      <w:pPr>
        <w:autoSpaceDN w:val="0"/>
        <w:tabs>
          <w:tab w:pos="1360" w:val="left"/>
        </w:tabs>
        <w:autoSpaceDE w:val="0"/>
        <w:widowControl/>
        <w:spacing w:line="372" w:lineRule="auto" w:before="298" w:after="0"/>
        <w:ind w:left="34" w:right="438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Tools</w:t>
      </w:r>
      <w:r>
        <w:rPr>
          <w:rFonts w:ascii="Georgia" w:hAnsi="Georgia" w:eastAsia="Georgia"/>
          <w:b/>
          <w:i w:val="0"/>
          <w:color w:val="000000"/>
          <w:sz w:val="24"/>
        </w:rPr>
        <w:t>: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          Devplus                       Bugzilla                PL/SQL Developer                 MS Office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WinSCP                         Putty                     Apache JMeter             Patch  Deployer tool </w:t>
      </w: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Summary of Experience: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0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8+ years of experience in providing multiple </w:t>
      </w:r>
      <w:r>
        <w:rPr>
          <w:rFonts w:ascii="Georgia" w:hAnsi="Georgia" w:eastAsia="Georgia"/>
          <w:b/>
          <w:i w:val="0"/>
          <w:color w:val="000000"/>
          <w:sz w:val="24"/>
        </w:rPr>
        <w:t>end to end software products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1" w:lineRule="auto" w:before="4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/>
          <w:i w:val="0"/>
          <w:color w:val="000000"/>
          <w:sz w:val="24"/>
        </w:rPr>
        <w:t>Certified Scrum Master from Scrum Alliance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, hands on experience in Agile and </w:t>
      </w:r>
    </w:p>
    <w:p>
      <w:pPr>
        <w:autoSpaceDN w:val="0"/>
        <w:autoSpaceDE w:val="0"/>
        <w:widowControl/>
        <w:spacing w:line="290" w:lineRule="auto" w:before="0" w:after="0"/>
        <w:ind w:left="816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Waterfall Projects. </w:t>
      </w:r>
    </w:p>
    <w:p>
      <w:pPr>
        <w:autoSpaceDN w:val="0"/>
        <w:autoSpaceDE w:val="0"/>
        <w:widowControl/>
        <w:spacing w:line="271" w:lineRule="auto" w:before="0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7+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years of experience in customer management at </w:t>
      </w:r>
      <w:r>
        <w:rPr>
          <w:rFonts w:ascii="Georgia" w:hAnsi="Georgia" w:eastAsia="Georgia"/>
          <w:b/>
          <w:i w:val="0"/>
          <w:color w:val="000000"/>
          <w:sz w:val="24"/>
        </w:rPr>
        <w:t>client site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69" w:lineRule="auto" w:before="4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Hands on experience in facilitating scrum events, enabling collaboration and resolving </w:t>
      </w:r>
    </w:p>
    <w:p>
      <w:pPr>
        <w:autoSpaceDN w:val="0"/>
        <w:autoSpaceDE w:val="0"/>
        <w:widowControl/>
        <w:spacing w:line="290" w:lineRule="auto" w:before="0" w:after="0"/>
        <w:ind w:left="816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impediments. </w:t>
      </w:r>
    </w:p>
    <w:p>
      <w:pPr>
        <w:autoSpaceDN w:val="0"/>
        <w:autoSpaceDE w:val="0"/>
        <w:widowControl/>
        <w:spacing w:line="271" w:lineRule="auto" w:before="0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Rich experience in </w:t>
      </w:r>
      <w:r>
        <w:rPr>
          <w:rFonts w:ascii="Georgia" w:hAnsi="Georgia" w:eastAsia="Georgia"/>
          <w:b/>
          <w:i w:val="0"/>
          <w:color w:val="000000"/>
          <w:sz w:val="24"/>
        </w:rPr>
        <w:t>functional analysis of software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, requirement gathering and </w:t>
      </w:r>
    </w:p>
    <w:p>
      <w:pPr>
        <w:autoSpaceDN w:val="0"/>
        <w:autoSpaceDE w:val="0"/>
        <w:widowControl/>
        <w:spacing w:line="290" w:lineRule="auto" w:before="0" w:after="0"/>
        <w:ind w:left="816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requirement freezing with customer. </w:t>
      </w:r>
    </w:p>
    <w:p>
      <w:pPr>
        <w:autoSpaceDN w:val="0"/>
        <w:autoSpaceDE w:val="0"/>
        <w:widowControl/>
        <w:spacing w:line="274" w:lineRule="auto" w:before="0" w:after="0"/>
        <w:ind w:left="816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Hands -on experience in </w:t>
      </w:r>
      <w:r>
        <w:rPr>
          <w:rFonts w:ascii="Georgia" w:hAnsi="Georgia" w:eastAsia="Georgia"/>
          <w:b/>
          <w:i w:val="0"/>
          <w:color w:val="000000"/>
          <w:sz w:val="24"/>
        </w:rPr>
        <w:t>Project Management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, Contract </w:t>
      </w:r>
      <w:r>
        <w:rPr>
          <w:spacing w:val="-3.8095238095238093"/>
          <w:rFonts w:ascii="Georgia" w:hAnsi="Georgia" w:eastAsia="Georgia"/>
          <w:b w:val="0"/>
          <w:i w:val="0"/>
          <w:color w:val="000000"/>
          <w:sz w:val="24"/>
        </w:rPr>
        <w:t xml:space="preserve">Management, Customer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engagement, Mentoring the team, Release management, Change Management, operations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roll out, Transition, Solutions and BaU management. </w:t>
      </w:r>
    </w:p>
    <w:p>
      <w:pPr>
        <w:autoSpaceDN w:val="0"/>
        <w:autoSpaceDE w:val="0"/>
        <w:widowControl/>
        <w:spacing w:line="271" w:lineRule="auto" w:before="6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Subject matter expert in </w:t>
      </w:r>
      <w:r>
        <w:rPr>
          <w:rFonts w:ascii="Georgia" w:hAnsi="Georgia" w:eastAsia="Georgia"/>
          <w:b/>
          <w:i w:val="0"/>
          <w:color w:val="000000"/>
          <w:sz w:val="24"/>
        </w:rPr>
        <w:t>Finance Domain-Indirect Taxation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such as: GST, VAT, </w:t>
      </w:r>
    </w:p>
    <w:p>
      <w:pPr>
        <w:autoSpaceDN w:val="0"/>
        <w:tabs>
          <w:tab w:pos="816" w:val="left"/>
        </w:tabs>
        <w:autoSpaceDE w:val="0"/>
        <w:widowControl/>
        <w:spacing w:line="281" w:lineRule="auto" w:before="0" w:after="0"/>
        <w:ind w:left="456" w:right="3836" w:firstLine="0"/>
        <w:jc w:val="left"/>
      </w:pP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Professional Tax, Electricity Duty etc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Subject matter expert in Department of </w:t>
      </w:r>
      <w:r>
        <w:rPr>
          <w:spacing w:val="-5.333333333333333"/>
          <w:rFonts w:ascii="Georgia" w:hAnsi="Georgia" w:eastAsia="Georgia"/>
          <w:b w:val="0"/>
          <w:i w:val="0"/>
          <w:color w:val="000000"/>
          <w:sz w:val="24"/>
        </w:rPr>
        <w:t xml:space="preserve">Home (Police). </w:t>
      </w:r>
    </w:p>
    <w:p>
      <w:pPr>
        <w:autoSpaceDN w:val="0"/>
        <w:autoSpaceDE w:val="0"/>
        <w:widowControl/>
        <w:spacing w:line="269" w:lineRule="auto" w:before="0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Hands on experience in Payment, treasury and Budget domain for Department of Finance. </w:t>
      </w:r>
    </w:p>
    <w:p>
      <w:pPr>
        <w:autoSpaceDN w:val="0"/>
        <w:autoSpaceDE w:val="0"/>
        <w:widowControl/>
        <w:spacing w:line="271" w:lineRule="auto" w:before="6" w:after="0"/>
        <w:ind w:left="456" w:right="3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Hands-on experience in analysing RFP, pre bid meetings, expression of interest etc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Hands-on experience in developing and reviewing documents like Gap </w:t>
      </w:r>
      <w:r>
        <w:rPr>
          <w:spacing w:val="-4.705882352941177"/>
          <w:rFonts w:ascii="Georgia" w:hAnsi="Georgia" w:eastAsia="Georgia"/>
          <w:b w:val="0"/>
          <w:i w:val="0"/>
          <w:color w:val="000000"/>
          <w:sz w:val="24"/>
        </w:rPr>
        <w:t xml:space="preserve">Analysis ,Techno </w:t>
      </w:r>
    </w:p>
    <w:p>
      <w:pPr>
        <w:autoSpaceDN w:val="0"/>
        <w:autoSpaceDE w:val="0"/>
        <w:widowControl/>
        <w:spacing w:line="281" w:lineRule="auto" w:before="0" w:after="0"/>
        <w:ind w:left="816" w:right="28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commercial Proposal, Software Requirement Specification </w:t>
      </w:r>
      <w:r>
        <w:rPr>
          <w:spacing w:val="-2.7586206896551726"/>
          <w:rFonts w:ascii="Georgia" w:hAnsi="Georgia" w:eastAsia="Georgia"/>
          <w:b w:val="0"/>
          <w:i w:val="0"/>
          <w:color w:val="000000"/>
          <w:sz w:val="24"/>
        </w:rPr>
        <w:t xml:space="preserve">(SRS),Functional Requirement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Specification(FRS),Test Cases, Test Plan and Requirement Traceability Matrix etc </w:t>
      </w:r>
    </w:p>
    <w:p>
      <w:pPr>
        <w:autoSpaceDN w:val="0"/>
        <w:autoSpaceDE w:val="0"/>
        <w:widowControl/>
        <w:spacing w:line="269" w:lineRule="auto" w:before="0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Hands-on experience in taking User Acceptance Test and Final Acceptance Test. </w:t>
      </w:r>
    </w:p>
    <w:p>
      <w:pPr>
        <w:autoSpaceDN w:val="0"/>
        <w:autoSpaceDE w:val="0"/>
        <w:widowControl/>
        <w:spacing w:line="269" w:lineRule="auto" w:before="6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Hands on experience in Performance, Functional, Non Functional, Integration, </w:t>
      </w:r>
    </w:p>
    <w:p>
      <w:pPr>
        <w:autoSpaceDN w:val="0"/>
        <w:autoSpaceDE w:val="0"/>
        <w:widowControl/>
        <w:spacing w:line="290" w:lineRule="auto" w:before="0" w:after="0"/>
        <w:ind w:left="816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Regression, Usability, GUI Testing etc in multiple modules of different milestone projects. </w:t>
      </w:r>
    </w:p>
    <w:p>
      <w:pPr>
        <w:autoSpaceDN w:val="0"/>
        <w:autoSpaceDE w:val="0"/>
        <w:widowControl/>
        <w:spacing w:line="269" w:lineRule="auto" w:before="0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Have experience in creation Test Plan Creation, Test case Creation, Test case Execution, </w:t>
      </w:r>
    </w:p>
    <w:p>
      <w:pPr>
        <w:autoSpaceDN w:val="0"/>
        <w:autoSpaceDE w:val="0"/>
        <w:widowControl/>
        <w:spacing w:line="290" w:lineRule="auto" w:before="0" w:after="0"/>
        <w:ind w:left="816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Defect Logging &amp; Re-Verification. </w:t>
      </w:r>
    </w:p>
    <w:p>
      <w:pPr>
        <w:autoSpaceDN w:val="0"/>
        <w:autoSpaceDE w:val="0"/>
        <w:widowControl/>
        <w:spacing w:line="269" w:lineRule="auto" w:before="0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Reported software defects using several Defect Tracking systems. </w:t>
      </w:r>
    </w:p>
    <w:p>
      <w:pPr>
        <w:autoSpaceDN w:val="0"/>
        <w:autoSpaceDE w:val="0"/>
        <w:widowControl/>
        <w:spacing w:line="269" w:lineRule="auto" w:before="6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Well acquainted with Software Development Life Cycle (SDLC) and Software Development </w:t>
      </w:r>
    </w:p>
    <w:p>
      <w:pPr>
        <w:autoSpaceDN w:val="0"/>
        <w:autoSpaceDE w:val="0"/>
        <w:widowControl/>
        <w:spacing w:line="290" w:lineRule="auto" w:before="0" w:after="0"/>
        <w:ind w:left="816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Life Cycle (STLC). </w:t>
      </w:r>
    </w:p>
    <w:p>
      <w:pPr>
        <w:autoSpaceDN w:val="0"/>
        <w:autoSpaceDE w:val="0"/>
        <w:widowControl/>
        <w:spacing w:line="269" w:lineRule="auto" w:before="0" w:after="0"/>
        <w:ind w:left="4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Experience in liasoning between the customer, implementation and management of the </w:t>
      </w:r>
    </w:p>
    <w:p>
      <w:pPr>
        <w:autoSpaceDN w:val="0"/>
        <w:tabs>
          <w:tab w:pos="9510" w:val="left"/>
        </w:tabs>
        <w:autoSpaceDE w:val="0"/>
        <w:widowControl/>
        <w:spacing w:line="350" w:lineRule="auto" w:before="0" w:after="0"/>
        <w:ind w:left="816" w:right="34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organization.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2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2"/>
        </w:rPr>
        <w:t>4</w:t>
      </w:r>
    </w:p>
    <w:p>
      <w:pPr>
        <w:sectPr>
          <w:type w:val="continuous"/>
          <w:pgSz w:w="11900" w:h="16840"/>
          <w:pgMar w:top="242" w:right="686" w:bottom="484" w:left="686" w:header="720" w:footer="720" w:gutter="0"/>
          <w:cols w:space="720" w:num="1" w:equalWidth="0">
            <w:col w:w="10528" w:space="0"/>
            <w:col w:w="4368" w:space="0"/>
            <w:col w:w="6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tabs>
          <w:tab w:pos="1856" w:val="left"/>
        </w:tabs>
        <w:autoSpaceDE w:val="0"/>
        <w:widowControl/>
        <w:spacing w:line="317" w:lineRule="auto" w:before="0" w:after="0"/>
        <w:ind w:left="0" w:right="3624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Work</w:t>
      </w: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Experience: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Tata Consultancy Services (Dec ‘2011 – Present) </w:t>
      </w:r>
      <w:r>
        <w:br/>
      </w: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Project#1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: Bihar VAT </w:t>
      </w:r>
      <w:r>
        <w:br/>
      </w:r>
      <w:r>
        <w:rPr>
          <w:rFonts w:ascii="Georgia" w:hAnsi="Georgia" w:eastAsia="Georgia"/>
          <w:b/>
          <w:i/>
          <w:color w:val="000000"/>
          <w:sz w:val="24"/>
          <w:u w:val="single"/>
        </w:rPr>
        <w:t>Customer</w:t>
      </w:r>
      <w:r>
        <w:rPr>
          <w:rFonts w:ascii="Georgia" w:hAnsi="Georgia" w:eastAsia="Georgia"/>
          <w:b w:val="0"/>
          <w:i/>
          <w:color w:val="000000"/>
          <w:sz w:val="24"/>
        </w:rPr>
        <w:t xml:space="preserve">: Commercial Tax Department, Government </w:t>
      </w:r>
      <w:r>
        <w:rPr>
          <w:spacing w:val="-8.88888888888889"/>
          <w:rFonts w:ascii="Georgia" w:hAnsi="Georgia" w:eastAsia="Georgia"/>
          <w:b w:val="0"/>
          <w:i/>
          <w:color w:val="000000"/>
          <w:sz w:val="24"/>
        </w:rPr>
        <w:t xml:space="preserve">of Bihar </w:t>
      </w: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Product Name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: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Bihar Commercial Tax (Web portal) and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VATMIS (Back office Application) </w:t>
      </w:r>
      <w:r>
        <w:br/>
      </w: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Roles</w:t>
      </w:r>
      <w:r>
        <w:rPr>
          <w:rFonts w:ascii="Georgia" w:hAnsi="Georgia" w:eastAsia="Georgia"/>
          <w:b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71" w:lineRule="auto" w:before="4" w:after="0"/>
        <w:ind w:left="428" w:right="380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Project Manager/Scrum Master (Aug ‘2015 to </w:t>
      </w:r>
      <w:r>
        <w:rPr>
          <w:spacing w:val="-7.272727272727273"/>
          <w:rFonts w:ascii="Georgia" w:hAnsi="Georgia" w:eastAsia="Georgia"/>
          <w:b w:val="0"/>
          <w:i w:val="0"/>
          <w:color w:val="000000"/>
          <w:sz w:val="24"/>
        </w:rPr>
        <w:t xml:space="preserve">Oct ‘2019)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Business Analyst (Feb ‘2013 to Oct ‘2019)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Quality Assurance /Tester (Sep  ’2012 to Oct ‘2019) </w:t>
      </w:r>
    </w:p>
    <w:p>
      <w:pPr>
        <w:autoSpaceDN w:val="0"/>
        <w:autoSpaceDE w:val="0"/>
        <w:widowControl/>
        <w:spacing w:line="290" w:lineRule="auto" w:before="300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Responsibilities: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Client management like top level Government Officials of various departments’ and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stakeholders of the project along with the State Government Nodal Agencies.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Managed team strength of 18 including helpdesk at onsite location, Patna 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Customer Satisfaction Index, CSI is 100 % since last 5 years.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Coordinate with Technical team for problem resolution, Drive incident Management &amp;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Helpdesk.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Manage SLAs, Operation Review with Customer on day to day basic.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Improve performance. Generate Reports.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Ensure team adheres to defined policies &amp; process.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Be first Point of contact to Customer for Support &amp; Escalation. Coordinate with Apps team,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customer.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Solid organizational skills including attention to detail and multi-tasking skills, manages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technical resources within budget and project schedule.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Expertise in identifying pre-requisite manpower and devices requirements, effective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planning along with IT resource availability.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Impact Analysis of any change required by the customer.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Building requirement gathering document and Techno commercial Proposal for new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Change Request.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Coordination with customer, consultant, product team, business team and other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stakeholders. </w:t>
      </w:r>
    </w:p>
    <w:p>
      <w:pPr>
        <w:autoSpaceDN w:val="0"/>
        <w:autoSpaceDE w:val="0"/>
        <w:widowControl/>
        <w:spacing w:line="254" w:lineRule="auto" w:before="0" w:after="0"/>
        <w:ind w:left="360" w:right="2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>Analyze and implement best practice of other states in Bihar after approval with customer.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Acceptance from customer on the changes done -conducted UAT and have taken </w:t>
      </w:r>
      <w:r>
        <w:rPr>
          <w:spacing w:val="-8.88888888888889"/>
          <w:rFonts w:ascii="Georgia" w:hAnsi="Georgia" w:eastAsia="Georgia"/>
          <w:b w:val="0"/>
          <w:i w:val="0"/>
          <w:color w:val="000000"/>
          <w:sz w:val="24"/>
        </w:rPr>
        <w:t xml:space="preserve">UAT sign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offs from customer.</w:t>
      </w:r>
    </w:p>
    <w:p>
      <w:pPr>
        <w:autoSpaceDN w:val="0"/>
        <w:autoSpaceDE w:val="0"/>
        <w:widowControl/>
        <w:spacing w:line="250" w:lineRule="auto" w:before="0" w:after="0"/>
        <w:ind w:left="720" w:right="22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project required interaction with clients to discuss requests and discuss </w:t>
      </w:r>
      <w:r>
        <w:rPr>
          <w:spacing w:val="-5.0"/>
          <w:rFonts w:ascii="Georgia" w:hAnsi="Georgia" w:eastAsia="Georgia"/>
          <w:b w:val="0"/>
          <w:i w:val="0"/>
          <w:color w:val="000000"/>
          <w:sz w:val="24"/>
        </w:rPr>
        <w:t xml:space="preserve">estimates along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with placing required change control board request raised with the client manager for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production deployment for each request and monitoring during deployment.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Interaction with offshore team regularly which is located at Ahmedabad and provide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clarification for queries rose.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Project Planning, tracking, executing the major and minor releases right from the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requirement gathering to GO LIVE phase.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Assuring implementation of security recommendations (data security etc), issue /risk </w:t>
      </w:r>
    </w:p>
    <w:p>
      <w:pPr>
        <w:autoSpaceDN w:val="0"/>
        <w:autoSpaceDE w:val="0"/>
        <w:widowControl/>
        <w:spacing w:line="288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update internally and to the customer.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Interacting with other taxation projects to implement good practices of other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states/countries.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Did various testing of critical modules during the project lifecycle. </w:t>
      </w:r>
    </w:p>
    <w:p>
      <w:pPr>
        <w:autoSpaceDN w:val="0"/>
        <w:autoSpaceDE w:val="0"/>
        <w:widowControl/>
        <w:spacing w:line="254" w:lineRule="auto" w:before="0" w:after="0"/>
        <w:ind w:left="360" w:right="181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Write and execute test cases, experience in clear and concise </w:t>
      </w:r>
      <w:r>
        <w:rPr>
          <w:spacing w:val="-5.0"/>
          <w:rFonts w:ascii="Georgia" w:hAnsi="Georgia" w:eastAsia="Georgia"/>
          <w:b w:val="0"/>
          <w:i w:val="0"/>
          <w:color w:val="000000"/>
          <w:sz w:val="24"/>
        </w:rPr>
        <w:t xml:space="preserve">defect reports.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Provide guidance and Supervision to more junior testers. </w:t>
      </w:r>
    </w:p>
    <w:p>
      <w:pPr>
        <w:autoSpaceDN w:val="0"/>
        <w:autoSpaceDE w:val="0"/>
        <w:widowControl/>
        <w:spacing w:line="271" w:lineRule="auto" w:before="114" w:after="0"/>
        <w:ind w:left="0" w:right="9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2"/>
        </w:rPr>
        <w:t>2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2"/>
        </w:rPr>
        <w:t>4</w:t>
      </w:r>
    </w:p>
    <w:p>
      <w:pPr>
        <w:sectPr>
          <w:pgSz w:w="11900" w:h="16840"/>
          <w:pgMar w:top="338" w:right="630" w:bottom="484" w:left="720" w:header="720" w:footer="720" w:gutter="0"/>
          <w:cols w:space="720" w:num="1" w:equalWidth="0">
            <w:col w:w="10550" w:space="0"/>
            <w:col w:w="10528" w:space="0"/>
            <w:col w:w="4368" w:space="0"/>
            <w:col w:w="6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Responsible for reviewing test cases and also for providing QA, UAT,FAT Signoff.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Performed System Integration and User Acceptance testing and also End-to-End testing for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exact user flow. </w:t>
      </w:r>
    </w:p>
    <w:p>
      <w:pPr>
        <w:autoSpaceDN w:val="0"/>
        <w:autoSpaceDE w:val="0"/>
        <w:widowControl/>
        <w:spacing w:line="290" w:lineRule="auto" w:before="218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Education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1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Pursuing </w:t>
      </w:r>
      <w:r>
        <w:rPr>
          <w:rFonts w:ascii="Georgia" w:hAnsi="Georgia" w:eastAsia="Georgia"/>
          <w:b/>
          <w:i w:val="0"/>
          <w:color w:val="000000"/>
          <w:sz w:val="24"/>
        </w:rPr>
        <w:t>Post Graduate Program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- Business Analytics and Business Intelligence- Great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Lakes and the University of Texas at Austin, McCombs School of Business. </w:t>
      </w:r>
    </w:p>
    <w:p>
      <w:pPr>
        <w:autoSpaceDN w:val="0"/>
        <w:autoSpaceDE w:val="0"/>
        <w:widowControl/>
        <w:spacing w:line="271" w:lineRule="auto" w:before="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/>
          <w:i w:val="0"/>
          <w:color w:val="000000"/>
          <w:sz w:val="24"/>
        </w:rPr>
        <w:t>Graduation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- B.E. (Electronics and Telecommunication,Prof.Ram Meghe Institute of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Technology and Research, 2007-11, Amravati University, Maharashtra). </w:t>
      </w:r>
    </w:p>
    <w:p>
      <w:pPr>
        <w:autoSpaceDN w:val="0"/>
        <w:autoSpaceDE w:val="0"/>
        <w:widowControl/>
        <w:spacing w:line="271" w:lineRule="auto" w:before="6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/>
          <w:i w:val="0"/>
          <w:color w:val="000000"/>
          <w:sz w:val="24"/>
        </w:rPr>
        <w:t>Senior Secondary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: Kendriya Vidyalaya, Kankarbagh,Patna, Bihar (2004-2006 CBSE). </w:t>
      </w:r>
    </w:p>
    <w:p>
      <w:pPr>
        <w:autoSpaceDN w:val="0"/>
        <w:autoSpaceDE w:val="0"/>
        <w:widowControl/>
        <w:spacing w:line="271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/>
          <w:i w:val="0"/>
          <w:color w:val="000000"/>
          <w:sz w:val="24"/>
        </w:rPr>
        <w:t>Secondary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: Lohia Nagar Mount Carmel High School, Patna, Bihar (2004, ICSE). </w:t>
      </w:r>
    </w:p>
    <w:p>
      <w:pPr>
        <w:autoSpaceDN w:val="0"/>
        <w:autoSpaceDE w:val="0"/>
        <w:widowControl/>
        <w:spacing w:line="290" w:lineRule="auto" w:before="298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Certifications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1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  <w:highlight w:val="yellow"/>
        </w:rPr>
        <w:t></w:t>
      </w:r>
      <w:r>
        <w:rPr>
          <w:rFonts w:ascii="Georgia" w:hAnsi="Georgia" w:eastAsia="Georgia"/>
          <w:b/>
          <w:i w:val="0"/>
          <w:color w:val="000000"/>
          <w:sz w:val="24"/>
          <w:highlight w:val="yellow"/>
        </w:rPr>
        <w:t>Certified Scrum Master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Attained various TCS Internal Certificates also which are mentioned below: </w:t>
      </w:r>
    </w:p>
    <w:p>
      <w:pPr>
        <w:autoSpaceDN w:val="0"/>
        <w:autoSpaceDE w:val="0"/>
        <w:widowControl/>
        <w:spacing w:line="245" w:lineRule="auto" w:before="6" w:after="0"/>
        <w:ind w:left="360" w:right="36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Certificate in Project Management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Certificate in Governance Systems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Certificate in Sales Tax Concepts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Certificate in Customer Relationship Management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Certificate in Accounting Fundamentals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iQMS for PLs Training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Process : ITIL 2011Foundation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Process : Agile Way of Working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Telephone Skills - FLI Beyond Coding Sub-Curriculum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Technical Documentation and Effective </w:t>
      </w:r>
      <w:r>
        <w:rPr>
          <w:spacing w:val="-4.444444444444445"/>
          <w:rFonts w:ascii="Georgia" w:hAnsi="Georgia" w:eastAsia="Georgia"/>
          <w:b w:val="0"/>
          <w:i w:val="0"/>
          <w:color w:val="000000"/>
          <w:sz w:val="24"/>
        </w:rPr>
        <w:t xml:space="preserve">Technical Writing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Foundation : Oracle PL/SQL </w:t>
      </w:r>
    </w:p>
    <w:p>
      <w:pPr>
        <w:autoSpaceDN w:val="0"/>
        <w:autoSpaceDE w:val="0"/>
        <w:widowControl/>
        <w:spacing w:line="290" w:lineRule="auto" w:before="256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Awards and Appreciation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54" w:lineRule="auto" w:before="4" w:after="0"/>
        <w:ind w:left="360" w:right="2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Customer Appreciation letter by the Principal Secretary, Commercial Tax Department, GoB.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Selected for the “Inspire Certification” by the higher management as </w:t>
      </w:r>
      <w:r>
        <w:rPr>
          <w:spacing w:val="-4.2105263157894735"/>
          <w:rFonts w:ascii="Georgia" w:hAnsi="Georgia" w:eastAsia="Georgia"/>
          <w:b w:val="0"/>
          <w:i w:val="0"/>
          <w:color w:val="000000"/>
          <w:sz w:val="24"/>
        </w:rPr>
        <w:t xml:space="preserve">Beyond Performance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Awards. </w:t>
      </w:r>
    </w:p>
    <w:p>
      <w:pPr>
        <w:autoSpaceDN w:val="0"/>
        <w:autoSpaceDE w:val="0"/>
        <w:widowControl/>
        <w:spacing w:line="269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Awarded with “Start Team” for consistent performance of the project by higher </w:t>
      </w:r>
    </w:p>
    <w:p>
      <w:pPr>
        <w:autoSpaceDN w:val="0"/>
        <w:autoSpaceDE w:val="0"/>
        <w:widowControl/>
        <w:spacing w:line="290" w:lineRule="auto" w:before="0" w:after="0"/>
        <w:ind w:left="72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management. </w:t>
      </w:r>
    </w:p>
    <w:p>
      <w:pPr>
        <w:autoSpaceDN w:val="0"/>
        <w:autoSpaceDE w:val="0"/>
        <w:widowControl/>
        <w:spacing w:line="269" w:lineRule="auto" w:before="0" w:after="128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Various written appreciations by customer and TCS internal for timely deliverables.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17"/>
        <w:gridCol w:w="3517"/>
        <w:gridCol w:w="3517"/>
      </w:tblGrid>
      <w:tr>
        <w:trPr>
          <w:trHeight w:hRule="exact" w:val="450"/>
        </w:trPr>
        <w:tc>
          <w:tcPr>
            <w:tcW w:type="dxa" w:w="2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20" w:after="0"/>
              <w:ind w:left="0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  <w:u w:val="single"/>
              </w:rPr>
              <w:t>Personal Details:</w:t>
            </w: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34" w:after="0"/>
              <w:ind w:left="0" w:right="292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45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34" w:after="0"/>
              <w:ind w:left="294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Hari Nandan Prasad </w:t>
            </w:r>
          </w:p>
        </w:tc>
      </w:tr>
      <w:tr>
        <w:trPr>
          <w:trHeight w:hRule="exact" w:val="314"/>
        </w:trPr>
        <w:tc>
          <w:tcPr>
            <w:tcW w:type="dxa" w:w="2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428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Father’s Name </w:t>
            </w:r>
          </w:p>
        </w:tc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428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Date of Birth </w:t>
            </w:r>
          </w:p>
        </w:tc>
        <w:tc>
          <w:tcPr>
            <w:tcW w:type="dxa" w:w="55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634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:           02 ‘June 1989 </w:t>
            </w:r>
          </w:p>
        </w:tc>
      </w:tr>
      <w:tr>
        <w:trPr>
          <w:trHeight w:hRule="exact" w:val="310"/>
        </w:trPr>
        <w:tc>
          <w:tcPr>
            <w:tcW w:type="dxa" w:w="2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428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Marital Status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292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4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294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Married </w:t>
            </w:r>
          </w:p>
        </w:tc>
      </w:tr>
      <w:tr>
        <w:trPr>
          <w:trHeight w:hRule="exact" w:val="316"/>
        </w:trPr>
        <w:tc>
          <w:tcPr>
            <w:tcW w:type="dxa" w:w="2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428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Gender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292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4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294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314"/>
        </w:trPr>
        <w:tc>
          <w:tcPr>
            <w:tcW w:type="dxa" w:w="2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428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Nationality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292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4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294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Indian </w:t>
            </w:r>
          </w:p>
        </w:tc>
      </w:tr>
      <w:tr>
        <w:trPr>
          <w:trHeight w:hRule="exact" w:val="626"/>
        </w:trPr>
        <w:tc>
          <w:tcPr>
            <w:tcW w:type="dxa" w:w="2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428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Language Known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292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4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294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 xml:space="preserve">English, Hindi </w:t>
            </w:r>
          </w:p>
        </w:tc>
      </w:tr>
    </w:tbl>
    <w:p>
      <w:pPr>
        <w:autoSpaceDN w:val="0"/>
        <w:autoSpaceDE w:val="0"/>
        <w:widowControl/>
        <w:spacing w:line="281" w:lineRule="auto" w:before="306" w:after="0"/>
        <w:ind w:left="428" w:right="410" w:hanging="428"/>
        <w:jc w:val="left"/>
      </w:pPr>
      <w:r>
        <w:rPr>
          <w:rFonts w:ascii="Georgia" w:hAnsi="Georgia" w:eastAsia="Georgia"/>
          <w:b/>
          <w:i w:val="0"/>
          <w:color w:val="000000"/>
          <w:sz w:val="24"/>
          <w:u w:val="single"/>
        </w:rPr>
        <w:t>Declaration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 hereby declare that the above written particulars are true to the best of my knowledge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belief. </w:t>
      </w:r>
    </w:p>
    <w:p>
      <w:pPr>
        <w:autoSpaceDN w:val="0"/>
        <w:autoSpaceDE w:val="0"/>
        <w:widowControl/>
        <w:spacing w:line="290" w:lineRule="auto" w:before="0" w:after="0"/>
        <w:ind w:left="0" w:right="1640" w:firstLine="0"/>
        <w:jc w:val="right"/>
      </w:pPr>
      <w:r>
        <w:rPr>
          <w:rFonts w:ascii="Georgia" w:hAnsi="Georgia" w:eastAsia="Georgia"/>
          <w:b/>
          <w:i w:val="0"/>
          <w:color w:val="000000"/>
          <w:sz w:val="24"/>
        </w:rPr>
        <w:t>(Harsh)</w:t>
      </w:r>
    </w:p>
    <w:p>
      <w:pPr>
        <w:autoSpaceDN w:val="0"/>
        <w:autoSpaceDE w:val="0"/>
        <w:widowControl/>
        <w:spacing w:line="271" w:lineRule="auto" w:before="212" w:after="0"/>
        <w:ind w:left="0" w:right="9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2"/>
        </w:rPr>
        <w:t>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2"/>
        </w:rPr>
        <w:t>4</w:t>
      </w:r>
    </w:p>
    <w:sectPr w:rsidR="00FC693F" w:rsidRPr="0006063C" w:rsidSect="00034616">
      <w:pgSz w:w="11900" w:h="16840"/>
      <w:pgMar w:top="350" w:right="630" w:bottom="484" w:left="720" w:header="720" w:footer="720" w:gutter="0"/>
      <w:cols w:space="720" w:num="1" w:equalWidth="0">
        <w:col w:w="10550" w:space="0"/>
        <w:col w:w="10550" w:space="0"/>
        <w:col w:w="10528" w:space="0"/>
        <w:col w:w="4368" w:space="0"/>
        <w:col w:w="61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