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515D" w14:textId="208E8E18" w:rsidR="003A4DAD" w:rsidRDefault="008E3145" w:rsidP="008E3145">
      <w:r>
        <w:t>1. Set up more, and the one in the sidebar takes you to different pages.</w:t>
      </w:r>
    </w:p>
    <w:p w14:paraId="29FB9328" w14:textId="77777777" w:rsidR="008E3145" w:rsidRDefault="008E3145" w:rsidP="008E3145"/>
    <w:p w14:paraId="18597BFE" w14:textId="46D977C3" w:rsidR="008E3145" w:rsidRDefault="008E3145" w:rsidP="008E3145">
      <w:r w:rsidRPr="008E3145">
        <w:drawing>
          <wp:inline distT="0" distB="0" distL="0" distR="0" wp14:anchorId="1FD4515A" wp14:editId="2F41B78C">
            <wp:extent cx="4620270" cy="5772956"/>
            <wp:effectExtent l="0" t="0" r="8890" b="0"/>
            <wp:docPr id="6561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2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09F0" w14:textId="3377E832" w:rsidR="008E3145" w:rsidRDefault="008E3145" w:rsidP="008E3145">
      <w:r w:rsidRPr="008E3145">
        <w:lastRenderedPageBreak/>
        <w:drawing>
          <wp:inline distT="0" distB="0" distL="0" distR="0" wp14:anchorId="1A139E35" wp14:editId="7DA91B23">
            <wp:extent cx="4505954" cy="5191850"/>
            <wp:effectExtent l="0" t="0" r="9525" b="8890"/>
            <wp:docPr id="5022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B71C" w14:textId="77777777" w:rsidR="008E3145" w:rsidRDefault="008E3145" w:rsidP="008E3145"/>
    <w:p w14:paraId="46E04FD1" w14:textId="77777777" w:rsidR="008E3145" w:rsidRDefault="008E3145" w:rsidP="008E3145"/>
    <w:p w14:paraId="3AE1BB7D" w14:textId="3BC96DB4" w:rsidR="00085C33" w:rsidRDefault="000576D3" w:rsidP="008E3145">
      <w:r>
        <w:t xml:space="preserve">2. </w:t>
      </w:r>
      <w:r w:rsidR="00085C33" w:rsidRPr="00085C33">
        <w:t>A: Clicking 'New Chat' does nothing</w:t>
      </w:r>
    </w:p>
    <w:p w14:paraId="6FD770F2" w14:textId="77777777" w:rsidR="00085C33" w:rsidRDefault="00085C33" w:rsidP="008E3145"/>
    <w:p w14:paraId="38BB0219" w14:textId="1C2E45F5" w:rsidR="00085C33" w:rsidRDefault="00085C33" w:rsidP="008E3145">
      <w:r>
        <w:rPr>
          <w:noProof/>
        </w:rPr>
        <w:lastRenderedPageBreak/>
        <w:drawing>
          <wp:inline distT="0" distB="0" distL="0" distR="0" wp14:anchorId="363E8C0A" wp14:editId="16B3CDE7">
            <wp:extent cx="5943600" cy="3341370"/>
            <wp:effectExtent l="0" t="0" r="0" b="0"/>
            <wp:docPr id="19225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29A3" w14:textId="77777777" w:rsidR="00292D8C" w:rsidRDefault="00292D8C" w:rsidP="008E3145"/>
    <w:p w14:paraId="22F9B911" w14:textId="6FD086B0" w:rsidR="00292D8C" w:rsidRDefault="00292D8C" w:rsidP="008E3145">
      <w:r>
        <w:t>3. We have to work on responsiveness; some of the content doesn’t appear in mobile view and on smaller screens.</w:t>
      </w:r>
    </w:p>
    <w:p w14:paraId="5267CDEB" w14:textId="77777777" w:rsidR="000576D3" w:rsidRDefault="000576D3" w:rsidP="008E3145"/>
    <w:p w14:paraId="69906CC4" w14:textId="77777777" w:rsidR="000576D3" w:rsidRDefault="000576D3" w:rsidP="008E3145"/>
    <w:sectPr w:rsidR="00057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7BCA"/>
    <w:multiLevelType w:val="hybridMultilevel"/>
    <w:tmpl w:val="5A12D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268C8"/>
    <w:multiLevelType w:val="hybridMultilevel"/>
    <w:tmpl w:val="6772F40C"/>
    <w:lvl w:ilvl="0" w:tplc="2188A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7554621">
    <w:abstractNumId w:val="0"/>
  </w:num>
  <w:num w:numId="2" w16cid:durableId="173454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45"/>
    <w:rsid w:val="000576D3"/>
    <w:rsid w:val="00085C33"/>
    <w:rsid w:val="00182A7B"/>
    <w:rsid w:val="00292D8C"/>
    <w:rsid w:val="003A4DAD"/>
    <w:rsid w:val="008E3145"/>
    <w:rsid w:val="00A6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6F70"/>
  <w15:chartTrackingRefBased/>
  <w15:docId w15:val="{9B51B8B1-4B5C-48C8-8DCE-011F8F36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PEPRAH</dc:creator>
  <cp:keywords/>
  <dc:description/>
  <cp:lastModifiedBy>PEPRAH</cp:lastModifiedBy>
  <cp:revision>1</cp:revision>
  <dcterms:created xsi:type="dcterms:W3CDTF">2026-06-05T15:44:00Z</dcterms:created>
  <dcterms:modified xsi:type="dcterms:W3CDTF">2026-06-05T17:07:00Z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46c8f444-c8fd-4ff6-95a5-bb191b9dc3b1</vt:lpwstr>
  </property>
</Properties>
</file>