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E2BA" w14:textId="77777777" w:rsidR="002E0351" w:rsidRPr="0051081E" w:rsidRDefault="002E0351" w:rsidP="002E0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5034A0E8" w14:textId="77777777" w:rsidR="002E0351" w:rsidRPr="0051081E" w:rsidRDefault="002E0351" w:rsidP="002E0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0E0DCBFC" w14:textId="77777777" w:rsidR="002E0351" w:rsidRPr="0051081E" w:rsidRDefault="002E0351" w:rsidP="002E0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42574502" w14:textId="77777777" w:rsidR="002E0351" w:rsidRPr="0051081E" w:rsidRDefault="002E0351" w:rsidP="002E03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28FF3BFD" w14:textId="4B4C3CD3" w:rsidR="002E0351" w:rsidRPr="002E0351" w:rsidRDefault="002E0351" w:rsidP="002E03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716A1">
        <w:rPr>
          <w:rFonts w:ascii="Times New Roman" w:hAnsi="Times New Roman" w:cs="Times New Roman"/>
          <w:sz w:val="24"/>
          <w:szCs w:val="24"/>
        </w:rPr>
        <w:t xml:space="preserve">: </w:t>
      </w:r>
      <w:r>
        <w:t xml:space="preserve">: </w:t>
      </w:r>
      <w:r w:rsidRPr="002E0351">
        <w:rPr>
          <w:rFonts w:ascii="Times New Roman" w:hAnsi="Times New Roman" w:cs="Times New Roman"/>
          <w:sz w:val="24"/>
          <w:szCs w:val="24"/>
        </w:rPr>
        <w:t>3-Dimensional Projections in C++ using OpenGL</w:t>
      </w:r>
    </w:p>
    <w:p w14:paraId="62AD1FB7" w14:textId="77777777" w:rsidR="002E0351" w:rsidRPr="002E0351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2ADA9" w14:textId="2A8D7FCB" w:rsidR="002E0351" w:rsidRPr="0029784C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t xml:space="preserve">Write a menu driven program to perform Orthographic parallel projection and Perspective projection on any 3D object. Set the camera to any position on the 3D space. Have (0,0,0) at the </w:t>
      </w:r>
      <w:proofErr w:type="spellStart"/>
      <w:r w:rsidRPr="0029784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9784C">
        <w:rPr>
          <w:rFonts w:ascii="Times New Roman" w:hAnsi="Times New Roman" w:cs="Times New Roman"/>
          <w:sz w:val="24"/>
          <w:szCs w:val="24"/>
        </w:rPr>
        <w:t xml:space="preserve"> of the screen. Draw X, Y and Z axis. You can use </w:t>
      </w:r>
      <w:proofErr w:type="spellStart"/>
      <w:r w:rsidRPr="0029784C">
        <w:rPr>
          <w:rFonts w:ascii="Times New Roman" w:hAnsi="Times New Roman" w:cs="Times New Roman"/>
          <w:sz w:val="24"/>
          <w:szCs w:val="24"/>
        </w:rPr>
        <w:t>gluPerspective</w:t>
      </w:r>
      <w:proofErr w:type="spellEnd"/>
      <w:r w:rsidRPr="0029784C">
        <w:rPr>
          <w:rFonts w:ascii="Times New Roman" w:hAnsi="Times New Roman" w:cs="Times New Roman"/>
          <w:sz w:val="24"/>
          <w:szCs w:val="24"/>
        </w:rPr>
        <w:t>() to perform perspective projection. Use keyboard functions to rotate and show different views of the object. [Can use built-in functions for 3D transformations].</w:t>
      </w:r>
    </w:p>
    <w:p w14:paraId="063A3C93" w14:textId="77777777" w:rsidR="002E0351" w:rsidRPr="000716A1" w:rsidRDefault="002E0351" w:rsidP="002E0351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3D0A5B" w14:textId="77777777" w:rsidR="002E0351" w:rsidRPr="0051081E" w:rsidRDefault="002E0351" w:rsidP="002E035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26C3165C" w14:textId="15383E83" w:rsidR="002E0351" w:rsidRPr="0051081E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projections</w:t>
      </w:r>
      <w:r>
        <w:rPr>
          <w:rFonts w:ascii="Times New Roman" w:hAnsi="Times New Roman" w:cs="Times New Roman"/>
          <w:sz w:val="24"/>
          <w:szCs w:val="24"/>
        </w:rPr>
        <w:t xml:space="preserve"> on objects using C++ using OpenGL</w:t>
      </w:r>
    </w:p>
    <w:p w14:paraId="253D7DF9" w14:textId="77777777" w:rsidR="002E0351" w:rsidRPr="0051081E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675ED" w14:textId="77777777" w:rsidR="002E0351" w:rsidRPr="000716A1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14:paraId="4FB6CEFA" w14:textId="77777777" w:rsidR="002E0351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2D3A0D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t>1. Include necessary OpenGL and GLUT libraries.</w:t>
      </w:r>
    </w:p>
    <w:p w14:paraId="6918CB3A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96D59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t>2. Declare global variables for rotation angles and camera position.</w:t>
      </w:r>
    </w:p>
    <w:p w14:paraId="7124E424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51402D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t>3. Specify the vertices of the 3D object.</w:t>
      </w:r>
    </w:p>
    <w:p w14:paraId="5B17C501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D9C38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t>4. Implement a function to draw X, Y, and Z axes.</w:t>
      </w:r>
    </w:p>
    <w:p w14:paraId="6B8ED68D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C9C0A1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t xml:space="preserve">5. Create a function to draw the 3D object using </w:t>
      </w:r>
      <w:proofErr w:type="spellStart"/>
      <w:r w:rsidRPr="0029784C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9784C">
        <w:rPr>
          <w:rFonts w:ascii="Times New Roman" w:hAnsi="Times New Roman" w:cs="Times New Roman"/>
          <w:sz w:val="24"/>
          <w:szCs w:val="24"/>
        </w:rPr>
        <w:t>(GL_QUADS) and glVertex3fv.</w:t>
      </w:r>
    </w:p>
    <w:p w14:paraId="13EFBF6D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8F7164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t xml:space="preserve">6. Set up the display function. Use </w:t>
      </w:r>
      <w:proofErr w:type="spellStart"/>
      <w:r w:rsidRPr="0029784C">
        <w:rPr>
          <w:rFonts w:ascii="Times New Roman" w:hAnsi="Times New Roman" w:cs="Times New Roman"/>
          <w:sz w:val="24"/>
          <w:szCs w:val="24"/>
        </w:rPr>
        <w:t>gluLookAt</w:t>
      </w:r>
      <w:proofErr w:type="spellEnd"/>
      <w:r w:rsidRPr="0029784C">
        <w:rPr>
          <w:rFonts w:ascii="Times New Roman" w:hAnsi="Times New Roman" w:cs="Times New Roman"/>
          <w:sz w:val="24"/>
          <w:szCs w:val="24"/>
        </w:rPr>
        <w:t xml:space="preserve"> for camera positioning, incorporate rotation transformations using </w:t>
      </w:r>
      <w:proofErr w:type="spellStart"/>
      <w:r w:rsidRPr="0029784C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29784C">
        <w:rPr>
          <w:rFonts w:ascii="Times New Roman" w:hAnsi="Times New Roman" w:cs="Times New Roman"/>
          <w:sz w:val="24"/>
          <w:szCs w:val="24"/>
        </w:rPr>
        <w:t xml:space="preserve">, call </w:t>
      </w:r>
      <w:proofErr w:type="spellStart"/>
      <w:r w:rsidRPr="0029784C">
        <w:rPr>
          <w:rFonts w:ascii="Times New Roman" w:hAnsi="Times New Roman" w:cs="Times New Roman"/>
          <w:sz w:val="24"/>
          <w:szCs w:val="24"/>
        </w:rPr>
        <w:t>drawAxes</w:t>
      </w:r>
      <w:proofErr w:type="spellEnd"/>
      <w:r w:rsidRPr="002978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784C">
        <w:rPr>
          <w:rFonts w:ascii="Times New Roman" w:hAnsi="Times New Roman" w:cs="Times New Roman"/>
          <w:sz w:val="24"/>
          <w:szCs w:val="24"/>
        </w:rPr>
        <w:t>drawObject</w:t>
      </w:r>
      <w:proofErr w:type="spellEnd"/>
      <w:r w:rsidRPr="0029784C">
        <w:rPr>
          <w:rFonts w:ascii="Times New Roman" w:hAnsi="Times New Roman" w:cs="Times New Roman"/>
          <w:sz w:val="24"/>
          <w:szCs w:val="24"/>
        </w:rPr>
        <w:t xml:space="preserve"> within the display function, and use </w:t>
      </w:r>
      <w:proofErr w:type="spellStart"/>
      <w:r w:rsidRPr="0029784C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29784C">
        <w:rPr>
          <w:rFonts w:ascii="Times New Roman" w:hAnsi="Times New Roman" w:cs="Times New Roman"/>
          <w:sz w:val="24"/>
          <w:szCs w:val="24"/>
        </w:rPr>
        <w:t xml:space="preserve"> to swap the front and back buffers.</w:t>
      </w:r>
    </w:p>
    <w:p w14:paraId="6CFDFD64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EECD1A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t>7. Implement a keyboard function to handle user input. Update rotation angles based on key presses (e.g., 'x', 'y', 'z') and allow the user to exit the program (e.g., 'q').</w:t>
      </w:r>
    </w:p>
    <w:p w14:paraId="723F4E4F" w14:textId="77777777" w:rsidR="0029784C" w:rsidRPr="0029784C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4C466D" w14:textId="01AC342C" w:rsidR="002E0351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t>8. Initialize OpenGL and GLUT, set up the window and callback functions for display and keyboard input, configure perspective or orthographic projection, and enter the main event loop.</w:t>
      </w:r>
    </w:p>
    <w:p w14:paraId="0F3178A5" w14:textId="77777777" w:rsidR="0029784C" w:rsidRPr="0051081E" w:rsidRDefault="0029784C" w:rsidP="002978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68E9B" w14:textId="77777777" w:rsidR="002E0351" w:rsidRDefault="002E0351" w:rsidP="002E035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75097CF7" w14:textId="77777777" w:rsidR="002E0351" w:rsidRDefault="002E0351" w:rsidP="002E035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0BF377" w14:textId="75D66671" w:rsidR="002E0351" w:rsidRDefault="0029784C" w:rsidP="002E035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="002E03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.cpp:</w:t>
      </w:r>
    </w:p>
    <w:p w14:paraId="4D87C6B7" w14:textId="77777777" w:rsidR="002E0351" w:rsidRPr="0051081E" w:rsidRDefault="002E0351" w:rsidP="002E035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ACCA3C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#include &lt;iostream&gt;</w:t>
      </w:r>
    </w:p>
    <w:p w14:paraId="17B3D473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&gt;</w:t>
      </w:r>
    </w:p>
    <w:p w14:paraId="68E9FA72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cmath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&gt;</w:t>
      </w:r>
    </w:p>
    <w:p w14:paraId="7339C9DE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cstring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&gt;</w:t>
      </w:r>
    </w:p>
    <w:p w14:paraId="0B023D6B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#include &lt;GL/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&gt;</w:t>
      </w:r>
    </w:p>
    <w:p w14:paraId="6FFAD76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526B11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using namespace std;</w:t>
      </w:r>
    </w:p>
    <w:p w14:paraId="38636517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829F89F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// Global constants</w:t>
      </w:r>
    </w:p>
    <w:p w14:paraId="5D33E0B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784C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float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= 1000;</w:t>
      </w:r>
    </w:p>
    <w:p w14:paraId="2A4107CE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784C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float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= 1000;</w:t>
      </w:r>
    </w:p>
    <w:p w14:paraId="1BD5213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A67D102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784C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float X_MIN = -500;</w:t>
      </w:r>
    </w:p>
    <w:p w14:paraId="5BCA230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784C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float X_MAX = 500;</w:t>
      </w:r>
    </w:p>
    <w:p w14:paraId="74AD98B4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784C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float Y_MIN = -500;</w:t>
      </w:r>
    </w:p>
    <w:p w14:paraId="42C82C33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784C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float Y_MAX = 500;</w:t>
      </w:r>
    </w:p>
    <w:p w14:paraId="14546F4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784C">
        <w:rPr>
          <w:rFonts w:ascii="Consolas" w:hAnsi="Consolas" w:cs="Times New Roman"/>
          <w:sz w:val="20"/>
          <w:szCs w:val="20"/>
        </w:rPr>
        <w:t>const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int FPS = 60;</w:t>
      </w:r>
    </w:p>
    <w:p w14:paraId="063DCCF7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BECCEDD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// Global variables to handle rotation</w:t>
      </w:r>
    </w:p>
    <w:p w14:paraId="16C8B16E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784C">
        <w:rPr>
          <w:rFonts w:ascii="Consolas" w:hAnsi="Consolas" w:cs="Times New Roman"/>
          <w:sz w:val="20"/>
          <w:szCs w:val="20"/>
        </w:rPr>
        <w:t>GLfloat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x_rotate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= 0;</w:t>
      </w:r>
    </w:p>
    <w:p w14:paraId="2C4B84D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784C">
        <w:rPr>
          <w:rFonts w:ascii="Consolas" w:hAnsi="Consolas" w:cs="Times New Roman"/>
          <w:sz w:val="20"/>
          <w:szCs w:val="20"/>
        </w:rPr>
        <w:t>GLfloat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y_rotate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= 0;</w:t>
      </w:r>
    </w:p>
    <w:p w14:paraId="683397DF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E564491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// Global variable for projection</w:t>
      </w:r>
    </w:p>
    <w:p w14:paraId="6E91407F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bool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isOrthoProjection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= true;</w:t>
      </w:r>
    </w:p>
    <w:p w14:paraId="55642F7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initializeDisplay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</w:t>
      </w:r>
    </w:p>
    <w:p w14:paraId="7F7DAE4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keyboardKeys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(unsigned char key, int x, int y);</w:t>
      </w:r>
    </w:p>
    <w:p w14:paraId="1394205B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drawAxes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</w:t>
      </w:r>
    </w:p>
    <w:p w14:paraId="34AA040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969202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(void)</w:t>
      </w:r>
    </w:p>
    <w:p w14:paraId="5103B7C2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{</w:t>
      </w:r>
    </w:p>
    <w:p w14:paraId="16AD78DA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(0.0, 0.0, 0.0, 1.0);</w:t>
      </w:r>
    </w:p>
    <w:p w14:paraId="180201D7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glColor3f(0.0, 0.0, 1.0);</w:t>
      </w:r>
    </w:p>
    <w:p w14:paraId="200D42E4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(1.0);</w:t>
      </w:r>
    </w:p>
    <w:p w14:paraId="37CBD7A1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(GL_PROJECTION);</w:t>
      </w:r>
    </w:p>
    <w:p w14:paraId="221C1B2D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</w:t>
      </w:r>
    </w:p>
    <w:p w14:paraId="2B4B3F1A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gluOrtho2D(-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/ 2,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/ 2, -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/ 2,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/ 2);</w:t>
      </w:r>
    </w:p>
    <w:p w14:paraId="00C0934E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}</w:t>
      </w:r>
    </w:p>
    <w:p w14:paraId="76DFB60E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F58230E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drawAxes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</w:t>
      </w:r>
    </w:p>
    <w:p w14:paraId="7345D21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{</w:t>
      </w:r>
    </w:p>
    <w:p w14:paraId="5899758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// To draw X and Y axis</w:t>
      </w:r>
    </w:p>
    <w:p w14:paraId="123E864D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glColor3d(1, 0, 0);</w:t>
      </w:r>
    </w:p>
    <w:p w14:paraId="03B2EBAD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(GL_LINES);</w:t>
      </w:r>
    </w:p>
    <w:p w14:paraId="02080C11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glVertex2f(-2, 0);</w:t>
      </w:r>
    </w:p>
    <w:p w14:paraId="09C38ED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glVertex2f(2, 0);</w:t>
      </w:r>
    </w:p>
    <w:p w14:paraId="2E4B9D7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glVertex2f(0, -2);</w:t>
      </w:r>
    </w:p>
    <w:p w14:paraId="25E469B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glVertex2f(0, 2);</w:t>
      </w:r>
    </w:p>
    <w:p w14:paraId="46B74783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glEnd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</w:t>
      </w:r>
    </w:p>
    <w:p w14:paraId="003F422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</w:t>
      </w:r>
    </w:p>
    <w:p w14:paraId="15D8730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}</w:t>
      </w:r>
    </w:p>
    <w:p w14:paraId="2BC1D69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6526183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keyboardKeys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(unsigned char key, int x, int y)</w:t>
      </w:r>
    </w:p>
    <w:p w14:paraId="6173B7E7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{</w:t>
      </w:r>
    </w:p>
    <w:p w14:paraId="2F63068A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// Callback function for keyboard interactivity</w:t>
      </w:r>
    </w:p>
    <w:p w14:paraId="04FEAC03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key =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tolower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(key);</w:t>
      </w:r>
    </w:p>
    <w:p w14:paraId="39199454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switch (key)</w:t>
      </w:r>
    </w:p>
    <w:p w14:paraId="255C3EEC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{</w:t>
      </w:r>
    </w:p>
    <w:p w14:paraId="5EE6A67E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case 'w':</w:t>
      </w:r>
    </w:p>
    <w:p w14:paraId="518E29E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{</w:t>
      </w:r>
    </w:p>
    <w:p w14:paraId="55EA85F7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lastRenderedPageBreak/>
        <w:t xml:space="preserve">        //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 // Reset transformations</w:t>
      </w:r>
    </w:p>
    <w:p w14:paraId="2122490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x_rotate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+= 5;</w:t>
      </w:r>
    </w:p>
    <w:p w14:paraId="3B581B0F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break;</w:t>
      </w:r>
    </w:p>
    <w:p w14:paraId="3E12EAE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}</w:t>
      </w:r>
    </w:p>
    <w:p w14:paraId="76CACC0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case 's':</w:t>
      </w:r>
    </w:p>
    <w:p w14:paraId="5D020B2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{</w:t>
      </w:r>
    </w:p>
    <w:p w14:paraId="32728C2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x_rotate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-= 5;</w:t>
      </w:r>
    </w:p>
    <w:p w14:paraId="6F772B0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break;</w:t>
      </w:r>
    </w:p>
    <w:p w14:paraId="49BA7F3D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}</w:t>
      </w:r>
    </w:p>
    <w:p w14:paraId="12B01CF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case 'd':</w:t>
      </w:r>
    </w:p>
    <w:p w14:paraId="095395A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{</w:t>
      </w:r>
    </w:p>
    <w:p w14:paraId="66A11FC7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y_rotate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+= 5;</w:t>
      </w:r>
    </w:p>
    <w:p w14:paraId="4E4CF5A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break;</w:t>
      </w:r>
    </w:p>
    <w:p w14:paraId="7978D1C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}</w:t>
      </w:r>
    </w:p>
    <w:p w14:paraId="2B14650F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case 'a':</w:t>
      </w:r>
    </w:p>
    <w:p w14:paraId="4875B8E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{</w:t>
      </w:r>
    </w:p>
    <w:p w14:paraId="6743688E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y_rotate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-= 5;</w:t>
      </w:r>
    </w:p>
    <w:p w14:paraId="200F0C5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break;</w:t>
      </w:r>
    </w:p>
    <w:p w14:paraId="7C59500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}</w:t>
      </w:r>
    </w:p>
    <w:p w14:paraId="095F0D82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case 27:</w:t>
      </w:r>
    </w:p>
    <w:p w14:paraId="1E95F14C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exit(0);</w:t>
      </w:r>
    </w:p>
    <w:p w14:paraId="7956A581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case 32:</w:t>
      </w:r>
    </w:p>
    <w:p w14:paraId="0C184F3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{</w:t>
      </w:r>
    </w:p>
    <w:p w14:paraId="1BA37C2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// Spacebar for changing projections</w:t>
      </w:r>
    </w:p>
    <w:p w14:paraId="69DE73C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isOrthoProjection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= !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isOrthoProjection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;</w:t>
      </w:r>
    </w:p>
    <w:p w14:paraId="160B849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x_rotate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= 0;</w:t>
      </w:r>
    </w:p>
    <w:p w14:paraId="52E94CCC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y_rotate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= 0;</w:t>
      </w:r>
    </w:p>
    <w:p w14:paraId="5B3408B2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break;</w:t>
      </w:r>
    </w:p>
    <w:p w14:paraId="763E85A7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}</w:t>
      </w:r>
    </w:p>
    <w:p w14:paraId="579A5493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}</w:t>
      </w:r>
    </w:p>
    <w:p w14:paraId="56AB5D73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// Update the display</w:t>
      </w:r>
    </w:p>
    <w:p w14:paraId="072CDAA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glutPostRedisplay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</w:t>
      </w:r>
    </w:p>
    <w:p w14:paraId="5ECCCBEC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}</w:t>
      </w:r>
    </w:p>
    <w:p w14:paraId="71B810B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D6669F1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void display()</w:t>
      </w:r>
    </w:p>
    <w:p w14:paraId="1CFB093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{</w:t>
      </w:r>
    </w:p>
    <w:p w14:paraId="659D1B1B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// Initialize display parameters</w:t>
      </w:r>
    </w:p>
    <w:p w14:paraId="5725C761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(1, 1, 1, 1);</w:t>
      </w:r>
    </w:p>
    <w:p w14:paraId="5F5EB5A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(GL_COLOR_BUFFER_BIT);</w:t>
      </w:r>
    </w:p>
    <w:p w14:paraId="4F6B59E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// Translucency</w:t>
      </w:r>
    </w:p>
    <w:p w14:paraId="6463C58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glEnable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(GL_BLEND);</w:t>
      </w:r>
    </w:p>
    <w:p w14:paraId="629DE67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glBlendFunc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(GL_SRC_ALPHA, GL_ONE_MINUS_SRC_ALPHA);</w:t>
      </w:r>
    </w:p>
    <w:p w14:paraId="5E9F714B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// Line width</w:t>
      </w:r>
    </w:p>
    <w:p w14:paraId="25CA3313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glLineWidth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(3);</w:t>
      </w:r>
    </w:p>
    <w:p w14:paraId="591617CC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// Apply the transformations &amp; drawing on the model view matrix</w:t>
      </w:r>
    </w:p>
    <w:p w14:paraId="3F9BDA4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(GL_MODELVIEW);</w:t>
      </w:r>
    </w:p>
    <w:p w14:paraId="5911C89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// Draw the X and Y axis</w:t>
      </w:r>
    </w:p>
    <w:p w14:paraId="1A48E07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drawAxes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</w:t>
      </w:r>
    </w:p>
    <w:p w14:paraId="78D7CAA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// Transform only the drawn object, so use the matrix stack accordingly</w:t>
      </w:r>
    </w:p>
    <w:p w14:paraId="09868D4A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glPushMatrix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</w:t>
      </w:r>
    </w:p>
    <w:p w14:paraId="09E705E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isOrthoProjection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)</w:t>
      </w:r>
    </w:p>
    <w:p w14:paraId="7EDA6DB1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{</w:t>
      </w:r>
    </w:p>
    <w:p w14:paraId="1CAF2C6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// Parallel Projection</w:t>
      </w:r>
    </w:p>
    <w:p w14:paraId="0746D35F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glOrtho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(-2, 2, -2, 2, -2, 2);</w:t>
      </w:r>
    </w:p>
    <w:p w14:paraId="43278B3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}</w:t>
      </w:r>
    </w:p>
    <w:p w14:paraId="5F14EDE2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lastRenderedPageBreak/>
        <w:t xml:space="preserve">    else</w:t>
      </w:r>
    </w:p>
    <w:p w14:paraId="40F6F1AF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{</w:t>
      </w:r>
    </w:p>
    <w:p w14:paraId="5CA2A6B5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// Perspective Projection</w:t>
      </w:r>
    </w:p>
    <w:p w14:paraId="66E2495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gluPerspective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(120, 1, 0.1, 50); //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FoVy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= 120, Aspect Ratio = 1</w:t>
      </w:r>
    </w:p>
    <w:p w14:paraId="122380EB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}</w:t>
      </w:r>
    </w:p>
    <w:p w14:paraId="77157EB3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gluLookAt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(0, 0, 1, 0, 0, 0, 0, 1, 0); // Camera,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&amp; Up Vector</w:t>
      </w:r>
    </w:p>
    <w:p w14:paraId="0EAA963C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glPushMatrix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 // Create a separate transformation matrix</w:t>
      </w:r>
    </w:p>
    <w:p w14:paraId="4152435B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glRotatef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x_rotate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, 1, 0, 0);         // Keyboard based rotations</w:t>
      </w:r>
    </w:p>
    <w:p w14:paraId="0BEEBF72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glRotatef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y_rotate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, 0, 1, 0);</w:t>
      </w:r>
    </w:p>
    <w:p w14:paraId="61333388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glColor4f(0, 0, 1, 0.3); // Draw the object</w:t>
      </w:r>
    </w:p>
    <w:p w14:paraId="044CCE5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glutWireTeapot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(0.5);</w:t>
      </w:r>
    </w:p>
    <w:p w14:paraId="119387BE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glPopMatrix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 // Pop the transformation matrix</w:t>
      </w:r>
    </w:p>
    <w:p w14:paraId="63CB2BBC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glPopMatrix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 // Pop the matrix back into the model view stack</w:t>
      </w:r>
    </w:p>
    <w:p w14:paraId="0459AF7B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</w:t>
      </w:r>
    </w:p>
    <w:p w14:paraId="7FADAF8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}</w:t>
      </w:r>
    </w:p>
    <w:p w14:paraId="45342144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BED0956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int main(int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argc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, char **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argv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)</w:t>
      </w:r>
    </w:p>
    <w:p w14:paraId="4F8C2E1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{</w:t>
      </w:r>
    </w:p>
    <w:p w14:paraId="4FD0058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glutInit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argc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argv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);</w:t>
      </w:r>
    </w:p>
    <w:p w14:paraId="7A713DEB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glutInitDisplayMode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(GLUT_SINGLE | GLUT_RGB);</w:t>
      </w:r>
    </w:p>
    <w:p w14:paraId="656168D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glutInitWindowSize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);</w:t>
      </w:r>
    </w:p>
    <w:p w14:paraId="64FEEAEC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glutCreateWindow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("3D Projections");</w:t>
      </w:r>
    </w:p>
    <w:p w14:paraId="22874723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printf("Enter (1) for orthographic and (0) for perspective: ");</w:t>
      </w:r>
    </w:p>
    <w:p w14:paraId="3AC0D6AB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oop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;</w:t>
      </w:r>
    </w:p>
    <w:p w14:paraId="12F82681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scanf("%d", &amp;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oop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);</w:t>
      </w:r>
    </w:p>
    <w:p w14:paraId="54E9E82C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isOrthoProjection</w:t>
      </w:r>
      <w:proofErr w:type="spellEnd"/>
      <w:r w:rsidRPr="0029784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oop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;</w:t>
      </w:r>
    </w:p>
    <w:p w14:paraId="2C7CBA8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// Register the callback functions</w:t>
      </w:r>
    </w:p>
    <w:p w14:paraId="480B8429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glutDisplayFunc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(display);</w:t>
      </w:r>
    </w:p>
    <w:p w14:paraId="7CD9F38E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glutKeyboardFunc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keyboardKeys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);</w:t>
      </w:r>
    </w:p>
    <w:p w14:paraId="5061868C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8737B5B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784C">
        <w:rPr>
          <w:rFonts w:ascii="Consolas" w:hAnsi="Consolas" w:cs="Times New Roman"/>
          <w:sz w:val="20"/>
          <w:szCs w:val="20"/>
        </w:rPr>
        <w:t>glutMainLoop</w:t>
      </w:r>
      <w:proofErr w:type="spellEnd"/>
      <w:r w:rsidRPr="0029784C">
        <w:rPr>
          <w:rFonts w:ascii="Consolas" w:hAnsi="Consolas" w:cs="Times New Roman"/>
          <w:sz w:val="20"/>
          <w:szCs w:val="20"/>
        </w:rPr>
        <w:t>();</w:t>
      </w:r>
    </w:p>
    <w:p w14:paraId="11502B60" w14:textId="77777777" w:rsidR="0029784C" w:rsidRPr="0029784C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 xml:space="preserve">    return 0;</w:t>
      </w:r>
    </w:p>
    <w:p w14:paraId="6A3DE3F3" w14:textId="4B9CC922" w:rsidR="002E0351" w:rsidRDefault="0029784C" w:rsidP="0029784C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9784C">
        <w:rPr>
          <w:rFonts w:ascii="Consolas" w:hAnsi="Consolas" w:cs="Times New Roman"/>
          <w:sz w:val="20"/>
          <w:szCs w:val="20"/>
        </w:rPr>
        <w:t>}</w:t>
      </w:r>
    </w:p>
    <w:p w14:paraId="002B3751" w14:textId="77777777" w:rsidR="002E0351" w:rsidRPr="0051081E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5C95D" w14:textId="732229EF" w:rsidR="002E0351" w:rsidRPr="0051081E" w:rsidRDefault="002E0351" w:rsidP="002E035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run.sh: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Consolas" w:hAnsi="Consolas" w:cs="Times New Roman"/>
          <w:sz w:val="20"/>
          <w:szCs w:val="20"/>
        </w:rPr>
        <w:t xml:space="preserve">g++ </w:t>
      </w:r>
      <w:r>
        <w:rPr>
          <w:rFonts w:ascii="Consolas" w:hAnsi="Consolas" w:cs="Times New Roman"/>
          <w:sz w:val="20"/>
          <w:szCs w:val="20"/>
        </w:rPr>
        <w:t>9</w:t>
      </w:r>
      <w:r>
        <w:rPr>
          <w:rFonts w:ascii="Consolas" w:hAnsi="Consolas" w:cs="Times New Roman"/>
          <w:sz w:val="20"/>
          <w:szCs w:val="20"/>
        </w:rPr>
        <w:t>.c</w:t>
      </w:r>
      <w:r w:rsidRPr="0051081E">
        <w:rPr>
          <w:rFonts w:ascii="Consolas" w:hAnsi="Consolas" w:cs="Times New Roman"/>
          <w:sz w:val="20"/>
          <w:szCs w:val="20"/>
        </w:rPr>
        <w:t>pp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</w:t>
      </w:r>
      <w:proofErr w:type="spellEnd"/>
    </w:p>
    <w:p w14:paraId="343AAB56" w14:textId="77777777" w:rsidR="002E0351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Consolas" w:hAnsi="Consolas" w:cs="Times New Roman"/>
          <w:sz w:val="20"/>
          <w:szCs w:val="20"/>
        </w:rPr>
        <w:t>./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a.out</w:t>
      </w:r>
      <w:proofErr w:type="spellEnd"/>
    </w:p>
    <w:p w14:paraId="49CBCD14" w14:textId="77777777" w:rsidR="002E0351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74538" w14:textId="77777777" w:rsidR="002E0351" w:rsidRPr="0051081E" w:rsidRDefault="002E0351" w:rsidP="002E035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I/O:</w:t>
      </w:r>
    </w:p>
    <w:p w14:paraId="22773DBA" w14:textId="77777777" w:rsidR="002E0351" w:rsidRPr="0051081E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7CDE1" w14:textId="78592F20" w:rsidR="002E0351" w:rsidRDefault="0029784C" w:rsidP="002978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71E460" wp14:editId="3A98AF0D">
            <wp:extent cx="4285753" cy="4277209"/>
            <wp:effectExtent l="0" t="0" r="635" b="9525"/>
            <wp:docPr id="126674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5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7120" cy="43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D95C" w14:textId="04F72D39" w:rsidR="0029784C" w:rsidRDefault="0029784C" w:rsidP="002978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978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E8CC5" wp14:editId="31A33A79">
            <wp:extent cx="4269600" cy="4244055"/>
            <wp:effectExtent l="0" t="0" r="0" b="4445"/>
            <wp:docPr id="128932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0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42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1EAA" w14:textId="643EB3DA" w:rsidR="0029784C" w:rsidRDefault="0029784C" w:rsidP="0029784C">
      <w:pPr>
        <w:spacing w:after="0"/>
        <w:jc w:val="center"/>
        <w:rPr>
          <w:noProof/>
        </w:rPr>
      </w:pPr>
      <w:r w:rsidRPr="002978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A51AE5" wp14:editId="6A7354F9">
            <wp:extent cx="4269600" cy="4201483"/>
            <wp:effectExtent l="0" t="0" r="0" b="8890"/>
            <wp:docPr id="5043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420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8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F1281" wp14:editId="1B0A78AD">
            <wp:extent cx="4269600" cy="4265342"/>
            <wp:effectExtent l="0" t="0" r="0" b="1905"/>
            <wp:docPr id="74592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28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426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84C">
        <w:rPr>
          <w:noProof/>
        </w:rPr>
        <w:lastRenderedPageBreak/>
        <w:drawing>
          <wp:inline distT="0" distB="0" distL="0" distR="0" wp14:anchorId="4DE0BFB3" wp14:editId="6731E481">
            <wp:extent cx="4269600" cy="4429958"/>
            <wp:effectExtent l="0" t="0" r="0" b="8890"/>
            <wp:docPr id="26129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91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44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7EE1" w14:textId="77777777" w:rsidR="0029784C" w:rsidRPr="0051081E" w:rsidRDefault="0029784C" w:rsidP="002978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580FDA" w14:textId="77777777" w:rsidR="002E0351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4CA2E" w14:textId="77777777" w:rsidR="002E0351" w:rsidRPr="0051081E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D1217" w14:textId="77777777" w:rsidR="002E0351" w:rsidRPr="0051081E" w:rsidRDefault="002E0351" w:rsidP="002E035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Outcomes:</w:t>
      </w:r>
    </w:p>
    <w:p w14:paraId="779BCBDA" w14:textId="77777777" w:rsidR="002E0351" w:rsidRPr="0051081E" w:rsidRDefault="002E0351" w:rsidP="002E0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85FAF" w14:textId="1C866699" w:rsidR="002E0351" w:rsidRPr="00225DAE" w:rsidRDefault="0029784C" w:rsidP="002E0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3D projections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been implemented on objects using OpenGL.</w:t>
      </w:r>
    </w:p>
    <w:p w14:paraId="23AB8F39" w14:textId="77777777" w:rsidR="002E0351" w:rsidRDefault="002E0351" w:rsidP="002E0351"/>
    <w:p w14:paraId="07A23E99" w14:textId="77777777" w:rsidR="002E0351" w:rsidRDefault="002E0351" w:rsidP="002E0351"/>
    <w:p w14:paraId="6DD6C4D4" w14:textId="77777777" w:rsidR="008E55EF" w:rsidRDefault="008E55EF"/>
    <w:sectPr w:rsidR="0038717B" w:rsidSect="00F16C80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4C9C6" w14:textId="77777777" w:rsidR="008E55EF" w:rsidRPr="00F16C80" w:rsidRDefault="008E55EF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438D617C" w14:textId="77777777" w:rsidR="008E55EF" w:rsidRPr="00F16C80" w:rsidRDefault="008E55EF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51"/>
    <w:rsid w:val="0029784C"/>
    <w:rsid w:val="002E0351"/>
    <w:rsid w:val="004726BE"/>
    <w:rsid w:val="00734619"/>
    <w:rsid w:val="008E55EF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5FA3"/>
  <w15:chartTrackingRefBased/>
  <w15:docId w15:val="{488C0AAB-5818-458E-8798-488C09DB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1</cp:revision>
  <dcterms:created xsi:type="dcterms:W3CDTF">2023-11-13T08:10:00Z</dcterms:created>
  <dcterms:modified xsi:type="dcterms:W3CDTF">2023-11-13T08:32:00Z</dcterms:modified>
</cp:coreProperties>
</file>