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bookmarkStart w:id="0" w:name="_GoBack"/>
      <w:bookmarkEnd w:id="0"/>
      <w:r>
        <w:t>Short Report on Security Tools I Used as an Information Security Analyst</w:t>
      </w:r>
    </w:p>
    <w:p>
      <w:pPr>
        <w:pStyle w:val="style0"/>
        <w:rPr/>
      </w:pPr>
    </w:p>
    <w:p>
      <w:pPr>
        <w:pStyle w:val="style0"/>
        <w:rPr/>
      </w:pPr>
      <w:r>
        <w:t>In my role as an Information Security Analyst, I worked extensively with several cybersecurity tools to support monitoring, incident response, vulnerability management, user awareness, and governance activities. Below is a summary of how I personally used each tool and its purpose within my responsibilities.</w:t>
      </w:r>
    </w:p>
    <w:p>
      <w:pPr>
        <w:pStyle w:val="style0"/>
        <w:rPr/>
      </w:pPr>
    </w:p>
    <w:p>
      <w:pPr>
        <w:pStyle w:val="style0"/>
        <w:rPr/>
      </w:pPr>
      <w:r>
        <w:t>1. ArcSight (SIEM)</w:t>
      </w:r>
    </w:p>
    <w:p>
      <w:pPr>
        <w:pStyle w:val="style0"/>
        <w:rPr/>
      </w:pPr>
    </w:p>
    <w:p>
      <w:pPr>
        <w:pStyle w:val="style0"/>
        <w:rPr/>
      </w:pPr>
      <w:r>
        <w:t>How I Used It:</w:t>
      </w:r>
    </w:p>
    <w:p>
      <w:pPr>
        <w:pStyle w:val="style179"/>
        <w:numPr>
          <w:ilvl w:val="0"/>
          <w:numId w:val="1"/>
        </w:numPr>
        <w:rPr/>
      </w:pPr>
      <w:r>
        <w:t>I monitored real-time security events and alerts across the organization’s infrastructure.</w:t>
      </w:r>
    </w:p>
    <w:p>
      <w:pPr>
        <w:pStyle w:val="style179"/>
        <w:numPr>
          <w:ilvl w:val="0"/>
          <w:numId w:val="1"/>
        </w:numPr>
        <w:rPr/>
      </w:pPr>
      <w:r>
        <w:t>I performed log analysis and event correlation during incident investigations.</w:t>
      </w:r>
    </w:p>
    <w:p>
      <w:pPr>
        <w:pStyle w:val="style179"/>
        <w:numPr>
          <w:ilvl w:val="0"/>
          <w:numId w:val="1"/>
        </w:numPr>
        <w:rPr/>
      </w:pPr>
      <w:r>
        <w:t>I created and reviewed dashboards to identify suspicious activities and potential threats.</w:t>
      </w:r>
    </w:p>
    <w:p>
      <w:pPr>
        <w:pStyle w:val="style0"/>
        <w:rPr/>
      </w:pPr>
    </w:p>
    <w:p>
      <w:pPr>
        <w:pStyle w:val="style0"/>
        <w:rPr/>
      </w:pPr>
      <w:r>
        <w:t>Purpose: Threat detection, incident investigation, and centralized log management.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2. Qualys (Vulnerability Management)</w:t>
      </w:r>
    </w:p>
    <w:p>
      <w:pPr>
        <w:pStyle w:val="style0"/>
        <w:rPr/>
      </w:pPr>
    </w:p>
    <w:p>
      <w:pPr>
        <w:pStyle w:val="style0"/>
        <w:rPr/>
      </w:pPr>
      <w:r>
        <w:t>How I Used It:</w:t>
      </w:r>
    </w:p>
    <w:p>
      <w:pPr>
        <w:pStyle w:val="style179"/>
        <w:numPr>
          <w:ilvl w:val="0"/>
          <w:numId w:val="2"/>
        </w:numPr>
        <w:rPr/>
      </w:pPr>
      <w:r>
        <w:t>I ran scheduled vulnerability scans on servers, endpoints, and network devices.</w:t>
      </w:r>
    </w:p>
    <w:p>
      <w:pPr>
        <w:pStyle w:val="style179"/>
        <w:numPr>
          <w:ilvl w:val="0"/>
          <w:numId w:val="2"/>
        </w:numPr>
        <w:rPr/>
      </w:pPr>
      <w:r>
        <w:t>I analyzed vulnerability reports and worked with teams to ensure timely remediation.</w:t>
      </w:r>
    </w:p>
    <w:p>
      <w:pPr>
        <w:pStyle w:val="style179"/>
        <w:numPr>
          <w:ilvl w:val="0"/>
          <w:numId w:val="2"/>
        </w:numPr>
        <w:rPr/>
      </w:pPr>
      <w:r>
        <w:t>I verified patched systems to confirm that vulnerabilities had been successfully resolved.</w:t>
      </w:r>
    </w:p>
    <w:p>
      <w:pPr>
        <w:pStyle w:val="style0"/>
        <w:rPr/>
      </w:pPr>
    </w:p>
    <w:p>
      <w:pPr>
        <w:pStyle w:val="style0"/>
        <w:rPr/>
      </w:pPr>
      <w:r>
        <w:t>Purpose: Identifying, assessing, and tracking vulnerabilities to reduce security risks.</w:t>
      </w:r>
    </w:p>
    <w:p>
      <w:pPr>
        <w:pStyle w:val="style0"/>
        <w:rPr/>
      </w:pPr>
      <w:r>
        <w:t>3. KnowBe4 (Security Awareness &amp; Phishing Simulation)</w:t>
      </w:r>
    </w:p>
    <w:p>
      <w:pPr>
        <w:pStyle w:val="style0"/>
        <w:rPr/>
      </w:pPr>
      <w:r>
        <w:t>How I Used It:</w:t>
      </w:r>
    </w:p>
    <w:p>
      <w:pPr>
        <w:pStyle w:val="style179"/>
        <w:numPr>
          <w:ilvl w:val="0"/>
          <w:numId w:val="3"/>
        </w:numPr>
        <w:rPr/>
      </w:pPr>
      <w:r>
        <w:t>I managed employee security awareness training programs.</w:t>
      </w:r>
    </w:p>
    <w:p>
      <w:pPr>
        <w:pStyle w:val="style179"/>
        <w:numPr>
          <w:ilvl w:val="0"/>
          <w:numId w:val="3"/>
        </w:numPr>
        <w:rPr/>
      </w:pPr>
      <w:r>
        <w:t>I created and deployed phishing simulation campaigns to test user susceptibility.</w:t>
      </w:r>
    </w:p>
    <w:p>
      <w:pPr>
        <w:pStyle w:val="style179"/>
        <w:numPr>
          <w:ilvl w:val="0"/>
          <w:numId w:val="3"/>
        </w:numPr>
        <w:rPr/>
      </w:pPr>
      <w:r>
        <w:t>I reported on user behavior trends and recommended corrective training.</w:t>
      </w:r>
    </w:p>
    <w:p>
      <w:pPr>
        <w:pStyle w:val="style0"/>
        <w:rPr/>
      </w:pPr>
    </w:p>
    <w:p>
      <w:pPr>
        <w:pStyle w:val="style0"/>
        <w:rPr/>
      </w:pPr>
      <w:r>
        <w:t>Purpose: Reducing human-related security risks through training and behavioral improvement.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4. Symantec EDR (Endpoint Detection and Response)</w:t>
      </w:r>
    </w:p>
    <w:p>
      <w:pPr>
        <w:pStyle w:val="style0"/>
        <w:rPr/>
      </w:pPr>
      <w:r>
        <w:t>How I Used It:</w:t>
      </w:r>
    </w:p>
    <w:p>
      <w:pPr>
        <w:pStyle w:val="style179"/>
        <w:numPr>
          <w:ilvl w:val="0"/>
          <w:numId w:val="4"/>
        </w:numPr>
        <w:rPr/>
      </w:pPr>
      <w:r>
        <w:t>I monitored endpoints for malicious activities and suspicious behaviors.</w:t>
      </w:r>
    </w:p>
    <w:p>
      <w:pPr>
        <w:pStyle w:val="style179"/>
        <w:numPr>
          <w:ilvl w:val="0"/>
          <w:numId w:val="4"/>
        </w:numPr>
        <w:rPr/>
      </w:pPr>
      <w:r>
        <w:t>I investigated alerts, quarantined affected systems, and supported malware containment.</w:t>
      </w:r>
    </w:p>
    <w:p>
      <w:pPr>
        <w:pStyle w:val="style179"/>
        <w:numPr>
          <w:ilvl w:val="0"/>
          <w:numId w:val="4"/>
        </w:numPr>
        <w:rPr/>
      </w:pPr>
      <w:r>
        <w:t>I performed root-cause analysis to understand attack vectors and prevent recurrence.</w:t>
      </w:r>
    </w:p>
    <w:p>
      <w:pPr>
        <w:pStyle w:val="style0"/>
        <w:rPr/>
      </w:pPr>
    </w:p>
    <w:p>
      <w:pPr>
        <w:pStyle w:val="style0"/>
        <w:rPr/>
      </w:pPr>
      <w:r>
        <w:t>Purpose: Endpoint monitoring, threat detection, and incident response.</w:t>
      </w:r>
    </w:p>
    <w:p>
      <w:pPr>
        <w:pStyle w:val="style0"/>
        <w:rPr/>
      </w:pPr>
    </w:p>
    <w:p>
      <w:pPr>
        <w:pStyle w:val="style0"/>
        <w:rPr/>
      </w:pPr>
      <w:r>
        <w:t>5. Symantec DLP (Data Loss Prevention)</w:t>
      </w:r>
    </w:p>
    <w:p>
      <w:pPr>
        <w:pStyle w:val="style0"/>
        <w:rPr/>
      </w:pPr>
      <w:r>
        <w:t>How I Used It:</w:t>
      </w:r>
    </w:p>
    <w:p>
      <w:pPr>
        <w:pStyle w:val="style179"/>
        <w:numPr>
          <w:ilvl w:val="0"/>
          <w:numId w:val="5"/>
        </w:numPr>
        <w:rPr/>
      </w:pPr>
      <w:r>
        <w:t>I monitored data movement across endpoints, emails, and network channels.</w:t>
      </w:r>
    </w:p>
    <w:p>
      <w:pPr>
        <w:pStyle w:val="style179"/>
        <w:numPr>
          <w:ilvl w:val="0"/>
          <w:numId w:val="5"/>
        </w:numPr>
        <w:rPr/>
      </w:pPr>
      <w:r>
        <w:t>I reviewed DLP incidents and enforced policies to prevent unauthorized data exposure.</w:t>
      </w:r>
    </w:p>
    <w:p>
      <w:pPr>
        <w:pStyle w:val="style179"/>
        <w:numPr>
          <w:ilvl w:val="0"/>
          <w:numId w:val="5"/>
        </w:numPr>
        <w:rPr/>
      </w:pPr>
      <w:r>
        <w:t>I collaborated with users and departments to resolve and prevent data mishandling.</w:t>
      </w:r>
    </w:p>
    <w:p>
      <w:pPr>
        <w:pStyle w:val="style0"/>
        <w:rPr/>
      </w:pPr>
      <w:r>
        <w:t>Purpose: Protecting sensitive information and ensuring compliance with data protection standards.</w:t>
      </w:r>
    </w:p>
    <w:p>
      <w:pPr>
        <w:pStyle w:val="style0"/>
        <w:rPr/>
      </w:pPr>
      <w:r>
        <w:t>6. Risk Management Tools</w:t>
      </w:r>
    </w:p>
    <w:p>
      <w:pPr>
        <w:pStyle w:val="style0"/>
        <w:rPr/>
      </w:pPr>
      <w:r>
        <w:t>How I Used Them:</w:t>
      </w:r>
    </w:p>
    <w:p>
      <w:pPr>
        <w:pStyle w:val="style179"/>
        <w:numPr>
          <w:ilvl w:val="0"/>
          <w:numId w:val="6"/>
        </w:numPr>
        <w:rPr/>
      </w:pPr>
      <w:r>
        <w:t>I conducted risk assessments for systems, processes, and projects.</w:t>
      </w:r>
    </w:p>
    <w:p>
      <w:pPr>
        <w:pStyle w:val="style179"/>
        <w:numPr>
          <w:ilvl w:val="0"/>
          <w:numId w:val="6"/>
        </w:numPr>
        <w:rPr/>
      </w:pPr>
      <w:r>
        <w:t>I updated the risk register and assigned risk treatment actions.</w:t>
      </w:r>
    </w:p>
    <w:p>
      <w:pPr>
        <w:pStyle w:val="style179"/>
        <w:numPr>
          <w:ilvl w:val="0"/>
          <w:numId w:val="6"/>
        </w:numPr>
        <w:rPr/>
      </w:pPr>
      <w:r>
        <w:t>I evaluated control effectiveness and tracked mitigation progress.</w:t>
      </w:r>
    </w:p>
    <w:p>
      <w:pPr>
        <w:pStyle w:val="style0"/>
        <w:rPr/>
      </w:pPr>
    </w:p>
    <w:p>
      <w:pPr>
        <w:pStyle w:val="style0"/>
        <w:rPr/>
      </w:pPr>
      <w:r>
        <w:t>Purpose: Identifying, analyzing, and managing organizational risks.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7. Odoo (GRC / Workflow &amp; Process Management)</w:t>
      </w:r>
    </w:p>
    <w:p>
      <w:pPr>
        <w:pStyle w:val="style0"/>
        <w:rPr/>
      </w:pPr>
      <w:r>
        <w:t>How I Used It:</w:t>
      </w:r>
    </w:p>
    <w:p>
      <w:pPr>
        <w:pStyle w:val="style179"/>
        <w:numPr>
          <w:ilvl w:val="0"/>
          <w:numId w:val="7"/>
        </w:numPr>
        <w:rPr/>
      </w:pPr>
      <w:r>
        <w:t>I managed security-related workflows such as access requests and approval processes.</w:t>
      </w:r>
    </w:p>
    <w:p>
      <w:pPr>
        <w:pStyle w:val="style179"/>
        <w:numPr>
          <w:ilvl w:val="0"/>
          <w:numId w:val="7"/>
        </w:numPr>
        <w:rPr/>
      </w:pPr>
      <w:r>
        <w:t>I maintained documentation, including policies, procedures, and access review records.</w:t>
      </w:r>
    </w:p>
    <w:p>
      <w:pPr>
        <w:pStyle w:val="style179"/>
        <w:numPr>
          <w:ilvl w:val="0"/>
          <w:numId w:val="7"/>
        </w:numPr>
        <w:rPr/>
      </w:pPr>
      <w:r>
        <w:t>I supported integration of security controls into operational processes.</w:t>
      </w:r>
    </w:p>
    <w:p>
      <w:pPr>
        <w:pStyle w:val="style0"/>
        <w:rPr/>
      </w:pPr>
    </w:p>
    <w:p>
      <w:pPr>
        <w:pStyle w:val="style0"/>
        <w:rPr/>
      </w:pPr>
      <w:r>
        <w:t>Purpose: Process automation, GRC documentation, and workflow management.</w:t>
      </w:r>
    </w:p>
    <w:p>
      <w:pPr>
        <w:pStyle w:val="style0"/>
        <w:rPr/>
      </w:pPr>
    </w:p>
    <w:p>
      <w:pPr>
        <w:pStyle w:val="style0"/>
        <w:rPr/>
      </w:pPr>
      <w:r>
        <w:t>8. AuditBoard (Audit &amp; Compliance Management)</w:t>
      </w:r>
    </w:p>
    <w:p>
      <w:pPr>
        <w:pStyle w:val="style0"/>
        <w:rPr/>
      </w:pPr>
      <w:r>
        <w:t>How I Used It:</w:t>
      </w:r>
    </w:p>
    <w:p>
      <w:pPr>
        <w:pStyle w:val="style179"/>
        <w:numPr>
          <w:ilvl w:val="0"/>
          <w:numId w:val="8"/>
        </w:numPr>
        <w:rPr/>
      </w:pPr>
      <w:r>
        <w:t>I supported internal and external audits by preparing evidence and documentation.</w:t>
      </w:r>
    </w:p>
    <w:p>
      <w:pPr>
        <w:pStyle w:val="style179"/>
        <w:numPr>
          <w:ilvl w:val="0"/>
          <w:numId w:val="8"/>
        </w:numPr>
        <w:rPr/>
      </w:pPr>
      <w:r>
        <w:t>I tracked audit findings, remediation efforts, and compliance requirements.</w:t>
      </w:r>
    </w:p>
    <w:p>
      <w:pPr>
        <w:pStyle w:val="style179"/>
        <w:numPr>
          <w:ilvl w:val="0"/>
          <w:numId w:val="8"/>
        </w:numPr>
        <w:rPr/>
      </w:pPr>
      <w:r>
        <w:t>I monitored the status of controls for standards such as ISO 27001 and PCI-DSS.</w:t>
      </w:r>
    </w:p>
    <w:p>
      <w:pPr>
        <w:pStyle w:val="style0"/>
        <w:rPr/>
      </w:pPr>
    </w:p>
    <w:p>
      <w:pPr>
        <w:pStyle w:val="style0"/>
        <w:rPr/>
      </w:pPr>
      <w:r>
        <w:t>Purpose: Audit management, compliance tracking, and control monitoring.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0000001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0000002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0000003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0000004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0000005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00000006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00000007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  <w:style w:type="paragraph" w:styleId="style179">
    <w:name w:val="List Paragraph"/>
    <w:basedOn w:val="style0"/>
    <w:qFormat/>
    <w:uiPriority w:val="34"/>
    <w:pPr>
      <w:ind w:left="720"/>
      <w:contextualSpacing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455</Words>
  <Characters>2910</Characters>
  <Application>WPS Office</Application>
  <Paragraphs>69</Paragraphs>
  <CharactersWithSpaces>3315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2025-11-30T13:22:46Z</dcterms:created>
  <dc:creator>TECNO CL6k</dc:creator>
  <lastModifiedBy>TECNO CL6k</lastModifiedBy>
  <dcterms:modified xsi:type="dcterms:W3CDTF">2025-11-30T13:34:56Z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3b5c89dba95b49b28ef54e3b92c6076c</vt:lpwstr>
  </property>
</Properties>
</file>