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B6B3A"/>
          <w:sz w:val="28"/>
          <w:szCs w:val="28"/>
        </w:rPr>
        <w:t xml:space="preserve">MOUNT KENYA UNIVERSITY</w:t>
      </w:r>
    </w:p>
    <w:p>
      <w:pPr>
        <w:spacing w:after="900" w:before="0"/>
        <w:jc w:val="center"/>
      </w:pPr>
      <w:r>
        <w:rPr>
          <w:color w:val="5F6B7A"/>
          <w:sz w:val="22"/>
          <w:szCs w:val="22"/>
        </w:rPr>
        <w:t xml:space="preserve">Bachelor of Business and Information Technology</w:t>
      </w:r>
    </w:p>
    <w:p>
      <w:pPr>
        <w:spacing w:after="400" w:before="0"/>
        <w:jc w:val="center"/>
      </w:pPr>
      <w:r>
        <w:rPr>
          <w:b/>
          <w:bCs/>
          <w:color w:val="1C2733"/>
          <w:sz w:val="36"/>
          <w:szCs w:val="36"/>
        </w:rPr>
        <w:t xml:space="preserve">Online Government Internship/Attachment Application System</w:t>
      </w:r>
    </w:p>
    <w:p>
      <w:pPr>
        <w:pBdr>
          <w:bottom w:val="single" w:color="0B6B3A" w:sz="12" w:space="8"/>
        </w:pBdr>
        <w:spacing w:after="300"/>
        <w:jc w:val="center"/>
      </w:pPr>
    </w:p>
    <w:p>
      <w:pPr>
        <w:spacing w:after="200" w:before="0"/>
        <w:jc w:val="center"/>
      </w:pPr>
      <w:r>
        <w:rPr>
          <w:b/>
          <w:bCs/>
          <w:color w:val="0B6B3A"/>
          <w:sz w:val="40"/>
          <w:szCs w:val="40"/>
        </w:rPr>
        <w:t xml:space="preserve">USER MANUAL</w:t>
      </w:r>
    </w:p>
    <w:p>
      <w:pPr>
        <w:spacing w:after="900" w:before="0"/>
        <w:jc w:val="center"/>
      </w:pPr>
      <w:r>
        <w:rPr>
          <w:i/>
          <w:iCs/>
          <w:color w:val="5F6B7A"/>
          <w:sz w:val="24"/>
          <w:szCs w:val="24"/>
        </w:rPr>
        <w:t xml:space="preserve">For students, institution coordinators, Ministry officers and administrators</w:t>
      </w:r>
    </w:p>
    <w:p>
      <w:pPr>
        <w:spacing w:after="80" w:before="0"/>
        <w:jc w:val="center"/>
      </w:pPr>
      <w:r>
        <w:rPr>
          <w:sz w:val="22"/>
          <w:szCs w:val="22"/>
        </w:rPr>
        <w:t xml:space="preserve">Prepared by: </w:t>
      </w:r>
      <w:r>
        <w:rPr>
          <w:sz w:val="22"/>
          <w:szCs w:val="22"/>
          <w:highlight w:val="yellow"/>
          <w:highlightCs w:val="yellow"/>
        </w:rPr>
        <w:t xml:space="preserve">[Your full name]</w:t>
      </w:r>
    </w:p>
    <w:p>
      <w:pPr>
        <w:spacing w:after="80" w:before="0"/>
        <w:jc w:val="center"/>
      </w:pPr>
      <w:r>
        <w:rPr>
          <w:sz w:val="22"/>
          <w:szCs w:val="22"/>
        </w:rPr>
        <w:t xml:space="preserve">Registration number: </w:t>
      </w:r>
      <w:r>
        <w:rPr>
          <w:sz w:val="22"/>
          <w:szCs w:val="22"/>
          <w:highlight w:val="yellow"/>
          <w:highlightCs w:val="yellow"/>
        </w:rPr>
        <w:t xml:space="preserve">[Registration number]</w:t>
      </w:r>
    </w:p>
    <w:p>
      <w:pPr>
        <w:spacing w:after="80" w:before="0"/>
        <w:jc w:val="center"/>
      </w:pPr>
      <w:r>
        <w:rPr>
          <w:sz w:val="22"/>
          <w:szCs w:val="22"/>
        </w:rPr>
        <w:t xml:space="preserve">Version 1.0, October 2026</w:t>
      </w:r>
    </w:p>
    <w:p>
      <w:r>
        <w:br w:type="page"/>
      </w:r>
    </w:p>
    <w:p>
      <w:pPr>
        <w:pStyle w:val="Heading1"/>
      </w:pPr>
      <w:r>
        <w:t xml:space="preserve">Contents</w:t>
      </w:r>
    </w:p>
    <w:p>
      <w:pPr>
        <w:pStyle w:val="ListParagraph"/>
        <w:numPr>
          <w:ilvl w:val="0"/>
          <w:numId w:val="2"/>
        </w:numPr>
        <w:spacing w:after="60" w:line="264"/>
      </w:pPr>
      <w:r>
        <w:rPr>
          <w:sz w:val="22"/>
          <w:szCs w:val="22"/>
        </w:rPr>
        <w:t xml:space="preserve">1. Introduction</w:t>
      </w:r>
    </w:p>
    <w:p>
      <w:pPr>
        <w:pStyle w:val="ListParagraph"/>
        <w:numPr>
          <w:ilvl w:val="0"/>
          <w:numId w:val="2"/>
        </w:numPr>
        <w:spacing w:after="60" w:line="264"/>
      </w:pPr>
      <w:r>
        <w:rPr>
          <w:sz w:val="22"/>
          <w:szCs w:val="22"/>
        </w:rPr>
        <w:t xml:space="preserve">2. Getting started</w:t>
      </w:r>
    </w:p>
    <w:p>
      <w:pPr>
        <w:pStyle w:val="ListParagraph"/>
        <w:numPr>
          <w:ilvl w:val="0"/>
          <w:numId w:val="2"/>
        </w:numPr>
        <w:spacing w:after="60" w:line="264"/>
      </w:pPr>
      <w:r>
        <w:rPr>
          <w:sz w:val="22"/>
          <w:szCs w:val="22"/>
        </w:rPr>
        <w:t xml:space="preserve">3. Guide for students</w:t>
      </w:r>
    </w:p>
    <w:p>
      <w:pPr>
        <w:pStyle w:val="ListParagraph"/>
        <w:numPr>
          <w:ilvl w:val="0"/>
          <w:numId w:val="2"/>
        </w:numPr>
        <w:spacing w:after="60" w:line="264"/>
      </w:pPr>
      <w:r>
        <w:rPr>
          <w:sz w:val="22"/>
          <w:szCs w:val="22"/>
        </w:rPr>
        <w:t xml:space="preserve">4. Guide for institution coordinators</w:t>
      </w:r>
    </w:p>
    <w:p>
      <w:pPr>
        <w:pStyle w:val="ListParagraph"/>
        <w:numPr>
          <w:ilvl w:val="0"/>
          <w:numId w:val="2"/>
        </w:numPr>
        <w:spacing w:after="60" w:line="264"/>
      </w:pPr>
      <w:r>
        <w:rPr>
          <w:sz w:val="22"/>
          <w:szCs w:val="22"/>
        </w:rPr>
        <w:t xml:space="preserve">5. Guide for Ministry officers</w:t>
      </w:r>
    </w:p>
    <w:p>
      <w:pPr>
        <w:pStyle w:val="ListParagraph"/>
        <w:numPr>
          <w:ilvl w:val="0"/>
          <w:numId w:val="2"/>
        </w:numPr>
        <w:spacing w:after="60" w:line="264"/>
      </w:pPr>
      <w:r>
        <w:rPr>
          <w:sz w:val="22"/>
          <w:szCs w:val="22"/>
        </w:rPr>
        <w:t xml:space="preserve">6. Guide for administrators</w:t>
      </w:r>
    </w:p>
    <w:p>
      <w:pPr>
        <w:pStyle w:val="ListParagraph"/>
        <w:numPr>
          <w:ilvl w:val="0"/>
          <w:numId w:val="2"/>
        </w:numPr>
        <w:spacing w:after="60" w:line="264"/>
      </w:pPr>
      <w:r>
        <w:rPr>
          <w:sz w:val="22"/>
          <w:szCs w:val="22"/>
        </w:rPr>
        <w:t xml:space="preserve">7. Troubleshooting and frequently asked questions</w:t>
      </w:r>
    </w:p>
    <w:p>
      <w:pPr>
        <w:pStyle w:val="ListParagraph"/>
        <w:numPr>
          <w:ilvl w:val="0"/>
          <w:numId w:val="2"/>
        </w:numPr>
        <w:spacing w:after="60" w:line="264"/>
      </w:pPr>
      <w:r>
        <w:rPr>
          <w:sz w:val="22"/>
          <w:szCs w:val="22"/>
        </w:rPr>
        <w:t xml:space="preserve">8. Glossary</w:t>
      </w:r>
    </w:p>
    <w:p>
      <w:pPr>
        <w:pBdr>
          <w:left w:val="single" w:color="0B6B3A" w:sz="24" w:space="8"/>
        </w:pBdr>
        <w:shd w:fill="EAF4EE" w:color="auto" w:val="clear"/>
        <w:spacing w:after="160" w:before="80" w:line="264"/>
        <w:ind w:left="200" w:right="100"/>
      </w:pPr>
      <w:r>
        <w:rPr>
          <w:sz w:val="21"/>
          <w:szCs w:val="21"/>
        </w:rPr>
        <w:t xml:space="preserve">Pictures of each screen can be added where a grey “Screenshot” box appears. Take them from the running system with the demo data loaded.</w:t>
      </w:r>
    </w:p>
    <w:p>
      <w:pPr>
        <w:pStyle w:val="Heading1"/>
      </w:pPr>
      <w:r>
        <w:t xml:space="preserve">1. Introduction</w:t>
      </w:r>
    </w:p>
    <w:p>
      <w:pPr>
        <w:pStyle w:val="Heading2"/>
        <w:keepNext/>
      </w:pPr>
      <w:r>
        <w:t xml:space="preserve">1.1 What the system does</w:t>
      </w:r>
    </w:p>
    <w:p>
      <w:pPr>
        <w:spacing w:after="120" w:line="276"/>
      </w:pPr>
      <w:r>
        <w:rPr>
          <w:sz w:val="22"/>
          <w:szCs w:val="22"/>
        </w:rPr>
        <w:t xml:space="preserve">The Online Government Internship/Attachment Application System helps university and college students in Kenya find an attachment place in a government Ministry or office. Students apply online, their own institution confirms they are eligible, Ministries post vacancies by county, and the system places matching students quickly and fairly. It replaces walking from office to office with paper applications, and it tells every student the outcome.</w:t>
      </w:r>
    </w:p>
    <w:p>
      <w:pPr>
        <w:pStyle w:val="Heading2"/>
        <w:keepNext/>
      </w:pPr>
      <w:r>
        <w:t xml:space="preserve">1.2 How it works in six steps</w:t>
      </w:r>
    </w:p>
    <w:p>
      <w:pPr>
        <w:pStyle w:val="ListParagraph"/>
        <w:numPr>
          <w:ilvl w:val="0"/>
          <w:numId w:val="3"/>
        </w:numPr>
        <w:spacing w:after="60" w:line="264"/>
      </w:pPr>
      <w:r>
        <w:rPr>
          <w:b/>
          <w:bCs/>
        </w:rPr>
        <w:t xml:space="preserve">Register.</w:t>
      </w:r>
      <w:r>
        <w:t xml:space="preserve"> A student creates an account and says which institution, course, area of interest, preferred county and period (3, 6 or 12 months) they want.</w:t>
      </w:r>
    </w:p>
    <w:p>
      <w:pPr>
        <w:pStyle w:val="ListParagraph"/>
        <w:numPr>
          <w:ilvl w:val="0"/>
          <w:numId w:val="3"/>
        </w:numPr>
        <w:spacing w:after="60" w:line="264"/>
      </w:pPr>
      <w:r>
        <w:rPr>
          <w:b/>
          <w:bCs/>
        </w:rPr>
        <w:t xml:space="preserve">Upload documents.</w:t>
      </w:r>
      <w:r>
        <w:t xml:space="preserve"> The student uploads an insurance cover, a recommendation letter from the school, a transcript and a CV.</w:t>
      </w:r>
    </w:p>
    <w:p>
      <w:pPr>
        <w:pStyle w:val="ListParagraph"/>
        <w:numPr>
          <w:ilvl w:val="0"/>
          <w:numId w:val="3"/>
        </w:numPr>
        <w:spacing w:after="60" w:line="264"/>
      </w:pPr>
      <w:r>
        <w:rPr>
          <w:b/>
          <w:bCs/>
        </w:rPr>
        <w:t xml:space="preserve">Get verified.</w:t>
      </w:r>
      <w:r>
        <w:t xml:space="preserve"> The attachment coordinator of the student’s institution checks the details and documents.</w:t>
      </w:r>
    </w:p>
    <w:p>
      <w:pPr>
        <w:pStyle w:val="ListParagraph"/>
        <w:numPr>
          <w:ilvl w:val="0"/>
          <w:numId w:val="3"/>
        </w:numPr>
        <w:spacing w:after="60" w:line="264"/>
      </w:pPr>
      <w:r>
        <w:rPr>
          <w:b/>
          <w:bCs/>
        </w:rPr>
        <w:t xml:space="preserve">Apply.</w:t>
      </w:r>
      <w:r>
        <w:t xml:space="preserve"> A verified student applies to vacancies posted by Ministries while an application window is open. If the vacancy matches the student’s area of interest, the student is placed immediately, first come first served.</w:t>
      </w:r>
    </w:p>
    <w:p>
      <w:pPr>
        <w:pStyle w:val="ListParagraph"/>
        <w:numPr>
          <w:ilvl w:val="0"/>
          <w:numId w:val="3"/>
        </w:numPr>
        <w:spacing w:after="60" w:line="264"/>
      </w:pPr>
      <w:r>
        <w:rPr>
          <w:b/>
          <w:bCs/>
        </w:rPr>
        <w:t xml:space="preserve">Approval.</w:t>
      </w:r>
      <w:r>
        <w:t xml:space="preserve"> The Ministry officer approves the placement (or declines it with a reason).</w:t>
      </w:r>
    </w:p>
    <w:p>
      <w:pPr>
        <w:pStyle w:val="ListParagraph"/>
        <w:numPr>
          <w:ilvl w:val="0"/>
          <w:numId w:val="3"/>
        </w:numPr>
        <w:spacing w:after="60" w:line="264"/>
      </w:pPr>
      <w:r>
        <w:rPr>
          <w:b/>
          <w:bCs/>
        </w:rPr>
        <w:t xml:space="preserve">Assessment.</w:t>
      </w:r>
      <w:r>
        <w:t xml:space="preserve"> The institution’s coordinator sees where each student is placed and records the assessment.</w:t>
      </w:r>
    </w:p>
    <w:p>
      <w:pPr>
        <w:pStyle w:val="Heading2"/>
        <w:keepNext/>
      </w:pPr>
      <w:r>
        <w:t xml:space="preserve">1.3 What you need</w:t>
      </w:r>
    </w:p>
    <w:p>
      <w:pPr>
        <w:pStyle w:val="ListParagraph"/>
        <w:numPr>
          <w:ilvl w:val="0"/>
          <w:numId w:val="2"/>
        </w:numPr>
        <w:spacing w:after="60" w:line="264"/>
      </w:pPr>
      <w:r>
        <w:rPr>
          <w:sz w:val="22"/>
          <w:szCs w:val="22"/>
        </w:rPr>
        <w:t xml:space="preserve">A computer, tablet or phone with a current web browser and an internet connection (or a connection to the network where the system is installed).</w:t>
      </w:r>
    </w:p>
    <w:p>
      <w:pPr>
        <w:pStyle w:val="ListParagraph"/>
        <w:numPr>
          <w:ilvl w:val="0"/>
          <w:numId w:val="2"/>
        </w:numPr>
        <w:spacing w:after="60" w:line="264"/>
      </w:pPr>
      <w:r>
        <w:rPr>
          <w:sz w:val="22"/>
          <w:szCs w:val="22"/>
        </w:rPr>
        <w:t xml:space="preserve">For students: the four documents saved as PDF, DOC or DOCX files, each no larger than 2 MB.</w:t>
      </w:r>
    </w:p>
    <w:p>
      <w:pPr>
        <w:pStyle w:val="ListParagraph"/>
        <w:numPr>
          <w:ilvl w:val="0"/>
          <w:numId w:val="2"/>
        </w:numPr>
        <w:spacing w:after="60" w:line="264"/>
      </w:pPr>
      <w:r>
        <w:rPr>
          <w:sz w:val="22"/>
          <w:szCs w:val="22"/>
        </w:rPr>
        <w:t xml:space="preserve">Your username and password. Students create their own; staff receive theirs from the administrator.</w:t>
      </w:r>
    </w:p>
    <w:p>
      <w:pPr>
        <w:pStyle w:val="Heading1"/>
      </w:pPr>
      <w:r>
        <w:t xml:space="preserve">2. Getting started</w:t>
      </w:r>
    </w:p>
    <w:p>
      <w:pPr>
        <w:pStyle w:val="Heading2"/>
        <w:keepNext/>
      </w:pPr>
      <w:r>
        <w:t xml:space="preserve">2.1 Opening the system</w:t>
      </w:r>
    </w:p>
    <w:p>
      <w:pPr>
        <w:spacing w:after="120" w:line="276"/>
      </w:pPr>
      <w:r>
        <w:rPr>
          <w:sz w:val="22"/>
          <w:szCs w:val="22"/>
        </w:rPr>
        <w:t xml:space="preserve">Open the address given by your administrator. When the system runs on your own computer for a demonstration, the address is </w:t>
      </w:r>
      <w:r>
        <w:rPr>
          <w:rFonts w:ascii="Courier New" w:cs="Courier New" w:eastAsia="Courier New" w:hAnsi="Courier New"/>
          <w:color w:val="8A1F4A"/>
          <w:sz w:val="20"/>
          <w:szCs w:val="20"/>
        </w:rPr>
        <w:t xml:space="preserve">http://localhost:8000</w:t>
      </w:r>
      <w:r>
        <w:rPr>
          <w:sz w:val="22"/>
          <w:szCs w:val="22"/>
        </w:rPr>
        <w:t xml:space="preserve"> (or </w:t>
      </w:r>
      <w:r>
        <w:rPr>
          <w:rFonts w:ascii="Courier New" w:cs="Courier New" w:eastAsia="Courier New" w:hAnsi="Courier New"/>
          <w:color w:val="8A1F4A"/>
          <w:sz w:val="20"/>
          <w:szCs w:val="20"/>
        </w:rPr>
        <w:t xml:space="preserve">http://localhost/internship-system/public/</w:t>
      </w:r>
      <w:r>
        <w:rPr>
          <w:sz w:val="22"/>
          <w:szCs w:val="22"/>
        </w:rPr>
        <w:t xml:space="preserve"> with XAMPP).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Home page</w:t>
            </w:r>
          </w:p>
        </w:tc>
      </w:tr>
    </w:tbl>
    <w:p>
      <w:pPr>
        <w:spacing w:after="120"/>
      </w:pPr>
    </w:p>
    <w:p>
      <w:pPr>
        <w:pStyle w:val="Heading2"/>
        <w:keepNext/>
      </w:pPr>
      <w:r>
        <w:t xml:space="preserve">2.2 Logging in and out</w:t>
      </w:r>
    </w:p>
    <w:p>
      <w:pPr>
        <w:pStyle w:val="ListParagraph"/>
        <w:numPr>
          <w:ilvl w:val="0"/>
          <w:numId w:val="4"/>
        </w:numPr>
        <w:spacing w:after="60" w:line="264"/>
      </w:pPr>
      <w:r>
        <w:t xml:space="preserve">Choose </w:t>
      </w:r>
      <w:r>
        <w:rPr>
          <w:b/>
          <w:bCs/>
        </w:rPr>
        <w:t xml:space="preserve">Log in</w:t>
      </w:r>
      <w:r>
        <w:t xml:space="preserve"> at the top right.</w:t>
      </w:r>
    </w:p>
    <w:p>
      <w:pPr>
        <w:pStyle w:val="ListParagraph"/>
        <w:numPr>
          <w:ilvl w:val="0"/>
          <w:numId w:val="4"/>
        </w:numPr>
        <w:spacing w:after="60" w:line="264"/>
      </w:pPr>
      <w:r>
        <w:t xml:space="preserve">Type your username (or your email address) and your password.</w:t>
      </w:r>
    </w:p>
    <w:p>
      <w:pPr>
        <w:pStyle w:val="ListParagraph"/>
        <w:numPr>
          <w:ilvl w:val="0"/>
          <w:numId w:val="4"/>
        </w:numPr>
        <w:spacing w:after="60" w:line="264"/>
      </w:pPr>
      <w:r>
        <w:t xml:space="preserve">Press </w:t>
      </w:r>
      <w:r>
        <w:rPr>
          <w:b/>
          <w:bCs/>
        </w:rPr>
        <w:t xml:space="preserve">Log in</w:t>
      </w:r>
      <w:r>
        <w:t xml:space="preserve">. You are taken to your own dashboard.</w:t>
      </w:r>
    </w:p>
    <w:p>
      <w:pPr>
        <w:pStyle w:val="ListParagraph"/>
        <w:numPr>
          <w:ilvl w:val="0"/>
          <w:numId w:val="4"/>
        </w:numPr>
        <w:spacing w:after="60" w:line="264"/>
      </w:pPr>
      <w:r>
        <w:t xml:space="preserve">When you finish, press </w:t>
      </w:r>
      <w:r>
        <w:rPr>
          <w:b/>
          <w:bCs/>
        </w:rPr>
        <w:t xml:space="preserve">Log out</w:t>
      </w:r>
      <w:r>
        <w:t xml:space="preserve"> at the top right, especially on a shared computer.</w:t>
      </w:r>
    </w:p>
    <w:p>
      <w:pPr>
        <w:pBdr>
          <w:left w:val="single" w:color="D49A00" w:sz="24" w:space="8"/>
        </w:pBdr>
        <w:shd w:fill="FFF6E0" w:color="auto" w:val="clear"/>
        <w:spacing w:after="160" w:before="80" w:line="264"/>
        <w:ind w:left="200" w:right="100"/>
      </w:pPr>
      <w:r>
        <w:rPr>
          <w:sz w:val="21"/>
          <w:szCs w:val="21"/>
        </w:rPr>
        <w:t xml:space="preserve">After five wrong attempts the login is locked for one minute. Wait, then try again with the correct details. Passwords are case sensitive.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Login page</w:t>
            </w:r>
          </w:p>
        </w:tc>
      </w:tr>
    </w:tbl>
    <w:p>
      <w:pPr>
        <w:spacing w:after="120"/>
      </w:pPr>
    </w:p>
    <w:p>
      <w:pPr>
        <w:pStyle w:val="Heading2"/>
        <w:keepNext/>
      </w:pPr>
      <w:r>
        <w:t xml:space="preserve">2.3 The menu</w:t>
      </w:r>
    </w:p>
    <w:p>
      <w:pPr>
        <w:spacing w:after="120" w:line="276"/>
      </w:pPr>
      <w:r>
        <w:rPr>
          <w:sz w:val="22"/>
          <w:szCs w:val="22"/>
        </w:rPr>
        <w:t xml:space="preserve">The menu at the top changes with your role. Everyone can open </w:t>
      </w:r>
      <w:r>
        <w:rPr>
          <w:b/>
          <w:bCs/>
          <w:sz w:val="22"/>
          <w:szCs w:val="22"/>
        </w:rPr>
        <w:t xml:space="preserve">Vacancies</w:t>
      </w:r>
      <w:r>
        <w:rPr>
          <w:sz w:val="22"/>
          <w:szCs w:val="22"/>
        </w:rPr>
        <w:t xml:space="preserve">, and every logged-in user has </w:t>
      </w:r>
      <w:r>
        <w:rPr>
          <w:b/>
          <w:bCs/>
          <w:sz w:val="22"/>
          <w:szCs w:val="22"/>
        </w:rPr>
        <w:t xml:space="preserve">Dashboard</w:t>
      </w:r>
      <w:r>
        <w:rPr>
          <w:sz w:val="22"/>
          <w:szCs w:val="22"/>
        </w:rPr>
        <w:t xml:space="preserve"> and </w:t>
      </w:r>
      <w:r>
        <w:rPr>
          <w:b/>
          <w:bCs/>
          <w:sz w:val="22"/>
          <w:szCs w:val="22"/>
        </w:rPr>
        <w:t xml:space="preserve">Notifications</w:t>
      </w:r>
      <w:r>
        <w:rPr>
          <w:sz w:val="22"/>
          <w:szCs w:val="22"/>
        </w:rPr>
        <w:t xml:space="preserve">. A yellow number beside Notifications shows how many messages you have not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Role</w:t>
            </w:r>
          </w:p>
        </w:tc>
        <w:tc>
          <w:tcPr>
            <w:tcW w:type="dxa" w:w="68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Menu items</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Student</w:t>
            </w:r>
          </w:p>
        </w:tc>
        <w:tc>
          <w:tcPr>
            <w:tcW w:type="dxa" w:w="68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Vacancies, Dashboard, Profile, Documents, Applications, Recommended, Notifications</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Coordinator</w:t>
            </w:r>
          </w:p>
        </w:tc>
        <w:tc>
          <w:tcPr>
            <w:tcW w:type="dxa" w:w="68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Vacancies, Dashboard, Verification, Placed students, Notifications</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Ministry officer</w:t>
            </w:r>
          </w:p>
        </w:tc>
        <w:tc>
          <w:tcPr>
            <w:tcW w:type="dxa" w:w="68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Vacancies, Dashboard, My vacancies, Notifications</w:t>
            </w:r>
          </w:p>
        </w:tc>
      </w:tr>
      <w:tr>
        <w:trPr>
          <w:cantSplit/>
        </w:trPr>
        <w:tc>
          <w:tcPr>
            <w:tcW w:type="dxa" w:w="22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Administrator</w:t>
            </w:r>
          </w:p>
        </w:tc>
        <w:tc>
          <w:tcPr>
            <w:tcW w:type="dxa" w:w="68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Vacancies, Dashboard, Windows, Users, Organisations, Reports, Audit log, Notifications</w:t>
            </w:r>
          </w:p>
        </w:tc>
      </w:tr>
    </w:tbl>
    <w:p>
      <w:pPr>
        <w:spacing w:after="120"/>
      </w:pPr>
    </w:p>
    <w:p>
      <w:pPr>
        <w:pStyle w:val="Heading2"/>
        <w:keepNext/>
      </w:pPr>
      <w:r>
        <w:t xml:space="preserve">2.4 Demonstration accounts</w:t>
      </w:r>
    </w:p>
    <w:p>
      <w:pPr>
        <w:spacing w:after="120" w:line="276"/>
      </w:pPr>
      <w:r>
        <w:rPr>
          <w:sz w:val="22"/>
          <w:szCs w:val="22"/>
        </w:rPr>
        <w:t xml:space="preserve">If the demonstration data has been loaded (</w:t>
      </w:r>
      <w:r>
        <w:rPr>
          <w:rFonts w:ascii="Courier New" w:cs="Courier New" w:eastAsia="Courier New" w:hAnsi="Courier New"/>
          <w:color w:val="8A1F4A"/>
          <w:sz w:val="20"/>
          <w:szCs w:val="20"/>
        </w:rPr>
        <w:t xml:space="preserve">php bin/demo_seed.php</w:t>
      </w:r>
      <w:r>
        <w:rPr>
          <w:sz w:val="22"/>
          <w:szCs w:val="22"/>
        </w:rPr>
        <w:t xml:space="preserve">), these accounts exist. They all use the password </w:t>
      </w:r>
      <w:r>
        <w:rPr>
          <w:rFonts w:ascii="Courier New" w:cs="Courier New" w:eastAsia="Courier New" w:hAnsi="Courier New"/>
          <w:color w:val="8A1F4A"/>
          <w:sz w:val="20"/>
          <w:szCs w:val="20"/>
        </w:rPr>
        <w:t xml:space="preserve">Demo@12345</w:t>
      </w:r>
      <w:r>
        <w:rPr>
          <w:sz w:val="22"/>
          <w:szCs w:val="22"/>
        </w:rPr>
        <w:t xml:space="preserve">. Log in with the username, not the person’s name. Remove them before real use with </w:t>
      </w:r>
      <w:r>
        <w:rPr>
          <w:rFonts w:ascii="Courier New" w:cs="Courier New" w:eastAsia="Courier New" w:hAnsi="Courier New"/>
          <w:color w:val="8A1F4A"/>
          <w:sz w:val="20"/>
          <w:szCs w:val="20"/>
        </w:rPr>
        <w:t xml:space="preserve">php bin/demo_seed.php --remove</w:t>
      </w:r>
      <w:r>
        <w:rPr>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cantSplit/>
          <w:tblHeader/>
        </w:trPr>
        <w:tc>
          <w:tcPr>
            <w:tcW w:type="dxa" w:w="23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Username</w:t>
            </w:r>
          </w:p>
        </w:tc>
        <w:tc>
          <w:tcPr>
            <w:tcW w:type="dxa" w:w="28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Role</w:t>
            </w:r>
          </w:p>
        </w:tc>
        <w:tc>
          <w:tcPr>
            <w:tcW w:type="dxa" w:w="39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you can see</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demo_coord</w:t>
            </w:r>
          </w:p>
        </w:tc>
        <w:tc>
          <w:tcPr>
            <w:tcW w:type="dxa" w:w="2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Coordinator, Mount Kenya University</w:t>
            </w:r>
          </w:p>
        </w:tc>
        <w:tc>
          <w:tcPr>
            <w:tcW w:type="dxa" w:w="3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Two students waiting for verification; the placed-students list</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demo_moe</w:t>
            </w:r>
          </w:p>
        </w:tc>
        <w:tc>
          <w:tcPr>
            <w:tcW w:type="dxa" w:w="2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Ministry officer, Ministry of Education</w:t>
            </w:r>
          </w:p>
        </w:tc>
        <w:tc>
          <w:tcPr>
            <w:tcW w:type="dxa" w:w="3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placement awaiting approval; an applicant waiting for a decision</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demo_ict</w:t>
            </w:r>
          </w:p>
        </w:tc>
        <w:tc>
          <w:tcPr>
            <w:tcW w:type="dxa" w:w="2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Ministry officer, ICT Ministry</w:t>
            </w:r>
          </w:p>
        </w:tc>
        <w:tc>
          <w:tcPr>
            <w:tcW w:type="dxa" w:w="3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placement awaiting approval</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demo_moh</w:t>
            </w:r>
          </w:p>
        </w:tc>
        <w:tc>
          <w:tcPr>
            <w:tcW w:type="dxa" w:w="2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Ministry officer, Ministry of Health</w:t>
            </w:r>
          </w:p>
        </w:tc>
        <w:tc>
          <w:tcPr>
            <w:tcW w:type="dxa" w:w="3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Its own vacancies</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demo_amina</w:t>
            </w:r>
          </w:p>
        </w:tc>
        <w:tc>
          <w:tcPr>
            <w:tcW w:type="dxa" w:w="2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w:t>
            </w:r>
          </w:p>
        </w:tc>
        <w:tc>
          <w:tcPr>
            <w:tcW w:type="dxa" w:w="3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An approved placement with supervisor details</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demo_brian</w:t>
            </w:r>
          </w:p>
        </w:tc>
        <w:tc>
          <w:tcPr>
            <w:tcW w:type="dxa" w:w="2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Student</w:t>
            </w:r>
          </w:p>
        </w:tc>
        <w:tc>
          <w:tcPr>
            <w:tcW w:type="dxa" w:w="3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placement awaiting Ministry approval</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demo_cynthia</w:t>
            </w:r>
          </w:p>
        </w:tc>
        <w:tc>
          <w:tcPr>
            <w:tcW w:type="dxa" w:w="2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w:t>
            </w:r>
          </w:p>
        </w:tc>
        <w:tc>
          <w:tcPr>
            <w:tcW w:type="dxa" w:w="3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An application waiting for the Ministry</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demo_daniel</w:t>
            </w:r>
            <w:r>
              <w:rPr>
                <w:b/>
                <w:bCs/>
                <w:sz w:val="19"/>
                <w:szCs w:val="19"/>
              </w:rPr>
              <w:t xml:space="preserve">, </w:t>
            </w:r>
            <w:r>
              <w:rPr>
                <w:rFonts w:ascii="Courier New" w:cs="Courier New" w:eastAsia="Courier New" w:hAnsi="Courier New"/>
                <w:b/>
                <w:bCs/>
                <w:color w:val="8A1F4A"/>
                <w:sz w:val="17"/>
                <w:szCs w:val="17"/>
              </w:rPr>
              <w:t xml:space="preserve">demo_esther</w:t>
            </w:r>
          </w:p>
        </w:tc>
        <w:tc>
          <w:tcPr>
            <w:tcW w:type="dxa" w:w="2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Students</w:t>
            </w:r>
          </w:p>
        </w:tc>
        <w:tc>
          <w:tcPr>
            <w:tcW w:type="dxa" w:w="3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Pending verification with documents uploaded</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demo_faith</w:t>
            </w:r>
          </w:p>
        </w:tc>
        <w:tc>
          <w:tcPr>
            <w:tcW w:type="dxa" w:w="2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w:t>
            </w:r>
          </w:p>
        </w:tc>
        <w:tc>
          <w:tcPr>
            <w:tcW w:type="dxa" w:w="3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Pending, no documents yet</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demo_george</w:t>
            </w:r>
          </w:p>
        </w:tc>
        <w:tc>
          <w:tcPr>
            <w:tcW w:type="dxa" w:w="28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Student</w:t>
            </w:r>
          </w:p>
        </w:tc>
        <w:tc>
          <w:tcPr>
            <w:tcW w:type="dxa" w:w="39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Rejected, with the reason shown</w:t>
            </w:r>
          </w:p>
        </w:tc>
      </w:tr>
      <w:tr>
        <w:trPr>
          <w:cantSplit/>
        </w:trPr>
        <w:tc>
          <w:tcPr>
            <w:tcW w:type="dxa" w:w="2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rFonts w:ascii="Courier New" w:cs="Courier New" w:eastAsia="Courier New" w:hAnsi="Courier New"/>
                <w:b/>
                <w:bCs/>
                <w:color w:val="8A1F4A"/>
                <w:sz w:val="17"/>
                <w:szCs w:val="17"/>
              </w:rPr>
              <w:t xml:space="preserve">demo_halima</w:t>
            </w:r>
          </w:p>
        </w:tc>
        <w:tc>
          <w:tcPr>
            <w:tcW w:type="dxa" w:w="28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w:t>
            </w:r>
          </w:p>
        </w:tc>
        <w:tc>
          <w:tcPr>
            <w:tcW w:type="dxa" w:w="39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placement awaiting approval at the ICT Ministry</w:t>
            </w:r>
          </w:p>
        </w:tc>
      </w:tr>
    </w:tbl>
    <w:p>
      <w:pPr>
        <w:spacing w:after="120" w:line="276"/>
      </w:pPr>
      <w:r>
        <w:rPr>
          <w:sz w:val="20"/>
          <w:szCs w:val="20"/>
        </w:rPr>
        <w:t xml:space="preserve">There is no demonstration administrator. Use the administrator account that was created when the system was installed.</w:t>
      </w:r>
    </w:p>
    <w:p>
      <w:pPr>
        <w:pStyle w:val="Heading1"/>
      </w:pPr>
      <w:r>
        <w:t xml:space="preserve">3. Guide for students</w:t>
      </w:r>
    </w:p>
    <w:p>
      <w:pPr>
        <w:pStyle w:val="Heading2"/>
        <w:keepNext/>
      </w:pPr>
      <w:r>
        <w:t xml:space="preserve">3.1 Register</w:t>
      </w:r>
    </w:p>
    <w:p>
      <w:pPr>
        <w:pStyle w:val="ListParagraph"/>
        <w:numPr>
          <w:ilvl w:val="0"/>
          <w:numId w:val="5"/>
        </w:numPr>
        <w:spacing w:after="60" w:line="264"/>
      </w:pPr>
      <w:r>
        <w:t xml:space="preserve">Choose </w:t>
      </w:r>
      <w:r>
        <w:rPr>
          <w:b/>
          <w:bCs/>
        </w:rPr>
        <w:t xml:space="preserve">Register</w:t>
      </w:r>
      <w:r>
        <w:t xml:space="preserve"> and fill in the form.</w:t>
      </w:r>
    </w:p>
    <w:p>
      <w:pPr>
        <w:pStyle w:val="ListParagraph"/>
        <w:numPr>
          <w:ilvl w:val="0"/>
          <w:numId w:val="5"/>
        </w:numPr>
        <w:spacing w:after="60" w:line="264"/>
      </w:pPr>
      <w:r>
        <w:t xml:space="preserve">Press </w:t>
      </w:r>
      <w:r>
        <w:rPr>
          <w:b/>
          <w:bCs/>
        </w:rPr>
        <w:t xml:space="preserve">Create account</w:t>
      </w:r>
      <w:r>
        <w:t xml:space="preserve">. You are sent to the login page with a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Field</w:t>
            </w:r>
          </w:p>
        </w:tc>
        <w:tc>
          <w:tcPr>
            <w:tcW w:type="dxa" w:w="61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to enter</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Full name, username, email, phone</w:t>
            </w:r>
          </w:p>
        </w:tc>
        <w:tc>
          <w:tcPr>
            <w:tcW w:type="dxa" w:w="61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Your real name. Username: 4 to 30 letters, numbers, dots or underscores. Phone is optional.</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Password</w:t>
            </w:r>
          </w:p>
        </w:tc>
        <w:tc>
          <w:tcPr>
            <w:tcW w:type="dxa" w:w="61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At least 8 characters, typed twice.</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Institution</w:t>
            </w:r>
          </w:p>
        </w:tc>
        <w:tc>
          <w:tcPr>
            <w:tcW w:type="dxa" w:w="61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Choose your university or college. If it is missing, ask the administrator to add it.</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Registration number</w:t>
            </w:r>
          </w:p>
        </w:tc>
        <w:tc>
          <w:tcPr>
            <w:tcW w:type="dxa" w:w="61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Exactly as on your student card. It must be unique in your institution.</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Attachment course</w:t>
            </w:r>
          </w:p>
        </w:tc>
        <w:tc>
          <w:tcPr>
            <w:tcW w:type="dxa" w:w="61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course or programme you are attached from, for example BBIT.</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Area of interest</w:t>
            </w:r>
          </w:p>
        </w:tc>
        <w:tc>
          <w:tcPr>
            <w:tcW w:type="dxa" w:w="61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field you want to work in. The system matches this against each vacancy’s area.</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Preferred county</w:t>
            </w:r>
          </w:p>
        </w:tc>
        <w:tc>
          <w:tcPr>
            <w:tcW w:type="dxa" w:w="61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Where you would like to be placed.</w:t>
            </w:r>
          </w:p>
        </w:tc>
      </w:tr>
      <w:tr>
        <w:trPr>
          <w:cantSplit/>
        </w:trPr>
        <w:tc>
          <w:tcPr>
            <w:tcW w:type="dxa" w:w="29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Period available</w:t>
            </w:r>
          </w:p>
        </w:tc>
        <w:tc>
          <w:tcPr>
            <w:tcW w:type="dxa" w:w="61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3, 6 or 12 months.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Registration form</w:t>
            </w:r>
          </w:p>
        </w:tc>
      </w:tr>
    </w:tbl>
    <w:p>
      <w:pPr>
        <w:spacing w:after="120"/>
      </w:pPr>
    </w:p>
    <w:p>
      <w:pPr>
        <w:pStyle w:val="Heading2"/>
        <w:keepNext/>
      </w:pPr>
      <w:r>
        <w:t xml:space="preserve">3.2 Complete your profile</w:t>
      </w:r>
    </w:p>
    <w:p>
      <w:pPr>
        <w:spacing w:after="120" w:line="276"/>
      </w:pPr>
      <w:r>
        <w:rPr>
          <w:sz w:val="22"/>
          <w:szCs w:val="22"/>
        </w:rPr>
        <w:t xml:space="preserve">Open </w:t>
      </w:r>
      <w:r>
        <w:rPr>
          <w:b/>
          <w:bCs/>
          <w:sz w:val="22"/>
          <w:szCs w:val="22"/>
        </w:rPr>
        <w:t xml:space="preserve">Profile</w:t>
      </w:r>
      <w:r>
        <w:rPr>
          <w:sz w:val="22"/>
          <w:szCs w:val="22"/>
        </w:rPr>
        <w:t xml:space="preserve"> to change your phone, course, area, county or period and to add the dates you are available. Your profile is locked once you are verified; ask your coordinator if something must change.</w:t>
      </w:r>
    </w:p>
    <w:p>
      <w:pPr>
        <w:pStyle w:val="Heading2"/>
        <w:keepNext/>
      </w:pPr>
      <w:r>
        <w:t xml:space="preserve">3.3 Upload your documents</w:t>
      </w:r>
    </w:p>
    <w:p>
      <w:pPr>
        <w:pStyle w:val="ListParagraph"/>
        <w:numPr>
          <w:ilvl w:val="0"/>
          <w:numId w:val="6"/>
        </w:numPr>
        <w:spacing w:after="60" w:line="264"/>
      </w:pPr>
      <w:r>
        <w:t xml:space="preserve">Open </w:t>
      </w:r>
      <w:r>
        <w:rPr>
          <w:b/>
          <w:bCs/>
        </w:rPr>
        <w:t xml:space="preserve">Documents</w:t>
      </w:r>
      <w:r>
        <w:t xml:space="preserve">.</w:t>
      </w:r>
    </w:p>
    <w:p>
      <w:pPr>
        <w:pStyle w:val="ListParagraph"/>
        <w:numPr>
          <w:ilvl w:val="0"/>
          <w:numId w:val="6"/>
        </w:numPr>
        <w:spacing w:after="60" w:line="264"/>
      </w:pPr>
      <w:r>
        <w:t xml:space="preserve">For each of the four documents choose the file and press </w:t>
      </w:r>
      <w:r>
        <w:rPr>
          <w:b/>
          <w:bCs/>
        </w:rPr>
        <w:t xml:space="preserve">Upload</w:t>
      </w:r>
      <w:r>
        <w:t xml:space="preserve">: insurance cover, recommendation letter from the school, transcript and CV.</w:t>
      </w:r>
    </w:p>
    <w:p>
      <w:pPr>
        <w:pStyle w:val="ListParagraph"/>
        <w:numPr>
          <w:ilvl w:val="0"/>
          <w:numId w:val="6"/>
        </w:numPr>
        <w:spacing w:after="60" w:line="264"/>
      </w:pPr>
      <w:r>
        <w:t xml:space="preserve">The status changes from Missing to Uploaded. You can replace a file until you are verified.</w:t>
      </w:r>
    </w:p>
    <w:p>
      <w:pPr>
        <w:pBdr>
          <w:left w:val="single" w:color="0B6B3A" w:sz="24" w:space="8"/>
        </w:pBdr>
        <w:shd w:fill="EAF4EE" w:color="auto" w:val="clear"/>
        <w:spacing w:after="160" w:before="80" w:line="264"/>
        <w:ind w:left="200" w:right="100"/>
      </w:pPr>
      <w:r>
        <w:rPr>
          <w:sz w:val="21"/>
          <w:szCs w:val="21"/>
        </w:rPr>
        <w:t xml:space="preserve">Only PDF, DOC and DOCX files up to 2 MB are accepted. The system checks the real content of each file, so renaming another type of file will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Documents page</w:t>
            </w:r>
          </w:p>
        </w:tc>
      </w:tr>
    </w:tbl>
    <w:p>
      <w:pPr>
        <w:spacing w:after="120"/>
      </w:pPr>
    </w:p>
    <w:p>
      <w:pPr>
        <w:pStyle w:val="Heading2"/>
        <w:keepNext/>
      </w:pPr>
      <w:r>
        <w:t xml:space="preserve">3.4 Verification</w:t>
      </w:r>
    </w:p>
    <w:p>
      <w:pPr>
        <w:spacing w:after="120" w:line="276"/>
      </w:pPr>
      <w:r>
        <w:rPr>
          <w:sz w:val="22"/>
          <w:szCs w:val="22"/>
        </w:rPr>
        <w:t xml:space="preserve">When the fourth document arrives, your coordinator is notified and reviews your details. Your dashboard shows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cantSplit/>
          <w:tblHeader/>
        </w:trPr>
        <w:tc>
          <w:tcPr>
            <w:tcW w:type="dxa" w:w="1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Status</w:t>
            </w:r>
          </w:p>
        </w:tc>
        <w:tc>
          <w:tcPr>
            <w:tcW w:type="dxa" w:w="39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Meaning</w:t>
            </w:r>
          </w:p>
        </w:tc>
        <w:tc>
          <w:tcPr>
            <w:tcW w:type="dxa" w:w="36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to do</w:t>
            </w:r>
          </w:p>
        </w:tc>
      </w:tr>
      <w:tr>
        <w:trPr>
          <w:cantSplit/>
        </w:trPr>
        <w:tc>
          <w:tcPr>
            <w:tcW w:type="dxa" w:w="1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Pending</w:t>
            </w:r>
          </w:p>
        </w:tc>
        <w:tc>
          <w:tcPr>
            <w:tcW w:type="dxa" w:w="39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Waiting for your coordinator.</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Make sure all four documents are uploaded, then wait.</w:t>
            </w:r>
          </w:p>
        </w:tc>
      </w:tr>
      <w:tr>
        <w:trPr>
          <w:cantSplit/>
        </w:trPr>
        <w:tc>
          <w:tcPr>
            <w:tcW w:type="dxa" w:w="1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Verified</w:t>
            </w:r>
          </w:p>
        </w:tc>
        <w:tc>
          <w:tcPr>
            <w:tcW w:type="dxa" w:w="39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You may apply for vacancies. Your profile and documents are locked.</w:t>
            </w:r>
          </w:p>
        </w:tc>
        <w:tc>
          <w:tcPr>
            <w:tcW w:type="dxa" w:w="36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Browse and apply.</w:t>
            </w:r>
          </w:p>
        </w:tc>
      </w:tr>
      <w:tr>
        <w:trPr>
          <w:cantSplit/>
        </w:trPr>
        <w:tc>
          <w:tcPr>
            <w:tcW w:type="dxa" w:w="1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Rejected</w:t>
            </w:r>
          </w:p>
        </w:tc>
        <w:tc>
          <w:tcPr>
            <w:tcW w:type="dxa" w:w="39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coordinator found a problem and wrote the reason on your dashboard and in a notification.</w:t>
            </w:r>
          </w:p>
        </w:tc>
        <w:tc>
          <w:tcPr>
            <w:tcW w:type="dxa" w:w="36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Correct your profile or documents; you return to Pending and are reviewed again.</w:t>
            </w:r>
          </w:p>
        </w:tc>
      </w:tr>
    </w:tbl>
    <w:p>
      <w:pPr>
        <w:spacing w:after="120"/>
      </w:pPr>
    </w:p>
    <w:p>
      <w:pPr>
        <w:pStyle w:val="Heading2"/>
        <w:keepNext/>
      </w:pPr>
      <w:r>
        <w:t xml:space="preserve">3.5 Find vacancies</w:t>
      </w:r>
    </w:p>
    <w:p>
      <w:pPr>
        <w:pStyle w:val="ListParagraph"/>
        <w:numPr>
          <w:ilvl w:val="0"/>
          <w:numId w:val="2"/>
        </w:numPr>
        <w:spacing w:after="60" w:line="264"/>
      </w:pPr>
      <w:r>
        <w:rPr>
          <w:b/>
          <w:bCs/>
          <w:sz w:val="22"/>
          <w:szCs w:val="22"/>
        </w:rPr>
        <w:t xml:space="preserve">Vacancies</w:t>
      </w:r>
      <w:r>
        <w:rPr>
          <w:sz w:val="22"/>
          <w:szCs w:val="22"/>
        </w:rPr>
        <w:t xml:space="preserve"> (open to everyone) lists open vacancies. Filter by county, area and Ministry, then open one to see its details.</w:t>
      </w:r>
    </w:p>
    <w:p>
      <w:pPr>
        <w:pStyle w:val="ListParagraph"/>
        <w:numPr>
          <w:ilvl w:val="0"/>
          <w:numId w:val="2"/>
        </w:numPr>
        <w:spacing w:after="60" w:line="264"/>
      </w:pPr>
      <w:r>
        <w:rPr>
          <w:b/>
          <w:bCs/>
          <w:sz w:val="22"/>
          <w:szCs w:val="22"/>
        </w:rPr>
        <w:t xml:space="preserve">Recommended</w:t>
      </w:r>
      <w:r>
        <w:rPr>
          <w:sz w:val="22"/>
          <w:szCs w:val="22"/>
        </w:rPr>
        <w:t xml:space="preserve"> lists vacancies in your area of interest, best match first, each with its </w:t>
      </w:r>
      <w:r>
        <w:rPr>
          <w:b/>
          <w:bCs/>
          <w:sz w:val="22"/>
          <w:szCs w:val="22"/>
        </w:rPr>
        <w:t xml:space="preserve">match score</w:t>
      </w:r>
      <w:r>
        <w:rPr>
          <w:sz w:val="22"/>
          <w:szCs w:val="22"/>
        </w:rPr>
        <w:t xml:space="preserve">.</w:t>
      </w:r>
    </w:p>
    <w:p>
      <w:pPr>
        <w:spacing w:after="120" w:line="276"/>
      </w:pPr>
      <w:r>
        <w:rPr>
          <w:sz w:val="22"/>
          <w:szCs w:val="22"/>
        </w:rPr>
        <w:t xml:space="preserve">The match score (0 to 100) is area of interest 50 points, county 30 points, and period 20 points (10 if you are available for longer than the vacancy lasts).</w:t>
      </w:r>
    </w:p>
    <w:p>
      <w:pPr>
        <w:pStyle w:val="Heading2"/>
        <w:keepNext/>
      </w:pPr>
      <w:r>
        <w:t xml:space="preserve">3.6 Apply</w:t>
      </w:r>
    </w:p>
    <w:p>
      <w:pPr>
        <w:spacing w:after="120" w:line="276"/>
      </w:pPr>
      <w:r>
        <w:rPr>
          <w:sz w:val="22"/>
          <w:szCs w:val="22"/>
        </w:rPr>
        <w:t xml:space="preserve">You can apply when all of these are true:</w:t>
      </w:r>
    </w:p>
    <w:p>
      <w:pPr>
        <w:pStyle w:val="ListParagraph"/>
        <w:numPr>
          <w:ilvl w:val="0"/>
          <w:numId w:val="2"/>
        </w:numPr>
        <w:spacing w:after="60" w:line="264"/>
      </w:pPr>
      <w:r>
        <w:rPr>
          <w:sz w:val="22"/>
          <w:szCs w:val="22"/>
        </w:rPr>
        <w:t xml:space="preserve">You are Verified.</w:t>
      </w:r>
    </w:p>
    <w:p>
      <w:pPr>
        <w:pStyle w:val="ListParagraph"/>
        <w:numPr>
          <w:ilvl w:val="0"/>
          <w:numId w:val="2"/>
        </w:numPr>
        <w:spacing w:after="60" w:line="264"/>
      </w:pPr>
      <w:r>
        <w:rPr>
          <w:sz w:val="22"/>
          <w:szCs w:val="22"/>
        </w:rPr>
        <w:t xml:space="preserve">An application window is open (a green notice on the Vacancies page says so).</w:t>
      </w:r>
    </w:p>
    <w:p>
      <w:pPr>
        <w:pStyle w:val="ListParagraph"/>
        <w:numPr>
          <w:ilvl w:val="0"/>
          <w:numId w:val="2"/>
        </w:numPr>
        <w:spacing w:after="60" w:line="264"/>
      </w:pPr>
      <w:r>
        <w:rPr>
          <w:sz w:val="22"/>
          <w:szCs w:val="22"/>
        </w:rPr>
        <w:t xml:space="preserve">The vacancy is open, inside its dates and still has a free slot.</w:t>
      </w:r>
    </w:p>
    <w:p>
      <w:pPr>
        <w:pStyle w:val="ListParagraph"/>
        <w:numPr>
          <w:ilvl w:val="0"/>
          <w:numId w:val="2"/>
        </w:numPr>
        <w:spacing w:after="60" w:line="264"/>
      </w:pPr>
      <w:r>
        <w:rPr>
          <w:sz w:val="22"/>
          <w:szCs w:val="22"/>
        </w:rPr>
        <w:t xml:space="preserve">You have not already applied to it, and you do not already have a placement.</w:t>
      </w:r>
    </w:p>
    <w:p>
      <w:pPr>
        <w:spacing w:after="120" w:line="276"/>
      </w:pPr>
      <w:r>
        <w:rPr>
          <w:sz w:val="22"/>
          <w:szCs w:val="22"/>
        </w:rPr>
        <w:t xml:space="preserve">Open the vacancy and press </w:t>
      </w:r>
      <w:r>
        <w:rPr>
          <w:b/>
          <w:bCs/>
          <w:sz w:val="22"/>
          <w:szCs w:val="22"/>
        </w:rPr>
        <w:t xml:space="preserve">Apply for this vacancy</w:t>
      </w:r>
      <w:r>
        <w:rPr>
          <w:sz w:val="22"/>
          <w:szCs w:val="22"/>
        </w:rPr>
        <w:t xml:space="preserve">. What happens next depends on the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Your area of interest</w:t>
            </w:r>
          </w:p>
        </w:tc>
        <w:tc>
          <w:tcPr>
            <w:tcW w:type="dxa" w:w="65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happens</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Matches the vacancy</w:t>
            </w:r>
          </w:p>
        </w:tc>
        <w:tc>
          <w:tcPr>
            <w:tcW w:type="dxa" w:w="6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You are placed </w:t>
            </w:r>
            <w:r>
              <w:rPr>
                <w:b/>
                <w:bCs/>
                <w:sz w:val="19"/>
                <w:szCs w:val="19"/>
              </w:rPr>
              <w:t xml:space="preserve">immediately</w:t>
            </w:r>
            <w:r>
              <w:rPr>
                <w:b w:val="false"/>
                <w:bCs w:val="false"/>
                <w:sz w:val="19"/>
                <w:szCs w:val="19"/>
              </w:rPr>
              <w:t xml:space="preserve">, first come first served. The placement is pending until the Ministry officer approves it. Your other applications are withdrawn so that you cannot hold two places.</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Differs from the vacancy</w:t>
            </w:r>
          </w:p>
        </w:tc>
        <w:tc>
          <w:tcPr>
            <w:tcW w:type="dxa" w:w="6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Your application waits. The Ministry officer decides, and you are told the outcome.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Vacancy page with the Apply button and match score</w:t>
            </w:r>
          </w:p>
        </w:tc>
      </w:tr>
    </w:tbl>
    <w:p>
      <w:pPr>
        <w:spacing w:after="120"/>
      </w:pPr>
    </w:p>
    <w:p>
      <w:pPr>
        <w:pStyle w:val="Heading2"/>
        <w:keepNext/>
      </w:pPr>
      <w:r>
        <w:t xml:space="preserve">3.7 Follow your applications</w:t>
      </w:r>
    </w:p>
    <w:p>
      <w:pPr>
        <w:spacing w:after="120" w:line="276"/>
      </w:pPr>
      <w:r>
        <w:rPr>
          <w:sz w:val="22"/>
          <w:szCs w:val="22"/>
        </w:rPr>
        <w:t xml:space="preserve">Open </w:t>
      </w:r>
      <w:r>
        <w:rPr>
          <w:b/>
          <w:bCs/>
          <w:sz w:val="22"/>
          <w:szCs w:val="22"/>
        </w:rPr>
        <w:t xml:space="preserve">Applications</w:t>
      </w:r>
      <w:r>
        <w:rPr>
          <w:sz w:val="22"/>
          <w:szCs w:val="22"/>
        </w:rPr>
        <w:t xml:space="preserve"> to see every application, your match score and its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Status</w:t>
            </w:r>
          </w:p>
        </w:tc>
        <w:tc>
          <w:tcPr>
            <w:tcW w:type="dxa" w:w="57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Meaning</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Applied</w:t>
            </w:r>
          </w:p>
        </w:tc>
        <w:tc>
          <w:tcPr>
            <w:tcW w:type="dxa" w:w="5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Waiting for the Ministry officer.</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Pending (awaiting Ministry approval)</w:t>
            </w:r>
          </w:p>
        </w:tc>
        <w:tc>
          <w:tcPr>
            <w:tcW w:type="dxa" w:w="5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You have a slot. The officer must approve it.</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Placed</w:t>
            </w:r>
          </w:p>
        </w:tc>
        <w:tc>
          <w:tcPr>
            <w:tcW w:type="dxa" w:w="5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Approved. Start dates and the supervisor’s contact are shown when the officer has added them.</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Unsuccessful</w:t>
            </w:r>
          </w:p>
        </w:tc>
        <w:tc>
          <w:tcPr>
            <w:tcW w:type="dxa" w:w="5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Not selected, declined, or the vacancy filled. The reason is shown and a notification lists other vacancies that match you.</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Withdrawn</w:t>
            </w:r>
          </w:p>
        </w:tc>
        <w:tc>
          <w:tcPr>
            <w:tcW w:type="dxa" w:w="5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You withdrew it, or you were placed elsewhere.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My applications</w:t>
            </w:r>
          </w:p>
        </w:tc>
      </w:tr>
    </w:tbl>
    <w:p>
      <w:pPr>
        <w:spacing w:after="120"/>
      </w:pPr>
    </w:p>
    <w:p>
      <w:pPr>
        <w:spacing w:after="120" w:line="276"/>
      </w:pPr>
      <w:r>
        <w:rPr>
          <w:sz w:val="22"/>
          <w:szCs w:val="22"/>
        </w:rPr>
        <w:t xml:space="preserve">To withdraw an application that is still waiting, press </w:t>
      </w:r>
      <w:r>
        <w:rPr>
          <w:b/>
          <w:bCs/>
          <w:sz w:val="22"/>
          <w:szCs w:val="22"/>
        </w:rPr>
        <w:t xml:space="preserve">Withdraw</w:t>
      </w:r>
      <w:r>
        <w:rPr>
          <w:sz w:val="22"/>
          <w:szCs w:val="22"/>
        </w:rPr>
        <w:t xml:space="preserve">. You may apply again later while the vacancy is open.</w:t>
      </w:r>
    </w:p>
    <w:p>
      <w:pPr>
        <w:pStyle w:val="Heading2"/>
        <w:keepNext/>
      </w:pPr>
      <w:r>
        <w:t xml:space="preserve">3.8 Notifications</w:t>
      </w:r>
    </w:p>
    <w:p>
      <w:pPr>
        <w:spacing w:after="120" w:line="276"/>
      </w:pPr>
      <w:r>
        <w:rPr>
          <w:sz w:val="22"/>
          <w:szCs w:val="22"/>
        </w:rPr>
        <w:t xml:space="preserve">Open </w:t>
      </w:r>
      <w:r>
        <w:rPr>
          <w:b/>
          <w:bCs/>
          <w:sz w:val="22"/>
          <w:szCs w:val="22"/>
        </w:rPr>
        <w:t xml:space="preserve">Notifications</w:t>
      </w:r>
      <w:r>
        <w:rPr>
          <w:sz w:val="22"/>
          <w:szCs w:val="22"/>
        </w:rPr>
        <w:t xml:space="preserve"> to read messages about verification, applications, placements and assessments. Use </w:t>
      </w:r>
      <w:r>
        <w:rPr>
          <w:b/>
          <w:bCs/>
          <w:sz w:val="22"/>
          <w:szCs w:val="22"/>
        </w:rPr>
        <w:t xml:space="preserve">Mark read</w:t>
      </w:r>
      <w:r>
        <w:rPr>
          <w:sz w:val="22"/>
          <w:szCs w:val="22"/>
        </w:rPr>
        <w:t xml:space="preserve"> or </w:t>
      </w:r>
      <w:r>
        <w:rPr>
          <w:b/>
          <w:bCs/>
          <w:sz w:val="22"/>
          <w:szCs w:val="22"/>
        </w:rPr>
        <w:t xml:space="preserve">Mark all as read</w:t>
      </w:r>
      <w:r>
        <w:rPr>
          <w:sz w:val="22"/>
          <w:szCs w:val="22"/>
        </w:rPr>
        <w:t xml:space="preserve"> to clear the counter. A message with an </w:t>
      </w:r>
      <w:r>
        <w:rPr>
          <w:b/>
          <w:bCs/>
          <w:sz w:val="22"/>
          <w:szCs w:val="22"/>
        </w:rPr>
        <w:t xml:space="preserve">Open</w:t>
      </w:r>
      <w:r>
        <w:rPr>
          <w:sz w:val="22"/>
          <w:szCs w:val="22"/>
        </w:rPr>
        <w:t xml:space="preserve"> link takes you straight to the relevant page.</w:t>
      </w:r>
    </w:p>
    <w:p>
      <w:pPr>
        <w:pStyle w:val="Heading2"/>
        <w:keepNext/>
      </w:pPr>
      <w:r>
        <w:t xml:space="preserve">3.9 Your placement</w:t>
      </w:r>
    </w:p>
    <w:p>
      <w:pPr>
        <w:spacing w:after="120" w:line="276"/>
      </w:pPr>
      <w:r>
        <w:rPr>
          <w:sz w:val="22"/>
          <w:szCs w:val="22"/>
        </w:rPr>
        <w:t xml:space="preserve">When you are placed, your dashboard shows the Ministry, department, office, county and dates. After your placement your coordinator may visit or contact your supervisor and will record an assessment; you receive a notification each time.</w:t>
      </w:r>
    </w:p>
    <w:p>
      <w:pPr>
        <w:pStyle w:val="Heading1"/>
      </w:pPr>
      <w:r>
        <w:t xml:space="preserve">4. Guide for institution coordinators</w:t>
      </w:r>
    </w:p>
    <w:p>
      <w:pPr>
        <w:spacing w:after="120" w:line="276"/>
      </w:pPr>
      <w:r>
        <w:rPr>
          <w:sz w:val="22"/>
          <w:szCs w:val="22"/>
        </w:rPr>
        <w:t xml:space="preserve">A coordinator works only with the students of their own institution.</w:t>
      </w:r>
    </w:p>
    <w:p>
      <w:pPr>
        <w:pStyle w:val="Heading2"/>
        <w:keepNext/>
      </w:pPr>
      <w:r>
        <w:t xml:space="preserve">4.1 Verify students</w:t>
      </w:r>
    </w:p>
    <w:p>
      <w:pPr>
        <w:pStyle w:val="ListParagraph"/>
        <w:numPr>
          <w:ilvl w:val="0"/>
          <w:numId w:val="7"/>
        </w:numPr>
        <w:spacing w:after="60" w:line="264"/>
      </w:pPr>
      <w:r>
        <w:t xml:space="preserve">Open </w:t>
      </w:r>
      <w:r>
        <w:rPr>
          <w:b/>
          <w:bCs/>
        </w:rPr>
        <w:t xml:space="preserve">Verification</w:t>
      </w:r>
      <w:r>
        <w:t xml:space="preserve">. The default list shows Pending students; use the buttons to see Verified, Rejected or All.</w:t>
      </w:r>
    </w:p>
    <w:p>
      <w:pPr>
        <w:pStyle w:val="ListParagraph"/>
        <w:numPr>
          <w:ilvl w:val="0"/>
          <w:numId w:val="7"/>
        </w:numPr>
        <w:spacing w:after="60" w:line="264"/>
      </w:pPr>
      <w:r>
        <w:t xml:space="preserve">Press </w:t>
      </w:r>
      <w:r>
        <w:rPr>
          <w:b/>
          <w:bCs/>
        </w:rPr>
        <w:t xml:space="preserve">Review</w:t>
      </w:r>
      <w:r>
        <w:t xml:space="preserve"> beside a student to see the details and download each document.</w:t>
      </w:r>
    </w:p>
    <w:p>
      <w:pPr>
        <w:pStyle w:val="ListParagraph"/>
        <w:numPr>
          <w:ilvl w:val="0"/>
          <w:numId w:val="7"/>
        </w:numPr>
        <w:spacing w:after="60" w:line="264"/>
      </w:pPr>
      <w:r>
        <w:t xml:space="preserve">Press </w:t>
      </w:r>
      <w:r>
        <w:rPr>
          <w:b/>
          <w:bCs/>
        </w:rPr>
        <w:t xml:space="preserve">Verify student</w:t>
      </w:r>
      <w:r>
        <w:t xml:space="preserve"> (available once all four documents are uploaded), or write a reason of at least five characters and press </w:t>
      </w:r>
      <w:r>
        <w:rPr>
          <w:b/>
          <w:bCs/>
        </w:rPr>
        <w:t xml:space="preserve">Reject student</w:t>
      </w:r>
      <w:r>
        <w:t xml:space="preserve">. The reason is shown to the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Student review page</w:t>
            </w:r>
          </w:p>
        </w:tc>
      </w:tr>
    </w:tbl>
    <w:p>
      <w:pPr>
        <w:spacing w:after="120"/>
      </w:pPr>
    </w:p>
    <w:p>
      <w:pPr>
        <w:pStyle w:val="Heading2"/>
        <w:keepNext/>
      </w:pPr>
      <w:r>
        <w:t xml:space="preserve">4.2 See where your students are placed</w:t>
      </w:r>
    </w:p>
    <w:p>
      <w:pPr>
        <w:spacing w:after="120" w:line="276"/>
      </w:pPr>
      <w:r>
        <w:rPr>
          <w:b/>
          <w:bCs/>
          <w:sz w:val="22"/>
          <w:szCs w:val="22"/>
        </w:rPr>
        <w:t xml:space="preserve">Placed students</w:t>
      </w:r>
      <w:r>
        <w:rPr>
          <w:sz w:val="22"/>
          <w:szCs w:val="22"/>
        </w:rPr>
        <w:t xml:space="preserve"> lists every approved placement with the student’s details, Ministry, department, office, county, dates and the supervisor’s name, phone and email. Use the county filter to plan visits. Placements still waiting for the Ministry’s approval do not appear until they are approved.</w:t>
      </w:r>
    </w:p>
    <w:p>
      <w:pPr>
        <w:pStyle w:val="Heading2"/>
        <w:keepNext/>
      </w:pPr>
      <w:r>
        <w:t xml:space="preserve">4.3 Record an assessment</w:t>
      </w:r>
    </w:p>
    <w:p>
      <w:pPr>
        <w:pStyle w:val="ListParagraph"/>
        <w:numPr>
          <w:ilvl w:val="0"/>
          <w:numId w:val="8"/>
        </w:numPr>
        <w:spacing w:after="60" w:line="264"/>
      </w:pPr>
      <w:r>
        <w:t xml:space="preserve">On the placed list, press </w:t>
      </w:r>
      <w:r>
        <w:rPr>
          <w:b/>
          <w:bCs/>
        </w:rPr>
        <w:t xml:space="preserve">Assess</w:t>
      </w:r>
      <w:r>
        <w:t xml:space="preserve"> beside a student.</w:t>
      </w:r>
    </w:p>
    <w:p>
      <w:pPr>
        <w:pStyle w:val="ListParagraph"/>
        <w:numPr>
          <w:ilvl w:val="0"/>
          <w:numId w:val="8"/>
        </w:numPr>
        <w:spacing w:after="60" w:line="264"/>
      </w:pPr>
      <w:r>
        <w:t xml:space="preserve">Enter the date (today or earlier), a score from 0 to 100 and optional comments.</w:t>
      </w:r>
    </w:p>
    <w:p>
      <w:pPr>
        <w:pStyle w:val="ListParagraph"/>
        <w:numPr>
          <w:ilvl w:val="0"/>
          <w:numId w:val="8"/>
        </w:numPr>
        <w:spacing w:after="60" w:line="264"/>
      </w:pPr>
      <w:r>
        <w:t xml:space="preserve">Press </w:t>
      </w:r>
      <w:r>
        <w:rPr>
          <w:b/>
          <w:bCs/>
        </w:rPr>
        <w:t xml:space="preserve">Save assessment</w:t>
      </w:r>
      <w:r>
        <w:t xml:space="preserve">. The history below shows every assessment, and the student is notified.</w:t>
      </w:r>
    </w:p>
    <w:p>
      <w:pPr>
        <w:pBdr>
          <w:left w:val="single" w:color="0B6B3A" w:sz="24" w:space="8"/>
        </w:pBdr>
        <w:shd w:fill="EAF4EE" w:color="auto" w:val="clear"/>
        <w:spacing w:after="160" w:before="80" w:line="264"/>
        <w:ind w:left="200" w:right="100"/>
      </w:pPr>
      <w:r>
        <w:rPr>
          <w:sz w:val="21"/>
          <w:szCs w:val="21"/>
        </w:rPr>
        <w:t xml:space="preserve">You are notified when a student of your institution registers, completes their documents, resubmits after rejection, or is placed.</w:t>
      </w:r>
    </w:p>
    <w:p>
      <w:pPr>
        <w:pStyle w:val="Heading1"/>
      </w:pPr>
      <w:r>
        <w:t xml:space="preserve">5. Guide for Ministry officers</w:t>
      </w:r>
    </w:p>
    <w:p>
      <w:pPr>
        <w:spacing w:after="120" w:line="276"/>
      </w:pPr>
      <w:r>
        <w:rPr>
          <w:sz w:val="22"/>
          <w:szCs w:val="22"/>
        </w:rPr>
        <w:t xml:space="preserve">An officer works only with the vacancies of their own Ministry. The system never asks you to choose or assign a coordinator; each student’s coordinator is the one at the student’s own institution.</w:t>
      </w:r>
    </w:p>
    <w:p>
      <w:pPr>
        <w:pStyle w:val="Heading2"/>
        <w:keepNext/>
      </w:pPr>
      <w:r>
        <w:t xml:space="preserve">5.1 Post a vacancy</w:t>
      </w:r>
    </w:p>
    <w:p>
      <w:pPr>
        <w:pStyle w:val="ListParagraph"/>
        <w:numPr>
          <w:ilvl w:val="0"/>
          <w:numId w:val="9"/>
        </w:numPr>
        <w:spacing w:after="60" w:line="264"/>
      </w:pPr>
      <w:r>
        <w:t xml:space="preserve">Open </w:t>
      </w:r>
      <w:r>
        <w:rPr>
          <w:b/>
          <w:bCs/>
        </w:rPr>
        <w:t xml:space="preserve">My vacancies</w:t>
      </w:r>
      <w:r>
        <w:t xml:space="preserve"> and press </w:t>
      </w:r>
      <w:r>
        <w:rPr>
          <w:b/>
          <w:bCs/>
        </w:rPr>
        <w:t xml:space="preserve">Post a vacancy</w:t>
      </w:r>
      <w:r>
        <w:t xml:space="preserve">.</w:t>
      </w:r>
    </w:p>
    <w:p>
      <w:pPr>
        <w:pStyle w:val="ListParagraph"/>
        <w:numPr>
          <w:ilvl w:val="0"/>
          <w:numId w:val="9"/>
        </w:numPr>
        <w:spacing w:after="60" w:line="264"/>
      </w:pPr>
      <w:r>
        <w:t xml:space="preserve">Enter the title, department, office location, county, course or area, number of slots, duration (3, 6 or 12 months), opening and closing dates and an optional description.</w:t>
      </w:r>
    </w:p>
    <w:p>
      <w:pPr>
        <w:pStyle w:val="ListParagraph"/>
        <w:numPr>
          <w:ilvl w:val="0"/>
          <w:numId w:val="9"/>
        </w:numPr>
        <w:spacing w:after="60" w:line="264"/>
      </w:pPr>
      <w:r>
        <w:t xml:space="preserve">Press </w:t>
      </w:r>
      <w:r>
        <w:rPr>
          <w:b/>
          <w:bCs/>
        </w:rPr>
        <w:t xml:space="preserve">Post vacancy</w:t>
      </w:r>
      <w:r>
        <w:t xml:space="preserve">.</w:t>
      </w:r>
    </w:p>
    <w:p>
      <w:pPr>
        <w:spacing w:after="120" w:line="276"/>
      </w:pPr>
      <w:r>
        <w:rPr>
          <w:sz w:val="22"/>
          <w:szCs w:val="22"/>
        </w:rPr>
        <w:t xml:space="preserve">Use </w:t>
      </w:r>
      <w:r>
        <w:rPr>
          <w:b/>
          <w:bCs/>
          <w:sz w:val="22"/>
          <w:szCs w:val="22"/>
        </w:rPr>
        <w:t xml:space="preserve">Edit</w:t>
      </w:r>
      <w:r>
        <w:rPr>
          <w:sz w:val="22"/>
          <w:szCs w:val="22"/>
        </w:rPr>
        <w:t xml:space="preserve"> to change a vacancy (slots cannot go below the number already taken), </w:t>
      </w:r>
      <w:r>
        <w:rPr>
          <w:b/>
          <w:bCs/>
          <w:sz w:val="22"/>
          <w:szCs w:val="22"/>
        </w:rPr>
        <w:t xml:space="preserve">Close</w:t>
      </w:r>
      <w:r>
        <w:rPr>
          <w:sz w:val="22"/>
          <w:szCs w:val="22"/>
        </w:rPr>
        <w:t xml:space="preserve"> to stop applications, and </w:t>
      </w:r>
      <w:r>
        <w:rPr>
          <w:b/>
          <w:bCs/>
          <w:sz w:val="22"/>
          <w:szCs w:val="22"/>
        </w:rPr>
        <w:t xml:space="preserve">Reopen</w:t>
      </w:r>
      <w:r>
        <w:rPr>
          <w:sz w:val="22"/>
          <w:szCs w:val="22"/>
        </w:rPr>
        <w:t xml:space="preserve"> to start again (a vacancy that is full or past its closing date cannot be reopened until you edit it).</w:t>
      </w:r>
    </w:p>
    <w:p>
      <w:pPr>
        <w:pStyle w:val="Heading2"/>
        <w:keepNext/>
      </w:pPr>
      <w:r>
        <w:t xml:space="preserve">5.2 Handle applicants</w:t>
      </w:r>
    </w:p>
    <w:p>
      <w:pPr>
        <w:spacing w:after="120" w:line="276"/>
      </w:pPr>
      <w:r>
        <w:rPr>
          <w:sz w:val="22"/>
          <w:szCs w:val="22"/>
        </w:rPr>
        <w:t xml:space="preserve">Press </w:t>
      </w:r>
      <w:r>
        <w:rPr>
          <w:b/>
          <w:bCs/>
          <w:sz w:val="22"/>
          <w:szCs w:val="22"/>
        </w:rPr>
        <w:t xml:space="preserve">Applicants</w:t>
      </w:r>
      <w:r>
        <w:rPr>
          <w:sz w:val="22"/>
          <w:szCs w:val="22"/>
        </w:rPr>
        <w:t xml:space="preserve"> beside a vacancy. The page has three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cantSplit/>
          <w:tblHeader/>
        </w:trPr>
        <w:tc>
          <w:tcPr>
            <w:tcW w:type="dxa" w:w="24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Section</w:t>
            </w:r>
          </w:p>
        </w:tc>
        <w:tc>
          <w:tcPr>
            <w:tcW w:type="dxa" w:w="3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it holds</w:t>
            </w:r>
          </w:p>
        </w:tc>
        <w:tc>
          <w:tcPr>
            <w:tcW w:type="dxa" w:w="31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Your actions</w:t>
            </w:r>
          </w:p>
        </w:tc>
      </w:tr>
      <w:tr>
        <w:trPr>
          <w:cantSplit/>
        </w:trPr>
        <w:tc>
          <w:tcPr>
            <w:tcW w:type="dxa" w:w="24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Awaiting your approval</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Students placed automatically because their area of interest matches. They already hold a slot.</w:t>
            </w:r>
          </w:p>
        </w:tc>
        <w:tc>
          <w:tcPr>
            <w:tcW w:type="dxa" w:w="31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bCs/>
                <w:sz w:val="19"/>
                <w:szCs w:val="19"/>
              </w:rPr>
              <w:t xml:space="preserve">Approve</w:t>
            </w:r>
            <w:r>
              <w:rPr>
                <w:b w:val="false"/>
                <w:bCs w:val="false"/>
                <w:sz w:val="19"/>
                <w:szCs w:val="19"/>
              </w:rPr>
              <w:t xml:space="preserve"> (optionally a start date and your supervisor’s name, phone and email) or </w:t>
            </w:r>
            <w:r>
              <w:rPr>
                <w:b/>
                <w:bCs/>
                <w:sz w:val="19"/>
                <w:szCs w:val="19"/>
              </w:rPr>
              <w:t xml:space="preserve">Decline</w:t>
            </w:r>
            <w:r>
              <w:rPr>
                <w:b w:val="false"/>
                <w:bCs w:val="false"/>
                <w:sz w:val="19"/>
                <w:szCs w:val="19"/>
              </w:rPr>
              <w:t xml:space="preserve"> with a reason.</w:t>
            </w:r>
          </w:p>
        </w:tc>
      </w:tr>
      <w:tr>
        <w:trPr>
          <w:cantSplit/>
        </w:trPr>
        <w:tc>
          <w:tcPr>
            <w:tcW w:type="dxa" w:w="24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Waiting for your decision</w:t>
            </w:r>
          </w:p>
        </w:tc>
        <w:tc>
          <w:tcPr>
            <w:tcW w:type="dxa" w:w="35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Applicants whose area differs, so they were not placed automatically.</w:t>
            </w:r>
          </w:p>
        </w:tc>
        <w:tc>
          <w:tcPr>
            <w:tcW w:type="dxa" w:w="31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bCs/>
                <w:sz w:val="19"/>
                <w:szCs w:val="19"/>
              </w:rPr>
              <w:t xml:space="preserve">Place</w:t>
            </w:r>
            <w:r>
              <w:rPr>
                <w:b w:val="false"/>
                <w:bCs w:val="false"/>
                <w:sz w:val="19"/>
                <w:szCs w:val="19"/>
              </w:rPr>
              <w:t xml:space="preserve"> (confirms immediately) or </w:t>
            </w:r>
            <w:r>
              <w:rPr>
                <w:b/>
                <w:bCs/>
                <w:sz w:val="19"/>
                <w:szCs w:val="19"/>
              </w:rPr>
              <w:t xml:space="preserve">Reject</w:t>
            </w:r>
            <w:r>
              <w:rPr>
                <w:b w:val="false"/>
                <w:bCs w:val="false"/>
                <w:sz w:val="19"/>
                <w:szCs w:val="19"/>
              </w:rPr>
              <w:t xml:space="preserve"> with a reason.</w:t>
            </w:r>
          </w:p>
        </w:tc>
      </w:tr>
      <w:tr>
        <w:trPr>
          <w:cantSplit/>
        </w:trPr>
        <w:tc>
          <w:tcPr>
            <w:tcW w:type="dxa" w:w="24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Decided</w:t>
            </w:r>
          </w:p>
        </w:tc>
        <w:tc>
          <w:tcPr>
            <w:tcW w:type="dxa" w:w="35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Everyone already placed, rejected, declined or withdrawn.</w:t>
            </w:r>
          </w:p>
        </w:tc>
        <w:tc>
          <w:tcPr>
            <w:tcW w:type="dxa" w:w="31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None; for reference.</w:t>
            </w:r>
          </w:p>
        </w:tc>
      </w:tr>
    </w:tbl>
    <w:p>
      <w:pPr>
        <w:spacing w:after="120"/>
      </w:pPr>
    </w:p>
    <w:p>
      <w:pPr>
        <w:spacing w:after="120" w:line="276"/>
      </w:pPr>
      <w:r>
        <w:rPr>
          <w:sz w:val="22"/>
          <w:szCs w:val="22"/>
        </w:rPr>
        <w:t xml:space="preserve">Each applicant row shows the student’s contact details, course, match score and links to their four documents. You can open these because the student applied to your Ministry.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Applicants page: awaiting approval</w:t>
            </w:r>
          </w:p>
        </w:tc>
      </w:tr>
    </w:tbl>
    <w:p>
      <w:pPr>
        <w:spacing w:after="120"/>
      </w:pPr>
    </w:p>
    <w:p>
      <w:pPr>
        <w:pBdr>
          <w:left w:val="single" w:color="0B6B3A" w:sz="24" w:space="8"/>
        </w:pBdr>
        <w:shd w:fill="EAF4EE" w:color="auto" w:val="clear"/>
        <w:spacing w:after="160" w:before="80" w:line="264"/>
        <w:ind w:left="200" w:right="100"/>
      </w:pPr>
      <w:r>
        <w:rPr>
          <w:sz w:val="21"/>
          <w:szCs w:val="21"/>
        </w:rPr>
        <w:t xml:space="preserve">If you decline a placement, the slot is freed immediately and the vacancy opens again. The student is told your reason and shown other vacancies that match. If you approve or place the last slot and nobody else is waiting for approval, the remaining waiting applicants are marked unsuccessful and notified.</w:t>
      </w:r>
    </w:p>
    <w:p>
      <w:pPr>
        <w:spacing w:after="120" w:line="276"/>
      </w:pPr>
      <w:r>
        <w:rPr>
          <w:sz w:val="22"/>
          <w:szCs w:val="22"/>
        </w:rPr>
        <w:t xml:space="preserve">Your dashboard shows how many placements await approval and how many applications await a decision. Notifications tell you when a student is placed or applies.</w:t>
      </w:r>
    </w:p>
    <w:p>
      <w:pPr>
        <w:pStyle w:val="Heading1"/>
      </w:pPr>
      <w:r>
        <w:t xml:space="preserve">6. Guide for administrators</w:t>
      </w:r>
    </w:p>
    <w:p>
      <w:pPr>
        <w:pStyle w:val="Heading2"/>
        <w:keepNext/>
      </w:pPr>
      <w:r>
        <w:t xml:space="preserve">6.1 Set up before students register</w:t>
      </w:r>
    </w:p>
    <w:p>
      <w:pPr>
        <w:pStyle w:val="ListParagraph"/>
        <w:numPr>
          <w:ilvl w:val="0"/>
          <w:numId w:val="10"/>
        </w:numPr>
        <w:spacing w:after="60" w:line="264"/>
      </w:pPr>
      <w:r>
        <w:t xml:space="preserve">Open </w:t>
      </w:r>
      <w:r>
        <w:rPr>
          <w:b/>
          <w:bCs/>
        </w:rPr>
        <w:t xml:space="preserve">Organisations</w:t>
      </w:r>
      <w:r>
        <w:t xml:space="preserve"> and check that every institution and Ministry you need is listed. Add any that are missing.</w:t>
      </w:r>
    </w:p>
    <w:p>
      <w:pPr>
        <w:pStyle w:val="ListParagraph"/>
        <w:numPr>
          <w:ilvl w:val="0"/>
          <w:numId w:val="10"/>
        </w:numPr>
        <w:spacing w:after="60" w:line="264"/>
      </w:pPr>
      <w:r>
        <w:t xml:space="preserve">For each institution, create at least one coordinator account (</w:t>
      </w:r>
      <w:r>
        <w:rPr>
          <w:b/>
          <w:bCs/>
        </w:rPr>
        <w:t xml:space="preserve">Users</w:t>
      </w:r>
      <w:r>
        <w:t xml:space="preserve">, then </w:t>
      </w:r>
      <w:r>
        <w:rPr>
          <w:b/>
          <w:bCs/>
        </w:rPr>
        <w:t xml:space="preserve">Create account</w:t>
      </w:r>
      <w:r>
        <w:t xml:space="preserve">). The Organisations page shows a yellow “No coordinator” label where one is missing; students of that institution cannot be verified until one exists.</w:t>
      </w:r>
    </w:p>
    <w:p>
      <w:pPr>
        <w:pStyle w:val="ListParagraph"/>
        <w:numPr>
          <w:ilvl w:val="0"/>
          <w:numId w:val="10"/>
        </w:numPr>
        <w:spacing w:after="60" w:line="264"/>
      </w:pPr>
      <w:r>
        <w:t xml:space="preserve">Create an officer account for each Ministry that will post vacancies.</w:t>
      </w:r>
    </w:p>
    <w:p>
      <w:pPr>
        <w:pStyle w:val="ListParagraph"/>
        <w:numPr>
          <w:ilvl w:val="0"/>
          <w:numId w:val="10"/>
        </w:numPr>
        <w:spacing w:after="60" w:line="264"/>
      </w:pPr>
      <w:r>
        <w:t xml:space="preserve">Open </w:t>
      </w:r>
      <w:r>
        <w:rPr>
          <w:b/>
          <w:bCs/>
        </w:rPr>
        <w:t xml:space="preserve">Windows</w:t>
      </w:r>
      <w:r>
        <w:t xml:space="preserve"> and create the period when applications are accepted.</w:t>
      </w:r>
    </w:p>
    <w:p>
      <w:pPr>
        <w:pStyle w:val="Heading2"/>
        <w:keepNext/>
      </w:pPr>
      <w:r>
        <w:t xml:space="preserve">6.2 Application windows</w:t>
      </w:r>
    </w:p>
    <w:p>
      <w:pPr>
        <w:spacing w:after="120" w:line="276"/>
      </w:pPr>
      <w:r>
        <w:rPr>
          <w:sz w:val="22"/>
          <w:szCs w:val="22"/>
        </w:rPr>
        <w:t xml:space="preserve">Students can apply only while an active window covers today’s date. Enter a name and the opening and closing dates, and press </w:t>
      </w:r>
      <w:r>
        <w:rPr>
          <w:b/>
          <w:bCs/>
          <w:sz w:val="22"/>
          <w:szCs w:val="22"/>
        </w:rPr>
        <w:t xml:space="preserve">Create window</w:t>
      </w:r>
      <w:r>
        <w:rPr>
          <w:sz w:val="22"/>
          <w:szCs w:val="22"/>
        </w:rPr>
        <w:t xml:space="preserve">. Use </w:t>
      </w:r>
      <w:r>
        <w:rPr>
          <w:b/>
          <w:bCs/>
          <w:sz w:val="22"/>
          <w:szCs w:val="22"/>
        </w:rPr>
        <w:t xml:space="preserve">Deactivate</w:t>
      </w:r>
      <w:r>
        <w:rPr>
          <w:sz w:val="22"/>
          <w:szCs w:val="22"/>
        </w:rPr>
        <w:t xml:space="preserve"> or </w:t>
      </w:r>
      <w:r>
        <w:rPr>
          <w:b/>
          <w:bCs/>
          <w:sz w:val="22"/>
          <w:szCs w:val="22"/>
        </w:rPr>
        <w:t xml:space="preserve">Activate</w:t>
      </w:r>
      <w:r>
        <w:rPr>
          <w:sz w:val="22"/>
          <w:szCs w:val="22"/>
        </w:rPr>
        <w:t xml:space="preserve"> to switch a window off or on without deleting it. The Vacancies page shows a green or yellow notice that reflects the current state.</w:t>
      </w:r>
    </w:p>
    <w:p>
      <w:pPr>
        <w:pStyle w:val="Heading2"/>
        <w:keepNext/>
      </w:pPr>
      <w:r>
        <w:t xml:space="preserve">6.3 Accounts</w:t>
      </w:r>
    </w:p>
    <w:p>
      <w:pPr>
        <w:spacing w:after="120" w:line="276"/>
      </w:pPr>
      <w:r>
        <w:rPr>
          <w:b/>
          <w:bCs/>
          <w:sz w:val="22"/>
          <w:szCs w:val="22"/>
        </w:rPr>
        <w:t xml:space="preserve">Users</w:t>
      </w:r>
      <w:r>
        <w:rPr>
          <w:sz w:val="22"/>
          <w:szCs w:val="22"/>
        </w:rPr>
        <w:t xml:space="preserve"> lists staff accounts (use the buttons for coordinators, Ministry officers, administrators or students). </w:t>
      </w:r>
      <w:r>
        <w:rPr>
          <w:b/>
          <w:bCs/>
          <w:sz w:val="22"/>
          <w:szCs w:val="22"/>
        </w:rPr>
        <w:t xml:space="preserve">Create account</w:t>
      </w:r>
      <w:r>
        <w:rPr>
          <w:sz w:val="22"/>
          <w:szCs w:val="22"/>
        </w:rPr>
        <w:t xml:space="preserve"> makes a coordinator, officer or administrator; students register themselves. Give the person their username and the initial password you set. </w:t>
      </w:r>
      <w:r>
        <w:rPr>
          <w:b/>
          <w:bCs/>
          <w:sz w:val="22"/>
          <w:szCs w:val="22"/>
        </w:rPr>
        <w:t xml:space="preserve">Deactivate</w:t>
      </w:r>
      <w:r>
        <w:rPr>
          <w:sz w:val="22"/>
          <w:szCs w:val="22"/>
        </w:rPr>
        <w:t xml:space="preserve"> stops a person from logging in at once, even if they are logged in; </w:t>
      </w:r>
      <w:r>
        <w:rPr>
          <w:b/>
          <w:bCs/>
          <w:sz w:val="22"/>
          <w:szCs w:val="22"/>
        </w:rPr>
        <w:t xml:space="preserve">Activate</w:t>
      </w:r>
      <w:r>
        <w:rPr>
          <w:sz w:val="22"/>
          <w:szCs w:val="22"/>
        </w:rPr>
        <w:t xml:space="preserve"> restores access. You cannot deactivate yourself or the last active administrator.</w:t>
      </w:r>
    </w:p>
    <w:p>
      <w:pPr>
        <w:pStyle w:val="Heading2"/>
        <w:keepNext/>
      </w:pPr>
      <w:r>
        <w:t xml:space="preserve">6.4 Reports</w:t>
      </w:r>
    </w:p>
    <w:p>
      <w:pPr>
        <w:spacing w:after="120" w:line="276"/>
      </w:pPr>
      <w:r>
        <w:rPr>
          <w:b/>
          <w:bCs/>
          <w:sz w:val="22"/>
          <w:szCs w:val="22"/>
        </w:rPr>
        <w:t xml:space="preserve">Reports</w:t>
      </w:r>
      <w:r>
        <w:rPr>
          <w:sz w:val="22"/>
          <w:szCs w:val="22"/>
        </w:rPr>
        <w:t xml:space="preserve"> shows placements per county, per Ministry and per institution, open and filled slots for each Ministry, and the number of students, applications and vacancies in each status. Only approved placements are counted.</w:t>
      </w:r>
    </w:p>
    <w:p>
      <w:pPr>
        <w:pStyle w:val="ListParagraph"/>
        <w:numPr>
          <w:ilvl w:val="0"/>
          <w:numId w:val="2"/>
        </w:numPr>
        <w:spacing w:after="60" w:line="264"/>
      </w:pPr>
      <w:r>
        <w:rPr>
          <w:sz w:val="22"/>
          <w:szCs w:val="22"/>
        </w:rPr>
        <w:t xml:space="preserve">Choose a </w:t>
      </w:r>
      <w:r>
        <w:rPr>
          <w:b/>
          <w:bCs/>
          <w:sz w:val="22"/>
          <w:szCs w:val="22"/>
        </w:rPr>
        <w:t xml:space="preserve">from</w:t>
      </w:r>
      <w:r>
        <w:rPr>
          <w:sz w:val="22"/>
          <w:szCs w:val="22"/>
        </w:rPr>
        <w:t xml:space="preserve"> and </w:t>
      </w:r>
      <w:r>
        <w:rPr>
          <w:b/>
          <w:bCs/>
          <w:sz w:val="22"/>
          <w:szCs w:val="22"/>
        </w:rPr>
        <w:t xml:space="preserve">to</w:t>
      </w:r>
      <w:r>
        <w:rPr>
          <w:sz w:val="22"/>
          <w:szCs w:val="22"/>
        </w:rPr>
        <w:t xml:space="preserve"> date and press </w:t>
      </w:r>
      <w:r>
        <w:rPr>
          <w:b/>
          <w:bCs/>
          <w:sz w:val="22"/>
          <w:szCs w:val="22"/>
        </w:rPr>
        <w:t xml:space="preserve">Apply filter</w:t>
      </w:r>
      <w:r>
        <w:rPr>
          <w:sz w:val="22"/>
          <w:szCs w:val="22"/>
        </w:rPr>
        <w:t xml:space="preserve"> to limit the placement tables.</w:t>
      </w:r>
    </w:p>
    <w:p>
      <w:pPr>
        <w:pStyle w:val="ListParagraph"/>
        <w:numPr>
          <w:ilvl w:val="0"/>
          <w:numId w:val="2"/>
        </w:numPr>
        <w:spacing w:after="60" w:line="264"/>
      </w:pPr>
      <w:r>
        <w:rPr>
          <w:sz w:val="22"/>
          <w:szCs w:val="22"/>
        </w:rPr>
        <w:t xml:space="preserve">Press </w:t>
      </w:r>
      <w:r>
        <w:rPr>
          <w:b/>
          <w:bCs/>
          <w:sz w:val="22"/>
          <w:szCs w:val="22"/>
        </w:rPr>
        <w:t xml:space="preserve">Export CSV</w:t>
      </w:r>
      <w:r>
        <w:rPr>
          <w:sz w:val="22"/>
          <w:szCs w:val="22"/>
        </w:rPr>
        <w:t xml:space="preserve"> beside a table, or </w:t>
      </w:r>
      <w:r>
        <w:rPr>
          <w:b/>
          <w:bCs/>
          <w:sz w:val="22"/>
          <w:szCs w:val="22"/>
        </w:rPr>
        <w:t xml:space="preserve">Export all placements</w:t>
      </w:r>
      <w:r>
        <w:rPr>
          <w:sz w:val="22"/>
          <w:szCs w:val="22"/>
        </w:rPr>
        <w:t xml:space="preserve">, to open the data in Excel or another spreadsheet.</w:t>
      </w:r>
    </w:p>
    <w:p>
      <w:pPr>
        <w:pStyle w:val="ListParagraph"/>
        <w:numPr>
          <w:ilvl w:val="0"/>
          <w:numId w:val="2"/>
        </w:numPr>
        <w:spacing w:after="60" w:line="264"/>
      </w:pPr>
      <w:r>
        <w:rPr>
          <w:sz w:val="22"/>
          <w:szCs w:val="22"/>
        </w:rPr>
        <w:t xml:space="preserve">Press </w:t>
      </w:r>
      <w:r>
        <w:rPr>
          <w:b/>
          <w:bCs/>
          <w:sz w:val="22"/>
          <w:szCs w:val="22"/>
        </w:rPr>
        <w:t xml:space="preserve">Print</w:t>
      </w:r>
      <w:r>
        <w:rPr>
          <w:sz w:val="22"/>
          <w:szCs w:val="22"/>
        </w:rPr>
        <w:t xml:space="preserve"> for a clean printed copy; the menu and buttons are hidden.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9AA5B1" w:sz="6"/>
              <w:left w:val="dashed" w:color="9AA5B1" w:sz="6"/>
              <w:bottom w:val="dashed" w:color="9AA5B1" w:sz="6"/>
              <w:right w:val="dashed" w:color="9AA5B1" w:sz="6"/>
            </w:tcBorders>
            <w:shd w:fill="FAFBFC" w:color="auto" w:val="clear"/>
            <w:vAlign w:val="center"/>
          </w:tcPr>
          <w:p>
            <w:pPr>
              <w:jc w:val="center"/>
            </w:pPr>
            <w:r>
              <w:rPr>
                <w:i/>
                <w:iCs/>
                <w:color w:val="5F6B7A"/>
                <w:sz w:val="20"/>
                <w:szCs w:val="20"/>
              </w:rPr>
              <w:t xml:space="preserve">Screenshot: Reports page</w:t>
            </w:r>
          </w:p>
        </w:tc>
      </w:tr>
    </w:tbl>
    <w:p>
      <w:pPr>
        <w:spacing w:after="120"/>
      </w:pPr>
    </w:p>
    <w:p>
      <w:pPr>
        <w:pStyle w:val="Heading2"/>
        <w:keepNext/>
      </w:pPr>
      <w:r>
        <w:t xml:space="preserve">6.5 Audit log</w:t>
      </w:r>
    </w:p>
    <w:p>
      <w:pPr>
        <w:spacing w:after="120" w:line="276"/>
      </w:pPr>
      <w:r>
        <w:rPr>
          <w:b/>
          <w:bCs/>
          <w:sz w:val="22"/>
          <w:szCs w:val="22"/>
        </w:rPr>
        <w:t xml:space="preserve">Audit log</w:t>
      </w:r>
      <w:r>
        <w:rPr>
          <w:sz w:val="22"/>
          <w:szCs w:val="22"/>
        </w:rPr>
        <w:t xml:space="preserve"> records who did what, when, to which item, and from which address: logins, registrations, verification, applications, placements, approvals, declines, assessments, account changes and report exports. Filter by action and date, and use the </w:t>
      </w:r>
      <w:r>
        <w:rPr>
          <w:b/>
          <w:bCs/>
          <w:sz w:val="22"/>
          <w:szCs w:val="22"/>
        </w:rPr>
        <w:t xml:space="preserve">Older</w:t>
      </w:r>
      <w:r>
        <w:rPr>
          <w:sz w:val="22"/>
          <w:szCs w:val="22"/>
        </w:rPr>
        <w:t xml:space="preserve"> and </w:t>
      </w:r>
      <w:r>
        <w:rPr>
          <w:b/>
          <w:bCs/>
          <w:sz w:val="22"/>
          <w:szCs w:val="22"/>
        </w:rPr>
        <w:t xml:space="preserve">Newer</w:t>
      </w:r>
      <w:r>
        <w:rPr>
          <w:sz w:val="22"/>
          <w:szCs w:val="22"/>
        </w:rPr>
        <w:t xml:space="preserve"> links to move through the pages.</w:t>
      </w:r>
    </w:p>
    <w:p>
      <w:pPr>
        <w:pStyle w:val="Heading2"/>
        <w:keepNext/>
      </w:pPr>
      <w:r>
        <w:t xml:space="preserve">6.6 Good practice</w:t>
      </w:r>
    </w:p>
    <w:p>
      <w:pPr>
        <w:pStyle w:val="ListParagraph"/>
        <w:numPr>
          <w:ilvl w:val="0"/>
          <w:numId w:val="2"/>
        </w:numPr>
        <w:spacing w:after="60" w:line="264"/>
      </w:pPr>
      <w:r>
        <w:rPr>
          <w:sz w:val="22"/>
          <w:szCs w:val="22"/>
        </w:rPr>
        <w:t xml:space="preserve">Use long, unique passwords for staff accounts and change the initial password you gave out.</w:t>
      </w:r>
    </w:p>
    <w:p>
      <w:pPr>
        <w:pStyle w:val="ListParagraph"/>
        <w:numPr>
          <w:ilvl w:val="0"/>
          <w:numId w:val="2"/>
        </w:numPr>
        <w:spacing w:after="60" w:line="264"/>
      </w:pPr>
      <w:r>
        <w:rPr>
          <w:sz w:val="22"/>
          <w:szCs w:val="22"/>
        </w:rPr>
        <w:t xml:space="preserve">Deactivate accounts of people who leave rather than leaving them active.</w:t>
      </w:r>
    </w:p>
    <w:p>
      <w:pPr>
        <w:pStyle w:val="ListParagraph"/>
        <w:numPr>
          <w:ilvl w:val="0"/>
          <w:numId w:val="2"/>
        </w:numPr>
        <w:spacing w:after="60" w:line="264"/>
      </w:pPr>
      <w:r>
        <w:rPr>
          <w:sz w:val="22"/>
          <w:szCs w:val="22"/>
        </w:rPr>
        <w:t xml:space="preserve">Back up the database and the </w:t>
      </w:r>
      <w:r>
        <w:rPr>
          <w:rFonts w:ascii="Courier New" w:cs="Courier New" w:eastAsia="Courier New" w:hAnsi="Courier New"/>
          <w:color w:val="8A1F4A"/>
          <w:sz w:val="20"/>
          <w:szCs w:val="20"/>
        </w:rPr>
        <w:t xml:space="preserve">storage/uploads</w:t>
      </w:r>
      <w:r>
        <w:rPr>
          <w:sz w:val="22"/>
          <w:szCs w:val="22"/>
        </w:rPr>
        <w:t xml:space="preserve"> folder regularly (see the Installation Guide).</w:t>
      </w:r>
    </w:p>
    <w:p>
      <w:pPr>
        <w:pStyle w:val="ListParagraph"/>
        <w:numPr>
          <w:ilvl w:val="0"/>
          <w:numId w:val="2"/>
        </w:numPr>
        <w:spacing w:after="60" w:line="264"/>
      </w:pPr>
      <w:r>
        <w:rPr>
          <w:sz w:val="22"/>
          <w:szCs w:val="22"/>
        </w:rPr>
        <w:t xml:space="preserve">Remove the demonstration data before real use.</w:t>
      </w:r>
    </w:p>
    <w:p>
      <w:pPr>
        <w:pStyle w:val="Heading1"/>
      </w:pPr>
      <w:r>
        <w:t xml:space="preserve">7. Troubleshooting and frequently asked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cantSplit/>
          <w:tblHeader/>
        </w:trPr>
        <w:tc>
          <w:tcPr>
            <w:tcW w:type="dxa" w:w="27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Problem</w:t>
            </w:r>
          </w:p>
        </w:tc>
        <w:tc>
          <w:tcPr>
            <w:tcW w:type="dxa" w:w="31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Likely reason</w:t>
            </w:r>
          </w:p>
        </w:tc>
        <w:tc>
          <w:tcPr>
            <w:tcW w:type="dxa" w:w="32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What to do</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I cannot log in</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Wrong username or password, or the account is deactivated, or five wrong attempts locked you for a minute.</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Use your </w:t>
            </w:r>
            <w:r>
              <w:rPr>
                <w:b/>
                <w:bCs/>
                <w:sz w:val="19"/>
                <w:szCs w:val="19"/>
              </w:rPr>
              <w:t xml:space="preserve">username</w:t>
            </w:r>
            <w:r>
              <w:rPr>
                <w:b w:val="false"/>
                <w:bCs w:val="false"/>
                <w:sz w:val="19"/>
                <w:szCs w:val="19"/>
              </w:rPr>
              <w:t xml:space="preserve"> (not your name). Wait one minute after a lock. Ask the administrator to check your account.</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“Invalid or expired form” appears</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page was open for a long time, or cookies are blocked.</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Go back, refresh the page and try again. Enable cookies for the site.</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My upload is refused</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Wrong type, over 2 MB, or the file is damaged or not what its name says.</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Save the document again as PDF, make sure it is under 2 MB, and upload it.</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I cannot apply: “Only verified students can apply”</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Your coordinator has not verified you yet.</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Check that all four documents are uploaded and wait, or read the reason if you were rejected.</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“No application window is open right now”</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administrator has not opened a window, or it has ended.</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Wait for the next window; you can still browse vacancies.</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“All slots for this vacancy are filled”</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Other students took the slots first.</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Open </w:t>
            </w:r>
            <w:r>
              <w:rPr>
                <w:b/>
                <w:bCs/>
                <w:sz w:val="19"/>
                <w:szCs w:val="19"/>
              </w:rPr>
              <w:t xml:space="preserve">Recommended</w:t>
            </w:r>
            <w:r>
              <w:rPr>
                <w:b w:val="false"/>
                <w:bCs w:val="false"/>
                <w:sz w:val="19"/>
                <w:szCs w:val="19"/>
              </w:rPr>
              <w:t xml:space="preserve"> and apply to another vacancy.</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“You already have a placement”</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You have been placed, or a placement is awaiting approval.</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No action needed. If it is declined you can apply again.</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My profile cannot be changed</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You are verified, which locks the profile.</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Ask your coordinator.</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As a coordinator I see no students to verify</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Students register under their own institution; none have registered, or they chose a different institution.</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Check the Verified and Rejected lists and the institution the student selected.</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As an administrator, an institution shows “No coordinator”</w:t>
            </w:r>
          </w:p>
        </w:tc>
        <w:tc>
          <w:tcPr>
            <w:tcW w:type="dxa" w:w="3100"/>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No coordinator account exists for it.</w:t>
            </w:r>
          </w:p>
        </w:tc>
        <w:tc>
          <w:tcPr>
            <w:tcW w:type="dxa" w:w="32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Create one under </w:t>
            </w:r>
            <w:r>
              <w:rPr>
                <w:b/>
                <w:bCs/>
                <w:sz w:val="19"/>
                <w:szCs w:val="19"/>
              </w:rPr>
              <w:t xml:space="preserve">Users</w:t>
            </w:r>
            <w:r>
              <w:rPr>
                <w:b w:val="false"/>
                <w:bCs w:val="false"/>
                <w:sz w:val="19"/>
                <w:szCs w:val="19"/>
              </w:rPr>
              <w:t xml:space="preserve">.</w:t>
            </w:r>
          </w:p>
        </w:tc>
      </w:tr>
      <w:tr>
        <w:trPr>
          <w:cantSplit/>
        </w:trPr>
        <w:tc>
          <w:tcPr>
            <w:tcW w:type="dxa" w:w="27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The page looks unstyled</w:t>
            </w:r>
          </w:p>
        </w:tc>
        <w:tc>
          <w:tcPr>
            <w:tcW w:type="dxa" w:w="3100"/>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system was installed with the wrong base address.</w:t>
            </w:r>
          </w:p>
        </w:tc>
        <w:tc>
          <w:tcPr>
            <w:tcW w:type="dxa" w:w="32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Tell the administrator to check </w:t>
            </w:r>
            <w:r>
              <w:rPr>
                <w:rFonts w:ascii="Courier New" w:cs="Courier New" w:eastAsia="Courier New" w:hAnsi="Courier New"/>
                <w:b w:val="false"/>
                <w:bCs w:val="false"/>
                <w:color w:val="8A1F4A"/>
                <w:sz w:val="17"/>
                <w:szCs w:val="17"/>
              </w:rPr>
              <w:t xml:space="preserve">base_url</w:t>
            </w:r>
            <w:r>
              <w:rPr>
                <w:b w:val="false"/>
                <w:bCs w:val="false"/>
                <w:sz w:val="19"/>
                <w:szCs w:val="19"/>
              </w:rPr>
              <w:t xml:space="preserve"> in the configuration.</w:t>
            </w:r>
          </w:p>
        </w:tc>
      </w:tr>
    </w:tbl>
    <w:p>
      <w:pPr>
        <w:spacing w:after="120"/>
      </w:pPr>
    </w:p>
    <w:p>
      <w:pPr>
        <w:pStyle w:val="Heading3"/>
        <w:keepNext/>
      </w:pPr>
      <w:r>
        <w:t xml:space="preserve">Frequently asked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Question</w:t>
            </w:r>
          </w:p>
        </w:tc>
        <w:tc>
          <w:tcPr>
            <w:tcW w:type="dxa" w:w="57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Answer</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Why was I placed before the officer looked at my application?</w:t>
            </w:r>
          </w:p>
        </w:tc>
        <w:tc>
          <w:tcPr>
            <w:tcW w:type="dxa" w:w="5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When your area of interest matches a vacancy, the system places you at once, first come first served. The officer then approves or declines.</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Why were my other applications withdrawn?</w:t>
            </w:r>
          </w:p>
        </w:tc>
        <w:tc>
          <w:tcPr>
            <w:tcW w:type="dxa" w:w="5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student can hold only one placement, and your slot is reserved immediately.</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Can I choose between two vacancies that match?</w:t>
            </w:r>
          </w:p>
        </w:tc>
        <w:tc>
          <w:tcPr>
            <w:tcW w:type="dxa" w:w="5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first one you apply to places you. Look carefully at the match score and the details before you press Apply.</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Who is my coordinator?</w:t>
            </w:r>
          </w:p>
        </w:tc>
        <w:tc>
          <w:tcPr>
            <w:tcW w:type="dxa" w:w="57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coordinator of your institution, found automatically. The Ministry does not choose or know them.</w:t>
            </w:r>
          </w:p>
        </w:tc>
      </w:tr>
      <w:tr>
        <w:trPr>
          <w:cantSplit/>
        </w:trPr>
        <w:tc>
          <w:tcPr>
            <w:tcW w:type="dxa" w:w="33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Who can see my documents?</w:t>
            </w:r>
          </w:p>
        </w:tc>
        <w:tc>
          <w:tcPr>
            <w:tcW w:type="dxa" w:w="57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You, your institution’s coordinator, the administrator, and a Ministry officer whose vacancy you applied to.</w:t>
            </w:r>
          </w:p>
        </w:tc>
      </w:tr>
    </w:tbl>
    <w:p>
      <w:pPr>
        <w:pStyle w:val="Heading1"/>
      </w:pPr>
      <w:r>
        <w:t xml:space="preserve">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Term</w:t>
            </w:r>
          </w:p>
        </w:tc>
        <w:tc>
          <w:tcPr>
            <w:tcW w:type="dxa" w:w="6526"/>
            <w:tcBorders>
              <w:top w:val="single" w:color="BFC8D0" w:sz="4"/>
              <w:left w:val="single" w:color="BFC8D0" w:sz="4"/>
              <w:bottom w:val="single" w:color="BFC8D0" w:sz="4"/>
              <w:right w:val="single" w:color="BFC8D0" w:sz="4"/>
            </w:tcBorders>
            <w:shd w:fill="0B6B3A" w:color="auto" w:val="clear"/>
            <w:tcMar>
              <w:top w:type="dxa" w:w="50"/>
              <w:left w:type="dxa" w:w="90"/>
              <w:bottom w:type="dxa" w:w="50"/>
              <w:right w:type="dxa" w:w="90"/>
            </w:tcMar>
            <w:vAlign w:val="top"/>
          </w:tcPr>
          <w:p>
            <w:pPr>
              <w:spacing w:after="30"/>
            </w:pPr>
            <w:r>
              <w:rPr>
                <w:b/>
                <w:bCs/>
                <w:color w:val="FFFFFF"/>
                <w:sz w:val="19"/>
                <w:szCs w:val="19"/>
              </w:rPr>
              <w:t xml:space="preserve">Meaning</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Application window</w:t>
            </w:r>
          </w:p>
        </w:tc>
        <w:tc>
          <w:tcPr>
            <w:tcW w:type="dxa" w:w="6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period set by the administrator during which students may apply.</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Area of interest</w:t>
            </w:r>
          </w:p>
        </w:tc>
        <w:tc>
          <w:tcPr>
            <w:tcW w:type="dxa" w:w="6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field a student wants to work in; compared with the vacancy’s course or area.</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Attachment</w:t>
            </w:r>
          </w:p>
        </w:tc>
        <w:tc>
          <w:tcPr>
            <w:tcW w:type="dxa" w:w="6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period of practical work in an organisation during a course.</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Coordinator</w:t>
            </w:r>
          </w:p>
        </w:tc>
        <w:tc>
          <w:tcPr>
            <w:tcW w:type="dxa" w:w="6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The person at an institution who verifies students and assesses their attachment.</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Match score</w:t>
            </w:r>
          </w:p>
        </w:tc>
        <w:tc>
          <w:tcPr>
            <w:tcW w:type="dxa" w:w="6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A number from 0 to 100 showing how well a vacancy fits a student.</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Pending placement</w:t>
            </w:r>
          </w:p>
        </w:tc>
        <w:tc>
          <w:tcPr>
            <w:tcW w:type="dxa" w:w="6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A slot reserved automatically for a student that the Ministry officer has not yet approved.</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Placement</w:t>
            </w:r>
          </w:p>
        </w:tc>
        <w:tc>
          <w:tcPr>
            <w:tcW w:type="dxa" w:w="6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The place a student is assigned to for attachment.</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Slot</w:t>
            </w:r>
          </w:p>
        </w:tc>
        <w:tc>
          <w:tcPr>
            <w:tcW w:type="dxa" w:w="6526"/>
            <w:tcBorders>
              <w:top w:val="single" w:color="BFC8D0" w:sz="4"/>
              <w:left w:val="single" w:color="BFC8D0" w:sz="4"/>
              <w:bottom w:val="single" w:color="BFC8D0" w:sz="4"/>
              <w:right w:val="single" w:color="BFC8D0" w:sz="4"/>
            </w:tcBorders>
            <w:shd w:fill="F6F8FA" w:color="auto" w:val="clear"/>
            <w:tcMar>
              <w:top w:type="dxa" w:w="50"/>
              <w:left w:type="dxa" w:w="90"/>
              <w:bottom w:type="dxa" w:w="50"/>
              <w:right w:type="dxa" w:w="90"/>
            </w:tcMar>
            <w:vAlign w:val="top"/>
          </w:tcPr>
          <w:p>
            <w:pPr>
              <w:spacing w:after="30"/>
            </w:pPr>
            <w:r>
              <w:rPr>
                <w:b w:val="false"/>
                <w:bCs w:val="false"/>
                <w:sz w:val="19"/>
                <w:szCs w:val="19"/>
              </w:rPr>
              <w:t xml:space="preserve">One place for one student in a vacancy.</w:t>
            </w:r>
          </w:p>
        </w:tc>
      </w:tr>
      <w:tr>
        <w:trPr>
          <w:cantSplit/>
        </w:trPr>
        <w:tc>
          <w:tcPr>
            <w:tcW w:type="dxa" w:w="2500"/>
            <w:tcBorders>
              <w:top w:val="single" w:color="BFC8D0" w:sz="4"/>
              <w:left w:val="single" w:color="BFC8D0" w:sz="4"/>
              <w:bottom w:val="single" w:color="BFC8D0" w:sz="4"/>
              <w:right w:val="single" w:color="BFC8D0" w:sz="4"/>
            </w:tcBorders>
            <w:shd w:fill="EAF4EE" w:color="auto" w:val="clear"/>
            <w:tcMar>
              <w:top w:type="dxa" w:w="50"/>
              <w:left w:type="dxa" w:w="90"/>
              <w:bottom w:type="dxa" w:w="50"/>
              <w:right w:type="dxa" w:w="90"/>
            </w:tcMar>
            <w:vAlign w:val="top"/>
          </w:tcPr>
          <w:p>
            <w:pPr>
              <w:spacing w:after="30"/>
            </w:pPr>
            <w:r>
              <w:rPr>
                <w:b/>
                <w:bCs/>
                <w:sz w:val="19"/>
                <w:szCs w:val="19"/>
              </w:rPr>
              <w:t xml:space="preserve">Verified</w:t>
            </w:r>
          </w:p>
        </w:tc>
        <w:tc>
          <w:tcPr>
            <w:tcW w:type="dxa" w:w="6526"/>
            <w:tcBorders>
              <w:top w:val="single" w:color="BFC8D0" w:sz="4"/>
              <w:left w:val="single" w:color="BFC8D0" w:sz="4"/>
              <w:bottom w:val="single" w:color="BFC8D0" w:sz="4"/>
              <w:right w:val="single" w:color="BFC8D0" w:sz="4"/>
            </w:tcBorders>
            <w:tcMar>
              <w:top w:type="dxa" w:w="50"/>
              <w:left w:type="dxa" w:w="90"/>
              <w:bottom w:type="dxa" w:w="50"/>
              <w:right w:type="dxa" w:w="90"/>
            </w:tcMar>
            <w:vAlign w:val="top"/>
          </w:tcPr>
          <w:p>
            <w:pPr>
              <w:spacing w:after="30"/>
            </w:pPr>
            <w:r>
              <w:rPr>
                <w:b w:val="false"/>
                <w:bCs w:val="false"/>
                <w:sz w:val="19"/>
                <w:szCs w:val="19"/>
              </w:rPr>
              <w:t xml:space="preserve">Confirmed by the institution’s coordinator as eligible to apply.</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t xml:space="preserve">Page </w:t>
    </w:r>
    <w:r>
      <w:rPr>
        <w:color w:val="5F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0" w:sz="4" w:space="4"/>
      </w:pBdr>
      <w:jc w:val="right"/>
    </w:pPr>
    <w:r>
      <w:rPr>
        <w:color w:val="5F6B7A"/>
        <w:sz w:val="17"/>
        <w:szCs w:val="17"/>
      </w:rPr>
      <w:t xml:space="preserve">Online Government Internship/Attachment Application System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0B6B3A"/>
      <w:sz w:val="34"/>
      <w:szCs w:val="34"/>
    </w:rPr>
  </w:style>
  <w:style w:type="paragraph" w:styleId="Heading2">
    <w:name w:val="Heading 2"/>
    <w:basedOn w:val="Normal"/>
    <w:next w:val="Normal"/>
    <w:qFormat/>
    <w:pPr>
      <w:keepNext/>
      <w:spacing w:after="140" w:before="280"/>
      <w:outlineLvl w:val="1"/>
    </w:pPr>
    <w:rPr>
      <w:rFonts w:ascii="Calibri" w:cs="Calibri" w:eastAsia="Calibri" w:hAnsi="Calibri"/>
      <w:b/>
      <w:bCs/>
      <w:color w:val="1C2733"/>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0B6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Government Internship/Attachment Application System – User Manual</dc:title>
  <dc:creator>Online Government Internship/Attachment Application System</dc:creator>
  <cp:lastModifiedBy>Un-named</cp:lastModifiedBy>
  <cp:revision>1</cp:revision>
  <dcterms:created xsi:type="dcterms:W3CDTF">2026-10-27T04:59:33.591Z</dcterms:created>
  <dcterms:modified xsi:type="dcterms:W3CDTF">2026-10-27T04:59:33.591Z</dcterms:modified>
</cp:coreProperties>
</file>

<file path=docProps/custom.xml><?xml version="1.0" encoding="utf-8"?>
<Properties xmlns="http://schemas.openxmlformats.org/officeDocument/2006/custom-properties" xmlns:vt="http://schemas.openxmlformats.org/officeDocument/2006/docPropsVTypes"/>
</file>