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6670098"/>
        <w:docPartObj>
          <w:docPartGallery w:val="Cover Pages"/>
          <w:docPartUnique/>
        </w:docPartObj>
      </w:sdtPr>
      <w:sdtContent>
        <w:p w:rsidR="00772ECC" w:rsidRDefault="00963E7D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055D3E" wp14:editId="6BAAC260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234F" w:rsidRPr="0097234F" w:rsidRDefault="0097234F" w:rsidP="0097234F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Title"/>
                                      <w:tag w:val=""/>
                                      <w:id w:val="-705018352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Pr="0097234F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Report of Fellowship Week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23850" y="4933950"/>
                                <a:ext cx="591185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234F" w:rsidRPr="0097234F" w:rsidRDefault="0097234F" w:rsidP="0097234F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97234F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Submitted by: Ahmed Hassan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1D055D3E" id="Group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97234F" w:rsidRPr="0097234F" w:rsidRDefault="0097234F" w:rsidP="0097234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Title"/>
                                <w:tag w:val=""/>
                                <w:id w:val="-705018352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97234F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52"/>
                              </w:rPr>
                              <w:t>Report of Fellowship Week 1</w:t>
                            </w:r>
                          </w:p>
                        </w:txbxContent>
                      </v:textbox>
                    </v:shape>
                    <v:shape id="Text Box 2" o:spid="_x0000_s1029" type="#_x0000_t202" style="position:absolute;left:3238;top:49339;width:5911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:rsidR="0097234F" w:rsidRPr="0097234F" w:rsidRDefault="0097234F" w:rsidP="0097234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7234F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  <w:t>Submitted by: Ahmed Hassan</w:t>
                            </w: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:rsidR="00772ECC" w:rsidRDefault="00772ECC"/>
        <w:p w:rsidR="00772ECC" w:rsidRDefault="00772ECC"/>
        <w:p w:rsidR="00772ECC" w:rsidRDefault="00772ECC"/>
        <w:p w:rsidR="00772ECC" w:rsidRDefault="00963E7D">
          <w:pPr>
            <w:spacing w:after="70"/>
          </w:pPr>
          <w:r>
            <w:br w:type="page"/>
          </w:r>
        </w:p>
      </w:sdtContent>
    </w:sdt>
    <w:p w:rsidR="0097234F" w:rsidRDefault="0097234F" w:rsidP="0097234F">
      <w:pPr>
        <w:pStyle w:val="Heading2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lastRenderedPageBreak/>
        <w:t>Key Metrics Details &amp; Introduction</w:t>
      </w:r>
    </w:p>
    <w:p w:rsidR="0097234F" w:rsidRDefault="0097234F" w:rsidP="0097234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The DS Fellowship 1 Feedback Dashboard compiles participant feedback, including demographics, ratings, preferences, and key insights. The data is current as of September 05, 2025, and is visualized in Monday.com.</w:t>
      </w:r>
    </w:p>
    <w:p w:rsidR="0097234F" w:rsidRDefault="0097234F" w:rsidP="0097234F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The purpose of this dashboard is to evaluate the program's effectiveness, highlight its strengths, identify areas for improvement, and inform future iterations through interactive visualizations. Key metrics include:</w:t>
      </w:r>
    </w:p>
    <w:p w:rsidR="00547339" w:rsidRDefault="00547339" w:rsidP="00547339">
      <w:pPr>
        <w:pStyle w:val="NormalWeb"/>
        <w:numPr>
          <w:ilvl w:val="0"/>
          <w:numId w:val="4"/>
        </w:numPr>
      </w:pPr>
      <w:r>
        <w:rPr>
          <w:rStyle w:val="citation-14"/>
          <w:b/>
          <w:bCs/>
        </w:rPr>
        <w:t>Geographic Distribution and Demographics</w:t>
      </w:r>
      <w:r>
        <w:rPr>
          <w:rStyle w:val="citation-14"/>
        </w:rPr>
        <w:t>: Most of the participants are from Pakistan (91.7%), while 8.3% are from Nigeria</w:t>
      </w:r>
      <w:r>
        <w:t xml:space="preserve">. </w:t>
      </w:r>
      <w:r>
        <w:rPr>
          <w:rStyle w:val="citation-13"/>
        </w:rPr>
        <w:t>Within Pakistan, the highest number of participants are from Islamabad</w:t>
      </w:r>
      <w:r>
        <w:t xml:space="preserve">. </w:t>
      </w:r>
      <w:r>
        <w:rPr>
          <w:rStyle w:val="citation-12"/>
        </w:rPr>
        <w:t>The fellowship is heavily male-dominated, with males making up 83.3% of participants and females at 16.7%</w:t>
      </w:r>
      <w:r>
        <w:t>.</w:t>
      </w:r>
    </w:p>
    <w:p w:rsidR="00547339" w:rsidRDefault="00547339" w:rsidP="00547339">
      <w:pPr>
        <w:pStyle w:val="NormalWeb"/>
        <w:numPr>
          <w:ilvl w:val="0"/>
          <w:numId w:val="4"/>
        </w:numPr>
      </w:pPr>
      <w:r>
        <w:rPr>
          <w:rStyle w:val="citation-11"/>
          <w:b/>
          <w:bCs/>
        </w:rPr>
        <w:t>Student Understanding and Satisfaction</w:t>
      </w:r>
      <w:r>
        <w:rPr>
          <w:rStyle w:val="citation-11"/>
        </w:rPr>
        <w:t>: The majority of participants (58.3%) found the material to be "Very clearly" understood, while 41.7% understood it "Somewhat clear"</w:t>
      </w:r>
      <w:r>
        <w:t xml:space="preserve">. </w:t>
      </w:r>
      <w:r>
        <w:rPr>
          <w:rStyle w:val="citation-10"/>
        </w:rPr>
        <w:t>All participants (100%) reported benefiting from the learning activities</w:t>
      </w:r>
      <w:r>
        <w:t>.</w:t>
      </w:r>
    </w:p>
    <w:p w:rsidR="00547339" w:rsidRDefault="00547339" w:rsidP="00547339">
      <w:pPr>
        <w:pStyle w:val="NormalWeb"/>
        <w:numPr>
          <w:ilvl w:val="0"/>
          <w:numId w:val="4"/>
        </w:numPr>
      </w:pPr>
      <w:r>
        <w:rPr>
          <w:b/>
          <w:bCs/>
        </w:rPr>
        <w:t>Student Background</w:t>
      </w:r>
      <w:r>
        <w:t xml:space="preserve">: The dashboard includes data on the academic and professional backgrounds of the students. </w:t>
      </w:r>
      <w:r>
        <w:rPr>
          <w:rStyle w:val="citation-8"/>
        </w:rPr>
        <w:t>The data shows a mix of backgrounds, including Computer, Civil Engineering, Informatics, Mathematics, Software Engineering, and Data Science</w:t>
      </w:r>
      <w:r>
        <w:t>.</w:t>
      </w:r>
    </w:p>
    <w:p w:rsidR="0097234F" w:rsidRDefault="0097234F" w:rsidP="0097234F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This report will derive nuanced insights by combining data from different columns, such as gender with encouragement sources or role with improvement suggestions.</w:t>
      </w:r>
    </w:p>
    <w:p w:rsidR="0097234F" w:rsidRDefault="0097234F" w:rsidP="0097234F">
      <w:pPr>
        <w:pStyle w:val="Heading2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Dashboard Overview</w:t>
      </w:r>
    </w:p>
    <w:p w:rsidR="00772ECC" w:rsidRDefault="0097234F" w:rsidP="0097234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The dashboard features a variety of charts and widgets that display participant feedback.</w:t>
      </w:r>
    </w:p>
    <w:p w:rsidR="005273EF" w:rsidRDefault="005273EF" w:rsidP="005273EF">
      <w:pPr>
        <w:pStyle w:val="Heading3"/>
        <w:rPr>
          <w:color w:val="auto"/>
        </w:rPr>
      </w:pPr>
      <w:r>
        <w:t>Count by City</w:t>
      </w:r>
    </w:p>
    <w:p w:rsidR="005273EF" w:rsidRDefault="005273EF" w:rsidP="005273EF">
      <w:pPr>
        <w:pStyle w:val="NormalWeb"/>
      </w:pPr>
      <w:r>
        <w:rPr>
          <w:rStyle w:val="citation-81"/>
        </w:rPr>
        <w:t>This bar chart shows the number of fellowship participants from different cities</w:t>
      </w:r>
      <w:r>
        <w:t xml:space="preserve">. </w:t>
      </w:r>
      <w:r>
        <w:rPr>
          <w:rStyle w:val="citation-80"/>
        </w:rPr>
        <w:t>Islamabad has the highest number of participants, with a count of 5</w:t>
      </w:r>
      <w:r>
        <w:t xml:space="preserve">. </w:t>
      </w:r>
      <w:r>
        <w:rPr>
          <w:rStyle w:val="citation-79"/>
        </w:rPr>
        <w:t>Other cities like Abuja, Rawalpindi, Karachi, Jaranwala, Hyderabad, and Attock have a lower number of participants, with most having only one or two</w:t>
      </w:r>
      <w:r>
        <w:t>.</w:t>
      </w:r>
    </w:p>
    <w:p w:rsidR="005273EF" w:rsidRDefault="005273EF" w:rsidP="005273EF">
      <w:pPr>
        <w:pStyle w:val="NormalWeb"/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3900115" cy="2356462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966" cy="23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EF" w:rsidRDefault="005273EF" w:rsidP="005273EF">
      <w:pPr>
        <w:pStyle w:val="Heading3"/>
        <w:rPr>
          <w:color w:val="auto"/>
        </w:rPr>
      </w:pPr>
      <w:r>
        <w:t>Student Understand</w:t>
      </w:r>
    </w:p>
    <w:p w:rsidR="005273EF" w:rsidRDefault="005273EF" w:rsidP="005273EF">
      <w:pPr>
        <w:pStyle w:val="NormalWeb"/>
      </w:pPr>
      <w:r>
        <w:rPr>
          <w:rStyle w:val="citation-78"/>
        </w:rPr>
        <w:t>This pie chart illustrates how well students understood the course material</w:t>
      </w:r>
      <w:r>
        <w:t xml:space="preserve">. </w:t>
      </w:r>
      <w:r>
        <w:rPr>
          <w:rStyle w:val="citation-77"/>
        </w:rPr>
        <w:t>A majority of participants, 58.3%, felt they understood the material "Very clearly"</w:t>
      </w:r>
      <w:r>
        <w:t xml:space="preserve">. </w:t>
      </w:r>
      <w:r>
        <w:rPr>
          <w:rStyle w:val="citation-76"/>
        </w:rPr>
        <w:t>The remaining 41.7% reported understanding the content "Somewhat"</w:t>
      </w:r>
      <w:r>
        <w:t>.</w:t>
      </w:r>
    </w:p>
    <w:p w:rsidR="005273EF" w:rsidRDefault="005273EF" w:rsidP="005273EF">
      <w:pPr>
        <w:pStyle w:val="NormalWeb"/>
        <w:jc w:val="center"/>
      </w:pPr>
      <w:r>
        <w:rPr>
          <w:noProof/>
          <w:lang w:eastAsia="en-US"/>
        </w:rPr>
        <w:drawing>
          <wp:inline distT="0" distB="0" distL="0" distR="0">
            <wp:extent cx="3737113" cy="22481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731" cy="22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EF" w:rsidRDefault="005273EF" w:rsidP="005273EF">
      <w:r>
        <w:pict>
          <v:rect id="_x0000_i1025" style="width:0;height:1.5pt" o:hralign="center" o:hrstd="t" o:hr="t" fillcolor="#a0a0a0" stroked="f"/>
        </w:pict>
      </w:r>
    </w:p>
    <w:p w:rsidR="005273EF" w:rsidRDefault="005273EF" w:rsidP="005273EF">
      <w:pPr>
        <w:pStyle w:val="Heading3"/>
      </w:pPr>
      <w:r>
        <w:t>Country</w:t>
      </w:r>
    </w:p>
    <w:p w:rsidR="005273EF" w:rsidRDefault="005273EF" w:rsidP="005273EF">
      <w:pPr>
        <w:pStyle w:val="NormalWeb"/>
      </w:pPr>
      <w:r>
        <w:rPr>
          <w:rStyle w:val="citation-75"/>
        </w:rPr>
        <w:t>This pie chart shows the geographic distribution of fellowship participants by country</w:t>
      </w:r>
      <w:r>
        <w:t xml:space="preserve">. </w:t>
      </w:r>
      <w:r>
        <w:rPr>
          <w:rStyle w:val="citation-74"/>
        </w:rPr>
        <w:t>The vast majority of participants are from Pakistan, accounting for 91.7% of the total</w:t>
      </w:r>
      <w:r>
        <w:t xml:space="preserve">. </w:t>
      </w:r>
      <w:r>
        <w:rPr>
          <w:rStyle w:val="citation-73"/>
        </w:rPr>
        <w:t>The remaining 8.3% are from Nigeria</w:t>
      </w:r>
      <w:r>
        <w:t>.</w:t>
      </w:r>
    </w:p>
    <w:p w:rsidR="005273EF" w:rsidRDefault="005273EF" w:rsidP="005273EF">
      <w:pPr>
        <w:pStyle w:val="NormalWeb"/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4253948" cy="2541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630" cy="254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EF" w:rsidRDefault="005273EF" w:rsidP="005273EF">
      <w:pPr>
        <w:pStyle w:val="NormalWeb"/>
      </w:pPr>
    </w:p>
    <w:p w:rsidR="005273EF" w:rsidRDefault="005273EF" w:rsidP="005273EF">
      <w:r>
        <w:pict>
          <v:rect id="_x0000_i1026" style="width:0;height:1.5pt" o:hralign="center" o:hrstd="t" o:hr="t" fillcolor="#a0a0a0" stroked="f"/>
        </w:pict>
      </w:r>
    </w:p>
    <w:p w:rsidR="005273EF" w:rsidRDefault="005273EF" w:rsidP="005273EF">
      <w:pPr>
        <w:pStyle w:val="Heading3"/>
      </w:pPr>
      <w:r>
        <w:t>Facilitator's Clarity and Engagement Rating (Bar Chart)</w:t>
      </w:r>
    </w:p>
    <w:p w:rsidR="005273EF" w:rsidRDefault="005273EF" w:rsidP="005273EF">
      <w:pPr>
        <w:pStyle w:val="NormalWeb"/>
      </w:pPr>
      <w:r>
        <w:rPr>
          <w:rStyle w:val="citation-72"/>
        </w:rPr>
        <w:t>This bar chart displays participant ratings of the facilitator's clarity and engagement</w:t>
      </w:r>
      <w:r>
        <w:t xml:space="preserve">. </w:t>
      </w:r>
      <w:r>
        <w:rPr>
          <w:rStyle w:val="citation-71"/>
        </w:rPr>
        <w:t>The ratings are categorized as "Average," "Good," and "Excellent"</w:t>
      </w:r>
      <w:r>
        <w:t xml:space="preserve">. </w:t>
      </w:r>
      <w:r>
        <w:rPr>
          <w:rStyle w:val="citation-70"/>
        </w:rPr>
        <w:t>The highest ratings are "Good" and "Excellent," each with a count of 6</w:t>
      </w:r>
      <w:r>
        <w:t>.</w:t>
      </w:r>
    </w:p>
    <w:p w:rsidR="005273EF" w:rsidRDefault="005273EF" w:rsidP="005273EF">
      <w:pPr>
        <w:pStyle w:val="NormalWeb"/>
      </w:pPr>
      <w:r>
        <w:rPr>
          <w:noProof/>
          <w:lang w:eastAsia="en-US"/>
        </w:rPr>
        <w:drawing>
          <wp:inline distT="0" distB="0" distL="0" distR="0">
            <wp:extent cx="4218178" cy="24847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079" cy="248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EF" w:rsidRDefault="005273EF" w:rsidP="005273EF">
      <w:r>
        <w:pict>
          <v:rect id="_x0000_i1027" style="width:0;height:1.5pt" o:hralign="center" o:hrstd="t" o:hr="t" fillcolor="#a0a0a0" stroked="f"/>
        </w:pict>
      </w:r>
    </w:p>
    <w:p w:rsidR="005273EF" w:rsidRDefault="005273EF" w:rsidP="005273EF">
      <w:pPr>
        <w:pStyle w:val="Heading3"/>
      </w:pPr>
      <w:r>
        <w:lastRenderedPageBreak/>
        <w:t>Facilitator's Clarity and Engagement Rating (Line Chart)</w:t>
      </w:r>
    </w:p>
    <w:p w:rsidR="005273EF" w:rsidRDefault="005273EF" w:rsidP="005273EF">
      <w:pPr>
        <w:pStyle w:val="NormalWeb"/>
      </w:pPr>
      <w:r>
        <w:rPr>
          <w:rStyle w:val="citation-69"/>
        </w:rPr>
        <w:t>This line graph provides another view of the facilitator's clarity and engagement rating, possibly showing a trend over time or a different data dimension</w:t>
      </w:r>
      <w:r>
        <w:t xml:space="preserve">. </w:t>
      </w:r>
      <w:r>
        <w:rPr>
          <w:rStyle w:val="citation-68"/>
        </w:rPr>
        <w:t>The y-axis shows the count, and the x-axis has a series of numbers which may represent individual survey responses or time points</w:t>
      </w:r>
      <w:r>
        <w:t>.</w:t>
      </w:r>
    </w:p>
    <w:p w:rsidR="005273EF" w:rsidRDefault="005273EF" w:rsidP="005273EF">
      <w:pPr>
        <w:pStyle w:val="NormalWeb"/>
      </w:pPr>
      <w:r>
        <w:rPr>
          <w:noProof/>
          <w:lang w:eastAsia="en-US"/>
        </w:rPr>
        <w:drawing>
          <wp:inline distT="0" distB="0" distL="0" distR="0">
            <wp:extent cx="4532479" cy="2703443"/>
            <wp:effectExtent l="0" t="0" r="190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290" cy="270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EF" w:rsidRDefault="005273EF" w:rsidP="005273EF">
      <w:r>
        <w:pict>
          <v:rect id="_x0000_i1028" style="width:0;height:1.5pt" o:hralign="center" o:hrstd="t" o:hr="t" fillcolor="#a0a0a0" stroked="f"/>
        </w:pict>
      </w:r>
    </w:p>
    <w:p w:rsidR="005273EF" w:rsidRDefault="005273EF" w:rsidP="005273EF">
      <w:pPr>
        <w:pStyle w:val="Heading3"/>
      </w:pPr>
      <w:r>
        <w:t>Male vs Female</w:t>
      </w:r>
    </w:p>
    <w:p w:rsidR="005273EF" w:rsidRDefault="005273EF" w:rsidP="005273EF">
      <w:pPr>
        <w:pStyle w:val="NormalWeb"/>
      </w:pPr>
      <w:r>
        <w:rPr>
          <w:rStyle w:val="citation-67"/>
        </w:rPr>
        <w:t>This pie chart illustrates the gender distribution of the fellowship participants</w:t>
      </w:r>
      <w:r>
        <w:t xml:space="preserve">. </w:t>
      </w:r>
      <w:r>
        <w:rPr>
          <w:rStyle w:val="citation-66"/>
        </w:rPr>
        <w:t>The fellowship is predominantly male, with males making up 83.3% of the participants</w:t>
      </w:r>
      <w:r>
        <w:t xml:space="preserve">. </w:t>
      </w:r>
      <w:r>
        <w:rPr>
          <w:rStyle w:val="citation-65"/>
        </w:rPr>
        <w:t>Females account for the remaining 16.7%</w:t>
      </w:r>
      <w:r>
        <w:t>.</w:t>
      </w:r>
      <w:r>
        <w:rPr>
          <w:noProof/>
          <w:lang w:eastAsia="en-US"/>
        </w:rPr>
        <w:drawing>
          <wp:inline distT="0" distB="0" distL="0" distR="0">
            <wp:extent cx="4245997" cy="250318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526" cy="250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EF" w:rsidRDefault="005273EF" w:rsidP="005273EF">
      <w:r>
        <w:pict>
          <v:rect id="_x0000_i1029" style="width:0;height:1.5pt" o:hralign="center" o:hrstd="t" o:hr="t" fillcolor="#a0a0a0" stroked="f"/>
        </w:pict>
      </w:r>
    </w:p>
    <w:p w:rsidR="005273EF" w:rsidRDefault="005273EF" w:rsidP="005273EF">
      <w:pPr>
        <w:pStyle w:val="Heading3"/>
      </w:pPr>
      <w:r>
        <w:lastRenderedPageBreak/>
        <w:t>Learning Activities</w:t>
      </w:r>
    </w:p>
    <w:p w:rsidR="005273EF" w:rsidRDefault="005273EF" w:rsidP="005273EF">
      <w:pPr>
        <w:pStyle w:val="NormalWeb"/>
      </w:pPr>
      <w:r>
        <w:rPr>
          <w:rStyle w:val="citation-64"/>
        </w:rPr>
        <w:t>This pie chart indicates participant feedback on the learning activities</w:t>
      </w:r>
      <w:r>
        <w:t xml:space="preserve">. </w:t>
      </w:r>
      <w:r>
        <w:rPr>
          <w:rStyle w:val="citation-63"/>
        </w:rPr>
        <w:t>The data shows that 100% of the participants found the learning activities to be beneficial</w:t>
      </w:r>
      <w:r>
        <w:t>.</w:t>
      </w:r>
    </w:p>
    <w:p w:rsidR="005273EF" w:rsidRDefault="005273EF" w:rsidP="009E56FE">
      <w:pPr>
        <w:pStyle w:val="NormalWeb"/>
        <w:jc w:val="center"/>
      </w:pPr>
      <w:r>
        <w:rPr>
          <w:noProof/>
          <w:lang w:eastAsia="en-US"/>
        </w:rPr>
        <w:drawing>
          <wp:inline distT="0" distB="0" distL="0" distR="0">
            <wp:extent cx="4158532" cy="24255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258" cy="24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EF" w:rsidRDefault="005273EF" w:rsidP="005273EF">
      <w:r>
        <w:pict>
          <v:rect id="_x0000_i1030" style="width:0;height:1.5pt" o:hralign="center" o:hrstd="t" o:hr="t" fillcolor="#a0a0a0" stroked="f"/>
        </w:pict>
      </w:r>
    </w:p>
    <w:p w:rsidR="005273EF" w:rsidRDefault="005273EF" w:rsidP="005273EF">
      <w:pPr>
        <w:pStyle w:val="Heading3"/>
      </w:pPr>
      <w:r>
        <w:t>Student Background</w:t>
      </w:r>
    </w:p>
    <w:p w:rsidR="005273EF" w:rsidRDefault="005273EF" w:rsidP="005273EF">
      <w:pPr>
        <w:pStyle w:val="NormalWeb"/>
      </w:pPr>
      <w:r>
        <w:rPr>
          <w:rStyle w:val="citation-62"/>
        </w:rPr>
        <w:t>This bar chart displays the academic and professional backgrounds of the participants</w:t>
      </w:r>
      <w:r>
        <w:t xml:space="preserve">. </w:t>
      </w:r>
      <w:r>
        <w:rPr>
          <w:rStyle w:val="citation-61"/>
        </w:rPr>
        <w:t>The backgrounds are diverse, including Software Engineering and Data Science, which have the highest number of participants with a count of 3 each</w:t>
      </w:r>
      <w:r>
        <w:t xml:space="preserve">. </w:t>
      </w:r>
      <w:r>
        <w:rPr>
          <w:rStyle w:val="citation-60"/>
        </w:rPr>
        <w:t>Other backgrounds include Computer, Civil Engineering, Informatics, and Mathematics</w:t>
      </w:r>
      <w:r>
        <w:t>.</w:t>
      </w:r>
    </w:p>
    <w:p w:rsidR="005273EF" w:rsidRDefault="005273EF" w:rsidP="009E56FE">
      <w:pPr>
        <w:pStyle w:val="NormalWeb"/>
        <w:jc w:val="center"/>
      </w:pPr>
      <w:bookmarkStart w:id="0" w:name="_GoBack"/>
      <w:r>
        <w:rPr>
          <w:noProof/>
          <w:lang w:eastAsia="en-US"/>
        </w:rPr>
        <w:drawing>
          <wp:inline distT="0" distB="0" distL="0" distR="0">
            <wp:extent cx="4193974" cy="2500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047" cy="250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234F" w:rsidRDefault="0097234F" w:rsidP="0097234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</w:p>
    <w:p w:rsidR="005273EF" w:rsidRDefault="005273EF" w:rsidP="005273EF">
      <w:pPr>
        <w:pStyle w:val="Heading3"/>
        <w:rPr>
          <w:color w:val="auto"/>
        </w:rPr>
      </w:pPr>
      <w:r>
        <w:lastRenderedPageBreak/>
        <w:t>Insights &amp; Analysis</w:t>
      </w:r>
    </w:p>
    <w:p w:rsidR="005273EF" w:rsidRDefault="005273EF" w:rsidP="005273EF">
      <w:pPr>
        <w:pStyle w:val="NormalWeb"/>
      </w:pPr>
      <w:r>
        <w:t>Based on the dashboard data, here are some key insights:</w:t>
      </w:r>
    </w:p>
    <w:p w:rsidR="005273EF" w:rsidRDefault="005273EF" w:rsidP="005273EF">
      <w:pPr>
        <w:pStyle w:val="NormalWeb"/>
        <w:numPr>
          <w:ilvl w:val="0"/>
          <w:numId w:val="5"/>
        </w:numPr>
      </w:pPr>
      <w:r>
        <w:rPr>
          <w:rStyle w:val="citation-117"/>
          <w:b/>
          <w:bCs/>
        </w:rPr>
        <w:t>Geographic and Gender Disparity</w:t>
      </w:r>
      <w:r>
        <w:rPr>
          <w:rStyle w:val="citation-117"/>
        </w:rPr>
        <w:t>: The fellowship has a strong concentration in Pakistan, particularly in Islamabad</w:t>
      </w:r>
      <w:r>
        <w:t xml:space="preserve">. </w:t>
      </w:r>
      <w:r>
        <w:rPr>
          <w:rStyle w:val="citation-116"/>
        </w:rPr>
        <w:t>The program also has a significant gender gap, with male participants vastly outnumbering females at an 83.3% to 16.7% ratio</w:t>
      </w:r>
      <w:r>
        <w:t>.</w:t>
      </w:r>
    </w:p>
    <w:p w:rsidR="005273EF" w:rsidRDefault="005273EF" w:rsidP="005273EF">
      <w:pPr>
        <w:pStyle w:val="NormalWeb"/>
        <w:numPr>
          <w:ilvl w:val="0"/>
          <w:numId w:val="5"/>
        </w:numPr>
      </w:pPr>
      <w:r>
        <w:rPr>
          <w:rStyle w:val="citation-115"/>
          <w:b/>
          <w:bCs/>
        </w:rPr>
        <w:t>High Satisfaction and Understanding</w:t>
      </w:r>
      <w:r>
        <w:rPr>
          <w:rStyle w:val="citation-115"/>
        </w:rPr>
        <w:t>: The program is highly effective in its core mission</w:t>
      </w:r>
      <w:r>
        <w:t xml:space="preserve">. </w:t>
      </w:r>
      <w:r>
        <w:rPr>
          <w:rStyle w:val="citation-114"/>
        </w:rPr>
        <w:t>All participants reported benefiting from the learning activities</w:t>
      </w:r>
      <w:r>
        <w:t xml:space="preserve">. </w:t>
      </w:r>
      <w:r>
        <w:rPr>
          <w:rStyle w:val="citation-113"/>
        </w:rPr>
        <w:t>A large majority (58.3%) of students found the material "Very clearly" understood, indicating strong curriculum design and delivery</w:t>
      </w:r>
      <w:r>
        <w:t>.</w:t>
      </w:r>
    </w:p>
    <w:p w:rsidR="005273EF" w:rsidRDefault="005273EF" w:rsidP="005273EF">
      <w:pPr>
        <w:pStyle w:val="NormalWeb"/>
        <w:numPr>
          <w:ilvl w:val="0"/>
          <w:numId w:val="5"/>
        </w:numPr>
      </w:pPr>
      <w:r>
        <w:rPr>
          <w:rStyle w:val="citation-110"/>
          <w:b/>
          <w:bCs/>
        </w:rPr>
        <w:t>Diverse Academic Backgrounds</w:t>
      </w:r>
      <w:r>
        <w:rPr>
          <w:rStyle w:val="citation-110"/>
        </w:rPr>
        <w:t>: The fellowship successfully attracts individuals from various academic backgrounds, including Software Engineering, Data Science, and Computer Science</w:t>
      </w:r>
      <w:r>
        <w:t>. This diversity enriches the learning environment and demonstrates the program's broad appeal.</w:t>
      </w:r>
    </w:p>
    <w:p w:rsidR="005273EF" w:rsidRDefault="005273EF" w:rsidP="005273EF">
      <w:pPr>
        <w:pStyle w:val="Heading3"/>
      </w:pPr>
      <w:r>
        <w:t>Recommendations</w:t>
      </w:r>
    </w:p>
    <w:p w:rsidR="005273EF" w:rsidRDefault="005273EF" w:rsidP="005273EF">
      <w:pPr>
        <w:pStyle w:val="NormalWeb"/>
      </w:pPr>
      <w:r>
        <w:t>Based on the analysis, here are some recommendations for future iterations of the program:</w:t>
      </w:r>
    </w:p>
    <w:p w:rsidR="005273EF" w:rsidRDefault="005273EF" w:rsidP="005273EF">
      <w:pPr>
        <w:pStyle w:val="NormalWeb"/>
        <w:numPr>
          <w:ilvl w:val="0"/>
          <w:numId w:val="6"/>
        </w:numPr>
      </w:pPr>
      <w:r>
        <w:rPr>
          <w:rStyle w:val="citation-109"/>
          <w:b/>
          <w:bCs/>
        </w:rPr>
        <w:t>Expand Geographic Outreach</w:t>
      </w:r>
      <w:r>
        <w:rPr>
          <w:rStyle w:val="citation-109"/>
        </w:rPr>
        <w:t>: To increase diversity, the fellowship should actively market to cities outside of Islamabad and to other countries beyond Pakistan and Nigeria</w:t>
      </w:r>
      <w:r>
        <w:t>.</w:t>
      </w:r>
    </w:p>
    <w:p w:rsidR="005273EF" w:rsidRDefault="005273EF" w:rsidP="005273EF">
      <w:pPr>
        <w:pStyle w:val="NormalWeb"/>
        <w:numPr>
          <w:ilvl w:val="0"/>
          <w:numId w:val="6"/>
        </w:numPr>
      </w:pPr>
      <w:r>
        <w:rPr>
          <w:rStyle w:val="citation-108"/>
          <w:b/>
          <w:bCs/>
        </w:rPr>
        <w:t>Address Gender Imbalance</w:t>
      </w:r>
      <w:r>
        <w:rPr>
          <w:rStyle w:val="citation-108"/>
        </w:rPr>
        <w:t>: Implement targeted outreach and scholarship programs to attract more female participants and reduce the significant gender gap</w:t>
      </w:r>
      <w:r>
        <w:t>.</w:t>
      </w:r>
    </w:p>
    <w:p w:rsidR="005273EF" w:rsidRDefault="005273EF" w:rsidP="005273EF">
      <w:pPr>
        <w:pStyle w:val="NormalWeb"/>
        <w:numPr>
          <w:ilvl w:val="0"/>
          <w:numId w:val="6"/>
        </w:numPr>
      </w:pPr>
      <w:r>
        <w:rPr>
          <w:rStyle w:val="citation-107"/>
          <w:b/>
          <w:bCs/>
        </w:rPr>
        <w:t>Leverage Facilitator Strengths</w:t>
      </w:r>
      <w:r>
        <w:rPr>
          <w:rStyle w:val="citation-107"/>
        </w:rPr>
        <w:t>: The program should continue to emphasize the facilitator's approach, potentially using their methodology as a model for future facilitators to ensure high-quality delivery</w:t>
      </w:r>
      <w:r>
        <w:t>.</w:t>
      </w:r>
    </w:p>
    <w:p w:rsidR="005273EF" w:rsidRDefault="005273EF" w:rsidP="005273EF">
      <w:pPr>
        <w:pStyle w:val="NormalWeb"/>
        <w:numPr>
          <w:ilvl w:val="0"/>
          <w:numId w:val="6"/>
        </w:numPr>
      </w:pPr>
      <w:r>
        <w:rPr>
          <w:b/>
          <w:bCs/>
        </w:rPr>
        <w:t>Harness Diverse Backgrounds</w:t>
      </w:r>
      <w:r>
        <w:t xml:space="preserve">: Create opportunities for participants from different academic backgrounds to collaborate on projects. </w:t>
      </w:r>
      <w:r>
        <w:rPr>
          <w:rStyle w:val="citation-106"/>
        </w:rPr>
        <w:t>This could help foster a more interdisciplinary learning environmen</w:t>
      </w:r>
      <w:r>
        <w:rPr>
          <w:rStyle w:val="citation-106"/>
        </w:rPr>
        <w:t>t.</w:t>
      </w:r>
    </w:p>
    <w:p w:rsidR="0097234F" w:rsidRDefault="0097234F" w:rsidP="0097234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</w:pPr>
    </w:p>
    <w:sectPr w:rsidR="0097234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9AF" w:rsidRDefault="001329AF">
      <w:pPr>
        <w:spacing w:after="0" w:line="240" w:lineRule="auto"/>
      </w:pPr>
      <w:r>
        <w:separator/>
      </w:r>
    </w:p>
  </w:endnote>
  <w:endnote w:type="continuationSeparator" w:id="0">
    <w:p w:rsidR="001329AF" w:rsidRDefault="00132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Google Sans">
    <w:altName w:val="Times New Roman"/>
    <w:charset w:val="00"/>
    <w:family w:val="auto"/>
    <w:pitch w:val="default"/>
  </w:font>
  <w:font w:name="Google Sans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34F" w:rsidRDefault="0097234F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73FBAC" wp14:editId="2671829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A5BD5B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9AF" w:rsidRDefault="001329AF">
      <w:pPr>
        <w:spacing w:after="0" w:line="240" w:lineRule="auto"/>
      </w:pPr>
      <w:r>
        <w:separator/>
      </w:r>
    </w:p>
  </w:footnote>
  <w:footnote w:type="continuationSeparator" w:id="0">
    <w:p w:rsidR="001329AF" w:rsidRDefault="00132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34F" w:rsidRDefault="0097234F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39C87" wp14:editId="7B9F3998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4688FD5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D2B3A"/>
    <w:multiLevelType w:val="multilevel"/>
    <w:tmpl w:val="3640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0479E"/>
    <w:multiLevelType w:val="multilevel"/>
    <w:tmpl w:val="DB90C91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29450816"/>
    <w:multiLevelType w:val="multilevel"/>
    <w:tmpl w:val="E198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94FDB"/>
    <w:multiLevelType w:val="multilevel"/>
    <w:tmpl w:val="AD9C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4F"/>
    <w:rsid w:val="000C72D5"/>
    <w:rsid w:val="001329AF"/>
    <w:rsid w:val="0029540C"/>
    <w:rsid w:val="004D5A18"/>
    <w:rsid w:val="005273EF"/>
    <w:rsid w:val="00547339"/>
    <w:rsid w:val="00772ECC"/>
    <w:rsid w:val="00805CBF"/>
    <w:rsid w:val="00963E7D"/>
    <w:rsid w:val="0097234F"/>
    <w:rsid w:val="009E56FE"/>
    <w:rsid w:val="00A37DAF"/>
    <w:rsid w:val="00E1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941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3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723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itation-14">
    <w:name w:val="citation-14"/>
    <w:basedOn w:val="DefaultParagraphFont"/>
    <w:rsid w:val="0097234F"/>
  </w:style>
  <w:style w:type="character" w:customStyle="1" w:styleId="citation-13">
    <w:name w:val="citation-13"/>
    <w:basedOn w:val="DefaultParagraphFont"/>
    <w:rsid w:val="0097234F"/>
  </w:style>
  <w:style w:type="character" w:customStyle="1" w:styleId="citation-12">
    <w:name w:val="citation-12"/>
    <w:basedOn w:val="DefaultParagraphFont"/>
    <w:rsid w:val="0097234F"/>
  </w:style>
  <w:style w:type="character" w:customStyle="1" w:styleId="citation-11">
    <w:name w:val="citation-11"/>
    <w:basedOn w:val="DefaultParagraphFont"/>
    <w:rsid w:val="0097234F"/>
  </w:style>
  <w:style w:type="character" w:customStyle="1" w:styleId="citation-10">
    <w:name w:val="citation-10"/>
    <w:basedOn w:val="DefaultParagraphFont"/>
    <w:rsid w:val="0097234F"/>
  </w:style>
  <w:style w:type="character" w:customStyle="1" w:styleId="citation-9">
    <w:name w:val="citation-9"/>
    <w:basedOn w:val="DefaultParagraphFont"/>
    <w:rsid w:val="0097234F"/>
  </w:style>
  <w:style w:type="character" w:customStyle="1" w:styleId="citation-8">
    <w:name w:val="citation-8"/>
    <w:basedOn w:val="DefaultParagraphFont"/>
    <w:rsid w:val="0097234F"/>
  </w:style>
  <w:style w:type="character" w:customStyle="1" w:styleId="citation-81">
    <w:name w:val="citation-81"/>
    <w:basedOn w:val="DefaultParagraphFont"/>
    <w:rsid w:val="005273EF"/>
  </w:style>
  <w:style w:type="character" w:customStyle="1" w:styleId="citation-80">
    <w:name w:val="citation-80"/>
    <w:basedOn w:val="DefaultParagraphFont"/>
    <w:rsid w:val="005273EF"/>
  </w:style>
  <w:style w:type="character" w:customStyle="1" w:styleId="citation-79">
    <w:name w:val="citation-79"/>
    <w:basedOn w:val="DefaultParagraphFont"/>
    <w:rsid w:val="005273EF"/>
  </w:style>
  <w:style w:type="character" w:customStyle="1" w:styleId="citation-78">
    <w:name w:val="citation-78"/>
    <w:basedOn w:val="DefaultParagraphFont"/>
    <w:rsid w:val="005273EF"/>
  </w:style>
  <w:style w:type="character" w:customStyle="1" w:styleId="citation-77">
    <w:name w:val="citation-77"/>
    <w:basedOn w:val="DefaultParagraphFont"/>
    <w:rsid w:val="005273EF"/>
  </w:style>
  <w:style w:type="character" w:customStyle="1" w:styleId="citation-76">
    <w:name w:val="citation-76"/>
    <w:basedOn w:val="DefaultParagraphFont"/>
    <w:rsid w:val="005273EF"/>
  </w:style>
  <w:style w:type="character" w:customStyle="1" w:styleId="citation-75">
    <w:name w:val="citation-75"/>
    <w:basedOn w:val="DefaultParagraphFont"/>
    <w:rsid w:val="005273EF"/>
  </w:style>
  <w:style w:type="character" w:customStyle="1" w:styleId="citation-74">
    <w:name w:val="citation-74"/>
    <w:basedOn w:val="DefaultParagraphFont"/>
    <w:rsid w:val="005273EF"/>
  </w:style>
  <w:style w:type="character" w:customStyle="1" w:styleId="citation-73">
    <w:name w:val="citation-73"/>
    <w:basedOn w:val="DefaultParagraphFont"/>
    <w:rsid w:val="005273EF"/>
  </w:style>
  <w:style w:type="character" w:customStyle="1" w:styleId="citation-72">
    <w:name w:val="citation-72"/>
    <w:basedOn w:val="DefaultParagraphFont"/>
    <w:rsid w:val="005273EF"/>
  </w:style>
  <w:style w:type="character" w:customStyle="1" w:styleId="citation-71">
    <w:name w:val="citation-71"/>
    <w:basedOn w:val="DefaultParagraphFont"/>
    <w:rsid w:val="005273EF"/>
  </w:style>
  <w:style w:type="character" w:customStyle="1" w:styleId="citation-70">
    <w:name w:val="citation-70"/>
    <w:basedOn w:val="DefaultParagraphFont"/>
    <w:rsid w:val="005273EF"/>
  </w:style>
  <w:style w:type="character" w:customStyle="1" w:styleId="citation-69">
    <w:name w:val="citation-69"/>
    <w:basedOn w:val="DefaultParagraphFont"/>
    <w:rsid w:val="005273EF"/>
  </w:style>
  <w:style w:type="character" w:customStyle="1" w:styleId="citation-68">
    <w:name w:val="citation-68"/>
    <w:basedOn w:val="DefaultParagraphFont"/>
    <w:rsid w:val="005273EF"/>
  </w:style>
  <w:style w:type="character" w:customStyle="1" w:styleId="citation-67">
    <w:name w:val="citation-67"/>
    <w:basedOn w:val="DefaultParagraphFont"/>
    <w:rsid w:val="005273EF"/>
  </w:style>
  <w:style w:type="character" w:customStyle="1" w:styleId="citation-66">
    <w:name w:val="citation-66"/>
    <w:basedOn w:val="DefaultParagraphFont"/>
    <w:rsid w:val="005273EF"/>
  </w:style>
  <w:style w:type="character" w:customStyle="1" w:styleId="citation-65">
    <w:name w:val="citation-65"/>
    <w:basedOn w:val="DefaultParagraphFont"/>
    <w:rsid w:val="005273EF"/>
  </w:style>
  <w:style w:type="character" w:customStyle="1" w:styleId="citation-64">
    <w:name w:val="citation-64"/>
    <w:basedOn w:val="DefaultParagraphFont"/>
    <w:rsid w:val="005273EF"/>
  </w:style>
  <w:style w:type="character" w:customStyle="1" w:styleId="citation-63">
    <w:name w:val="citation-63"/>
    <w:basedOn w:val="DefaultParagraphFont"/>
    <w:rsid w:val="005273EF"/>
  </w:style>
  <w:style w:type="character" w:customStyle="1" w:styleId="citation-62">
    <w:name w:val="citation-62"/>
    <w:basedOn w:val="DefaultParagraphFont"/>
    <w:rsid w:val="005273EF"/>
  </w:style>
  <w:style w:type="character" w:customStyle="1" w:styleId="citation-61">
    <w:name w:val="citation-61"/>
    <w:basedOn w:val="DefaultParagraphFont"/>
    <w:rsid w:val="005273EF"/>
  </w:style>
  <w:style w:type="character" w:customStyle="1" w:styleId="citation-60">
    <w:name w:val="citation-60"/>
    <w:basedOn w:val="DefaultParagraphFont"/>
    <w:rsid w:val="005273EF"/>
  </w:style>
  <w:style w:type="character" w:customStyle="1" w:styleId="citation-117">
    <w:name w:val="citation-117"/>
    <w:basedOn w:val="DefaultParagraphFont"/>
    <w:rsid w:val="005273EF"/>
  </w:style>
  <w:style w:type="character" w:customStyle="1" w:styleId="citation-116">
    <w:name w:val="citation-116"/>
    <w:basedOn w:val="DefaultParagraphFont"/>
    <w:rsid w:val="005273EF"/>
  </w:style>
  <w:style w:type="character" w:customStyle="1" w:styleId="citation-115">
    <w:name w:val="citation-115"/>
    <w:basedOn w:val="DefaultParagraphFont"/>
    <w:rsid w:val="005273EF"/>
  </w:style>
  <w:style w:type="character" w:customStyle="1" w:styleId="citation-114">
    <w:name w:val="citation-114"/>
    <w:basedOn w:val="DefaultParagraphFont"/>
    <w:rsid w:val="005273EF"/>
  </w:style>
  <w:style w:type="character" w:customStyle="1" w:styleId="citation-113">
    <w:name w:val="citation-113"/>
    <w:basedOn w:val="DefaultParagraphFont"/>
    <w:rsid w:val="005273EF"/>
  </w:style>
  <w:style w:type="character" w:customStyle="1" w:styleId="citation-112">
    <w:name w:val="citation-112"/>
    <w:basedOn w:val="DefaultParagraphFont"/>
    <w:rsid w:val="005273EF"/>
  </w:style>
  <w:style w:type="character" w:customStyle="1" w:styleId="citation-111">
    <w:name w:val="citation-111"/>
    <w:basedOn w:val="DefaultParagraphFont"/>
    <w:rsid w:val="005273EF"/>
  </w:style>
  <w:style w:type="character" w:customStyle="1" w:styleId="citation-110">
    <w:name w:val="citation-110"/>
    <w:basedOn w:val="DefaultParagraphFont"/>
    <w:rsid w:val="005273EF"/>
  </w:style>
  <w:style w:type="character" w:customStyle="1" w:styleId="citation-109">
    <w:name w:val="citation-109"/>
    <w:basedOn w:val="DefaultParagraphFont"/>
    <w:rsid w:val="005273EF"/>
  </w:style>
  <w:style w:type="character" w:customStyle="1" w:styleId="citation-108">
    <w:name w:val="citation-108"/>
    <w:basedOn w:val="DefaultParagraphFont"/>
    <w:rsid w:val="005273EF"/>
  </w:style>
  <w:style w:type="character" w:customStyle="1" w:styleId="citation-107">
    <w:name w:val="citation-107"/>
    <w:basedOn w:val="DefaultParagraphFont"/>
    <w:rsid w:val="005273EF"/>
  </w:style>
  <w:style w:type="character" w:customStyle="1" w:styleId="citation-106">
    <w:name w:val="citation-106"/>
    <w:basedOn w:val="DefaultParagraphFont"/>
    <w:rsid w:val="00527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san\AppData\Roaming\Microsoft\Templates\Welcome%20to%20Word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1C23AB-CFBF-417A-B773-C0D8D95A840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4ED7208-DCDA-47E6-88E1-54D56125A5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859B9C-6203-4B82-8AB2-6504B135F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 2013</Template>
  <TotalTime>0</TotalTime>
  <Pages>7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2025-09-11T14:47:00Z</dcterms:created>
  <dcterms:modified xsi:type="dcterms:W3CDTF">2025-09-11T16:35:00Z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