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CMS &amp; Navigation Deep Dive</w:t>
      </w:r>
    </w:p>
    <w:p>
      <w:pPr>
        <w:jc w:val="center"/>
      </w:pPr>
      <w:r>
        <w:rPr>
          <w:i/>
          <w:sz w:val="24"/>
        </w:rPr>
        <w:t>Block-based pages, navigation builder and examples for the ELSYS platform</w:t>
      </w:r>
    </w:p>
    <w:p/>
    <w:p>
      <w:pPr>
        <w:jc w:val="center"/>
      </w:pPr>
      <w:r>
        <w:t>Author: Martin Bozhilov</w:t>
        <w:br/>
      </w:r>
      <w:r>
        <w:t>Programme: ICT &amp; Personalized Program (Open Learning), Fontys UAS</w:t>
        <w:br/>
      </w:r>
      <w:r>
        <w:t>Date: 05-01-2026</w:t>
        <w:br/>
      </w:r>
      <w:r>
        <w:t>Version: 0.2</w:t>
      </w:r>
    </w:p>
    <w:p>
      <w:r>
        <w:br w:type="page"/>
      </w:r>
    </w:p>
    <w:p>
      <w:pPr>
        <w:pStyle w:val="Heading1"/>
      </w:pPr>
      <w:r>
        <w:t>1. Context and question</w:t>
      </w:r>
    </w:p>
    <w:p>
      <w:r>
        <w:t>For the new ELSYS website, staff must be able to manage pages and navigation without touching code, while the system remains structured and maintainable for developers. The original site mixed structure and content in a way that made changes risky and hard to reason about.</w:t>
        <w:br/>
        <w:br/>
        <w:t>Central question: How can I design a CMS and navigation system that lets editors manage pages and menus safely, while keeping the page rendering pipeline type-safe and predictable for developers – and gradually migrate legacy content without downtime?</w:t>
      </w:r>
    </w:p>
    <w:p>
      <w:pPr>
        <w:pStyle w:val="Heading1"/>
      </w:pPr>
      <w:r>
        <w:t>2. CMS requirements</w:t>
      </w:r>
    </w:p>
    <w:p>
      <w:r>
        <w:t>- Editors can create and edit pages per locale.</w:t>
        <w:br/>
        <w:t>- Pages are composed from reusable blocks (hero, sections, markdown, news list, etc.).</w:t>
        <w:br/>
        <w:t>- There is a clear concept of versions and published state.</w:t>
        <w:br/>
        <w:t>- Invalid content should not break the public site.</w:t>
        <w:br/>
        <w:t>- Legacy content must be migrated gradually without downtime.</w:t>
        <w:br/>
        <w:t>- Adding new block types must be low-risk and localised to one place in the codebase.</w:t>
      </w:r>
    </w:p>
    <w:p>
      <w:pPr>
        <w:pStyle w:val="Heading1"/>
      </w:pPr>
      <w:r>
        <w:t>3. Data model and block registry</w:t>
      </w:r>
    </w:p>
    <w:p>
      <w:r>
        <w:t>The CMS revolves around Page and PageVersion models. A Page identifies a logical page (grouped across locales), while PageVersion stores the concrete block tree for a specific locale and version.</w:t>
        <w:br/>
      </w:r>
    </w:p>
    <w:p>
      <w:r>
        <w:rPr>
          <w:rFonts w:ascii="Consolas" w:hAnsi="Consolas"/>
          <w:sz w:val="18"/>
        </w:rPr>
        <w:t>model Page {</w:t>
        <w:br/>
        <w:t xml:space="preserve">  id        String   @id</w:t>
        <w:br/>
        <w:t xml:space="preserve">  groupId   String</w:t>
        <w:br/>
        <w:t xml:space="preserve">  locale    String</w:t>
        <w:br/>
        <w:t xml:space="preserve">  slug      String</w:t>
        <w:br/>
        <w:t xml:space="preserve">  title     String</w:t>
        <w:br/>
        <w:t xml:space="preserve">  // ... hierarchy fields, visibility flags ...</w:t>
        <w:br/>
        <w:t>}</w:t>
        <w:br/>
        <w:br/>
        <w:t>model PageVersion {</w:t>
        <w:br/>
        <w:t xml:space="preserve">  id        String   @id</w:t>
        <w:br/>
        <w:t xml:space="preserve">  pageId    String</w:t>
        <w:br/>
        <w:t xml:space="preserve">  version   Int</w:t>
        <w:br/>
        <w:t xml:space="preserve">  blocks    Json</w:t>
        <w:br/>
        <w:t xml:space="preserve">  createdAt DateTime @default(now())</w:t>
        <w:br/>
        <w:t>}</w:t>
        <w:br/>
      </w:r>
    </w:p>
    <w:p>
      <w:r>
        <w:t>Blocks are stored as JSON, but the system treats them as strongly typed structures. To achieve this, I use a central block registry in TypeScript that maps a string type identifier to a payload type, a React component and a validation function.</w:t>
      </w:r>
    </w:p>
    <w:p>
      <w:pPr>
        <w:pStyle w:val="Heading2"/>
      </w:pPr>
      <w:r>
        <w:t>3.1 BlockConfig and registry mapping</w:t>
      </w:r>
    </w:p>
    <w:p>
      <w:r>
        <w:t>The block registry lives in a file like lib/cms/registry.tsx. It defines a BlockConfig interface and a map of all supported blocks:</w:t>
      </w:r>
    </w:p>
    <w:p>
      <w:r>
        <w:rPr>
          <w:rFonts w:ascii="Consolas" w:hAnsi="Consolas"/>
          <w:sz w:val="18"/>
        </w:rPr>
        <w:t>type BlockType = 'hero' | 'section' | 'markdown' | 'newsList';</w:t>
        <w:br/>
        <w:br/>
        <w:t>interface BlockConfig&lt;P&gt; {</w:t>
        <w:br/>
        <w:t xml:space="preserve">  type: BlockType;</w:t>
        <w:br/>
        <w:t xml:space="preserve">  Component: (props: P) =&gt; JSX.Element;</w:t>
        <w:br/>
        <w:t xml:space="preserve">  validate: (raw: unknown) =&gt; P; // e.g. zod or custom validation</w:t>
        <w:br/>
        <w:t>}</w:t>
        <w:br/>
        <w:br/>
        <w:t>interface HeroPayload {</w:t>
        <w:br/>
        <w:t xml:space="preserve">  title: string;</w:t>
        <w:br/>
        <w:t xml:space="preserve">  subtitle?: string;</w:t>
        <w:br/>
        <w:t xml:space="preserve">  ctaLabel?: string;</w:t>
        <w:br/>
        <w:t xml:space="preserve">  ctaHref?: string;</w:t>
        <w:br/>
        <w:t>}</w:t>
        <w:br/>
        <w:br/>
        <w:t>const heroBlock: BlockConfig&lt;HeroPayload&gt; = {</w:t>
        <w:br/>
        <w:t xml:space="preserve">  type: 'hero',</w:t>
        <w:br/>
        <w:t xml:space="preserve">  Component: Hero,</w:t>
        <w:br/>
        <w:t xml:space="preserve">  validate: validateHeroPayload,</w:t>
        <w:br/>
        <w:t>};</w:t>
        <w:br/>
        <w:br/>
        <w:t>export const blockRegistry: Record&lt;BlockType, BlockConfig&lt;any&gt;&gt; = {</w:t>
        <w:br/>
        <w:t xml:space="preserve">  hero: heroBlock,</w:t>
        <w:br/>
        <w:t xml:space="preserve">  section: sectionBlock,</w:t>
        <w:br/>
        <w:t xml:space="preserve">  markdown: markdownBlock,</w:t>
        <w:br/>
        <w:t xml:space="preserve">  newsList: newsListBlock,</w:t>
        <w:br/>
        <w:t>};</w:t>
        <w:br/>
      </w:r>
    </w:p>
    <w:p>
      <w:r>
        <w:t>When a new block type is added (for example a Video block), it is registered here. The compiler and the admin UI automatically pick it up because they iterate over this registry. This keeps the rendering pipeline predictable: I do not have scattered switch statements for block types across the codebase.</w:t>
      </w:r>
    </w:p>
    <w:p>
      <w:pPr>
        <w:pStyle w:val="Heading1"/>
      </w:pPr>
      <w:r>
        <w:t>4. Page compilation flow</w:t>
      </w:r>
    </w:p>
    <w:p>
      <w:r>
        <w:t>The compilePage function is responsible for turning a Page + PageVersion into a React tree. It enforces validation and guarantees that only known blocks reach the React layer.</w:t>
        <w:br/>
      </w:r>
    </w:p>
    <w:p>
      <w:r>
        <w:rPr>
          <w:rFonts w:ascii="Consolas" w:hAnsi="Consolas"/>
          <w:sz w:val="18"/>
        </w:rPr>
        <w:t>export async function compilePage(slug: string, locale: Locale) {</w:t>
        <w:br/>
        <w:t xml:space="preserve">  const page = await getPageBySlug(slug, locale);</w:t>
        <w:br/>
        <w:t xml:space="preserve">  if (!page) throw new NotFoundError();</w:t>
        <w:br/>
        <w:br/>
        <w:t xml:space="preserve">  const version = await getActiveVersion(page.id);</w:t>
        <w:br/>
        <w:t xml:space="preserve">  const blocks = validateBlocks(version.blocks);</w:t>
        <w:br/>
        <w:t xml:space="preserve">  return blocks.map(renderBlock);</w:t>
        <w:br/>
        <w:t>}</w:t>
        <w:br/>
        <w:br/>
        <w:t>function validateBlocks(raw: unknown): Array&lt;{ type: BlockType; payload: any }&gt; {</w:t>
        <w:br/>
        <w:t xml:space="preserve">  // parse JSON, ensure it is an array of { type, payload }</w:t>
        <w:br/>
        <w:t xml:space="preserve">  // for each entry, look up the BlockConfig and run its validate(raw.payload)</w:t>
        <w:br/>
        <w:t>}</w:t>
        <w:br/>
        <w:br/>
        <w:t>function renderBlock(block: { type: BlockType; payload: any }): JSX.Element {</w:t>
        <w:br/>
        <w:t xml:space="preserve">  const config = blockRegistry[block.type];</w:t>
        <w:br/>
        <w:t xml:space="preserve">  return &lt;config.Component {...block.payload} /&gt;;</w:t>
        <w:br/>
        <w:t>}</w:t>
        <w:br/>
      </w:r>
    </w:p>
    <w:p>
      <w:r>
        <w:t>validateBlocks walks through the block array, checks that each block type exists in the registry and that its payload matches the expected shape. renderBlock then calls the correct React component with the payload. This keeps runtime behaviour predictable and makes it easy to add new block types without touching old pages.</w:t>
      </w:r>
    </w:p>
    <w:p>
      <w:pPr>
        <w:pStyle w:val="Heading1"/>
      </w:pPr>
      <w:r>
        <w:t>5. Hybrid migration logic (bridge between legacy and CMS)</w:t>
      </w:r>
    </w:p>
    <w:p>
      <w:r>
        <w:t>A key requirement for the project is a gradual migration from legacy JSON/Markdown content to the new CMS. I implemented a bridge in a helper like lib/cms/page-resolver.ts that decides where content should be fetched from.</w:t>
        <w:br/>
      </w:r>
    </w:p>
    <w:p>
      <w:r>
        <w:rPr>
          <w:rFonts w:ascii="Consolas" w:hAnsi="Consolas"/>
          <w:sz w:val="18"/>
        </w:rPr>
        <w:t>export async function getPageBySlug(slug: string, locale: Locale): Promise&lt;Page | LegacyPage | null&gt; {</w:t>
        <w:br/>
        <w:t xml:space="preserve">  const page = await prisma.page.findFirst({ where: { slug, locale } });</w:t>
        <w:br/>
        <w:t xml:space="preserve">  if (page) return page;</w:t>
        <w:br/>
        <w:br/>
        <w:t xml:space="preserve">  // Fallback: look into legacy content</w:t>
        <w:br/>
        <w:t xml:space="preserve">  const legacy = await loadLegacyPage(slug, locale);</w:t>
        <w:br/>
        <w:t xml:space="preserve">  if (legacy) return legacy;</w:t>
        <w:br/>
        <w:br/>
        <w:t xml:space="preserve">  return null;</w:t>
        <w:br/>
        <w:t>}</w:t>
        <w:br/>
      </w:r>
    </w:p>
    <w:p>
      <w:r>
        <w:t>loadLegacyPage reads from a directory like scripts/legacy-content where I keep JSON or Markdown exports from the old site. The compile pipeline knows how to render both Page and LegacyPage objects, so callers do not have to worry about where the data came from.</w:t>
        <w:br/>
        <w:br/>
        <w:t>This hybrid approach lets me migrate the site section by section. New or redesigned pages are stored fully in the CMS; unchanged sections still come from legacy files. There is no big-bang cut-over moment, which reduces risk.</w:t>
      </w:r>
    </w:p>
    <w:p>
      <w:pPr>
        <w:pStyle w:val="Heading1"/>
      </w:pPr>
      <w:r>
        <w:t>6. Navigation builder and recursive tree construction</w:t>
      </w:r>
    </w:p>
    <w:p>
      <w:r>
        <w:t>Navigation is generated from Page rows instead of being hard-coded. Pages share a groupId across locales, so the navigation structure can be defined once and then localised.</w:t>
        <w:br/>
      </w:r>
    </w:p>
    <w:p>
      <w:r>
        <w:rPr>
          <w:rFonts w:ascii="Consolas" w:hAnsi="Consolas"/>
          <w:sz w:val="18"/>
        </w:rPr>
        <w:t>export async function getNavigationTree(locale: Locale): Promise&lt;NavNode[]&gt; {</w:t>
        <w:br/>
        <w:t xml:space="preserve">  const pages = await getPagesForLocaleWithFallback(locale);</w:t>
        <w:br/>
        <w:t xml:space="preserve">  const byParent: Record&lt;string | null, Page[]&gt; = groupByParent(pages);</w:t>
        <w:br/>
        <w:t xml:space="preserve">  return buildTree(null, byParent);</w:t>
        <w:br/>
        <w:t>}</w:t>
        <w:br/>
        <w:br/>
        <w:t>function buildTree(parentId: string | null, byParent: Record&lt;string | null, Page[]&gt;): NavNode[] {</w:t>
        <w:br/>
        <w:t xml:space="preserve">  const children = byParent[parentId] ?? [];</w:t>
        <w:br/>
        <w:t xml:space="preserve">  return children</w:t>
        <w:br/>
        <w:t xml:space="preserve">    .sort((a, b) =&gt; a.order - b.order)</w:t>
        <w:br/>
        <w:t xml:space="preserve">    .map(page =&gt; ({</w:t>
        <w:br/>
        <w:t xml:space="preserve">      title: page.title,</w:t>
        <w:br/>
        <w:t xml:space="preserve">      href: `/${page.locale}/${page.slug}`,</w:t>
        <w:br/>
        <w:t xml:space="preserve">      children: buildTree(page.id, byParent),</w:t>
        <w:br/>
        <w:t xml:space="preserve">    }));</w:t>
        <w:br/>
        <w:t>}</w:t>
        <w:br/>
      </w:r>
    </w:p>
    <w:p>
      <w:r>
        <w:t>groupByParent first groups Page records by their parent relationship. getPagesForLocaleWithFallback ensures that for each groupId, the function picks the best locale variant: it prefers the requested locale, but falls back to the default locale when necessary. buildTree then recursively converts the flat list into the nested structure consumed by the SiteHeader component.</w:t>
        <w:br/>
        <w:br/>
        <w:t>This approach centralises the complexity of multi-locale navigation in one place and guarantees that the tree is structurally identical across languages.</w:t>
      </w:r>
    </w:p>
    <w:p>
      <w:pPr>
        <w:pStyle w:val="Heading1"/>
      </w:pPr>
      <w:r>
        <w:t>7. Cache invalidation mechanics</w:t>
      </w:r>
    </w:p>
    <w:p>
      <w:r>
        <w:t>Because navigation and compiled pages are requested frequently but change relatively rarely, I use caching on two levels: an in-memory cache inside the Node.js process and an optional Redis cache when multiple instances are running.</w:t>
        <w:br/>
      </w:r>
    </w:p>
    <w:p>
      <w:r>
        <w:rPr>
          <w:rFonts w:ascii="Consolas" w:hAnsi="Consolas"/>
          <w:sz w:val="18"/>
        </w:rPr>
        <w:t>let navCache: Record&lt;string, NavNode[]&gt; = {};</w:t>
        <w:br/>
        <w:t>let navVersion = 0;</w:t>
        <w:br/>
        <w:br/>
        <w:t>export async function getNavigationTree(locale: Locale): Promise&lt;NavNode[]&gt; {</w:t>
        <w:br/>
        <w:t xml:space="preserve">  const key = `${locale}-v${navVersion}`;</w:t>
        <w:br/>
        <w:t xml:space="preserve">  if (navCache[key]) return navCache[key];</w:t>
        <w:br/>
        <w:br/>
        <w:t xml:space="preserve">  // Optionally consult Redis with the same key here</w:t>
        <w:br/>
        <w:t xml:space="preserve">  const tree = await buildNavigation(locale);</w:t>
        <w:br/>
        <w:t xml:space="preserve">  navCache[key] = tree;</w:t>
        <w:br/>
        <w:t xml:space="preserve">  return tree;</w:t>
        <w:br/>
        <w:t>}</w:t>
        <w:br/>
        <w:br/>
        <w:t>export function bumpNavigationVersion() {</w:t>
        <w:br/>
        <w:t xml:space="preserve">  navVersion += 1;</w:t>
        <w:br/>
        <w:t xml:space="preserve">  navCache = {};</w:t>
        <w:br/>
        <w:t xml:space="preserve">  // Optionally: publish an invalidation event or delete Redis keys</w:t>
        <w:br/>
        <w:t>}</w:t>
        <w:br/>
      </w:r>
    </w:p>
    <w:p>
      <w:r>
        <w:t>When an editor saves navigation changes or publishes a new page, the admin API calls bumpNavigationVersion. This invalidates the in-memory cache and ensures that subsequent requests see the new structure. In a multi-instance setup, the same version number can be stored in Redis or propagated via a small invalidation message, so all instances converge on the same navigation view.</w:t>
        <w:br/>
        <w:br/>
        <w:t>This explicit version bump strategy is simple to reason about and avoids subtle timing issues that can arise with purely time-based TTLs.</w:t>
      </w:r>
    </w:p>
    <w:p>
      <w:pPr>
        <w:pStyle w:val="Heading1"/>
      </w:pPr>
      <w:r>
        <w:t>8. Admin workflows</w:t>
      </w:r>
    </w:p>
    <w:p>
      <w:r>
        <w:t>Editors use an admin UI to manage pages and navigation:</w:t>
        <w:br/>
        <w:t>- A pages view lists existing pages and lets editors create new ones per locale.</w:t>
        <w:br/>
        <w:t>- A page editor exposes block-based editing, where editors can add/remove/reorder blocks and adjust content.</w:t>
        <w:br/>
        <w:t>- A navigation view shows a tree with drag-and-drop reordering, hide/show toggles and external link support.</w:t>
        <w:br/>
        <w:br/>
        <w:t>Saving changes writes to Page/PageVersion or NavigationItem, then triggers cache invalidation so the public site reflects updates quickly.</w:t>
      </w:r>
    </w:p>
    <w:p>
      <w:pPr>
        <w:pStyle w:val="Heading1"/>
      </w:pPr>
      <w:r>
        <w:t>9. Technical implementation overview</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Primary file / module</w:t>
            </w:r>
          </w:p>
        </w:tc>
        <w:tc>
          <w:tcPr>
            <w:tcW w:type="dxa" w:w="2880"/>
          </w:tcPr>
          <w:p>
            <w:r>
              <w:t>Key logic / pattern</w:t>
            </w:r>
          </w:p>
        </w:tc>
      </w:tr>
      <w:tr>
        <w:tc>
          <w:tcPr>
            <w:tcW w:type="dxa" w:w="2880"/>
          </w:tcPr>
          <w:p>
            <w:r>
              <w:t>Block validation</w:t>
            </w:r>
          </w:p>
        </w:tc>
        <w:tc>
          <w:tcPr>
            <w:tcW w:type="dxa" w:w="2880"/>
          </w:tcPr>
          <w:p>
            <w:r>
              <w:t>lib/cms/registry.tsx, validation helpers</w:t>
            </w:r>
          </w:p>
        </w:tc>
        <w:tc>
          <w:tcPr>
            <w:tcW w:type="dxa" w:w="2880"/>
          </w:tcPr>
          <w:p>
            <w:r>
              <w:t>BlockConfig interface + per-block validate() yields type-safe payloads.</w:t>
            </w:r>
          </w:p>
        </w:tc>
      </w:tr>
      <w:tr>
        <w:tc>
          <w:tcPr>
            <w:tcW w:type="dxa" w:w="2880"/>
          </w:tcPr>
          <w:p>
            <w:r>
              <w:t>Locale fallback for navigation</w:t>
            </w:r>
          </w:p>
        </w:tc>
        <w:tc>
          <w:tcPr>
            <w:tcW w:type="dxa" w:w="2880"/>
          </w:tcPr>
          <w:p>
            <w:r>
              <w:t>lib/navigation-builder.ts</w:t>
            </w:r>
          </w:p>
        </w:tc>
        <w:tc>
          <w:tcPr>
            <w:tcW w:type="dxa" w:w="2880"/>
          </w:tcPr>
          <w:p>
            <w:r>
              <w:t>getPagesForLocaleWithFallback groups by groupId and picks best locale variant.</w:t>
            </w:r>
          </w:p>
        </w:tc>
      </w:tr>
      <w:tr>
        <w:tc>
          <w:tcPr>
            <w:tcW w:type="dxa" w:w="2880"/>
          </w:tcPr>
          <w:p>
            <w:r>
              <w:t>Version control</w:t>
            </w:r>
          </w:p>
        </w:tc>
        <w:tc>
          <w:tcPr>
            <w:tcW w:type="dxa" w:w="2880"/>
          </w:tcPr>
          <w:p>
            <w:r>
              <w:t>prisma/schema.prisma (Page, PageVersion)</w:t>
            </w:r>
          </w:p>
        </w:tc>
        <w:tc>
          <w:tcPr>
            <w:tcW w:type="dxa" w:w="2880"/>
          </w:tcPr>
          <w:p>
            <w:r>
              <w:t>One-to-many relation between Page and PageVersion enables rollback and publishing.</w:t>
            </w:r>
          </w:p>
        </w:tc>
      </w:tr>
      <w:tr>
        <w:tc>
          <w:tcPr>
            <w:tcW w:type="dxa" w:w="2880"/>
          </w:tcPr>
          <w:p>
            <w:r>
              <w:t>Hybrid migration bridge</w:t>
            </w:r>
          </w:p>
        </w:tc>
        <w:tc>
          <w:tcPr>
            <w:tcW w:type="dxa" w:w="2880"/>
          </w:tcPr>
          <w:p>
            <w:r>
              <w:t>lib/cms/page-resolver.ts</w:t>
            </w:r>
          </w:p>
        </w:tc>
        <w:tc>
          <w:tcPr>
            <w:tcW w:type="dxa" w:w="2880"/>
          </w:tcPr>
          <w:p>
            <w:r>
              <w:t>getPageBySlug first queries DB, then legacy files to support gradual migration.</w:t>
            </w:r>
          </w:p>
        </w:tc>
      </w:tr>
      <w:tr>
        <w:tc>
          <w:tcPr>
            <w:tcW w:type="dxa" w:w="2880"/>
          </w:tcPr>
          <w:p>
            <w:r>
              <w:t>Navigation API delivery</w:t>
            </w:r>
          </w:p>
        </w:tc>
        <w:tc>
          <w:tcPr>
            <w:tcW w:type="dxa" w:w="2880"/>
          </w:tcPr>
          <w:p>
            <w:r>
              <w:t>app/api/navigation/route.ts</w:t>
            </w:r>
          </w:p>
        </w:tc>
        <w:tc>
          <w:tcPr>
            <w:tcW w:type="dxa" w:w="2880"/>
          </w:tcPr>
          <w:p>
            <w:r>
              <w:t>GET handler returns cached JSON tree built by getNavigationTree.</w:t>
            </w:r>
          </w:p>
        </w:tc>
      </w:tr>
      <w:tr>
        <w:tc>
          <w:tcPr>
            <w:tcW w:type="dxa" w:w="2880"/>
          </w:tcPr>
          <w:p>
            <w:r>
              <w:t>Cache invalidation</w:t>
            </w:r>
          </w:p>
        </w:tc>
        <w:tc>
          <w:tcPr>
            <w:tcW w:type="dxa" w:w="2880"/>
          </w:tcPr>
          <w:p>
            <w:r>
              <w:t>lib/navigation-builder.ts or cache util</w:t>
            </w:r>
          </w:p>
        </w:tc>
        <w:tc>
          <w:tcPr>
            <w:tcW w:type="dxa" w:w="2880"/>
          </w:tcPr>
          <w:p>
            <w:r>
              <w:t>Version bump pattern (navVersion) plus clearing memory/Redis caches on admin changes.</w:t>
            </w:r>
          </w:p>
        </w:tc>
      </w:tr>
    </w:tbl>
    <w:p>
      <w:pPr>
        <w:pStyle w:val="Heading1"/>
      </w:pPr>
      <w:r>
        <w:t>10. Design choices and trade-offs</w:t>
      </w:r>
    </w:p>
    <w:p>
      <w:r>
        <w:t>- Custom block-based CMS vs external headless CMS: A custom CMS keeps the number of services small, fits the learning goals and offers tight control over data structures. External CMS solutions would require extra hosting and integration and would be harder to adapt to the specific bilingual needs.</w:t>
        <w:br/>
        <w:t>- PageVersion model: Explicit versions allow safe rollback and make publishing a conscious step. The downside is that it introduces more records, but this is acceptable at the scale of a school website.</w:t>
        <w:br/>
        <w:t>- Navigation from pages: Using Page metadata to generate navigation avoids duplication and keeps structure and content aligned.</w:t>
        <w:br/>
        <w:t>- Hybrid migration bridge: Serving legacy content through the same resolver as CMS pages keeps the rest of the system simple while allowing gradual replacement of old sections.</w:t>
        <w:br/>
        <w:t>- Version bump cache invalidation: Favouring an explicit version signal over opaque TTLs makes cache behaviour easier to understand and debug.</w:t>
      </w:r>
    </w:p>
    <w:p>
      <w:pPr>
        <w:pStyle w:val="Heading1"/>
      </w:pPr>
      <w:r>
        <w:t>11. Conclusion</w:t>
      </w:r>
    </w:p>
    <w:p>
      <w:r>
        <w:t>In this extended deep dive I not only describe what the CMS and navigation system look like, but also how they are implemented in code. The block registry, hybrid migration bridge, recursive tree construction and explicit cache invalidation strategy together show that the system is designed for safety and evolvability. Editors get a flexible interface for managing content, while developers have a predictable, type-safe pipeline that can be extended without breaking existing pages. This level of transparency should give a software expert enough insight to validate the architecture and my design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