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907614782"/>
        <w:docPartObj>
          <w:docPartGallery w:val="Cover Pages"/>
          <w:docPartUnique/>
        </w:docPartObj>
      </w:sdtPr>
      <w:sdtEndPr/>
      <w:sdtContent>
        <w:p w:rsidR="00043AC2" w:rsidRDefault="00043AC2">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2-01T00:00:00Z">
                                      <w:dateFormat w:val="d-M-yyyy"/>
                                      <w:lid w:val="es-ES"/>
                                      <w:storeMappedDataAs w:val="dateTime"/>
                                      <w:calendar w:val="gregorian"/>
                                    </w:date>
                                  </w:sdtPr>
                                  <w:sdtEndPr/>
                                  <w:sdtContent>
                                    <w:p w:rsidR="00043AC2" w:rsidRDefault="00C34451">
                                      <w:pPr>
                                        <w:pStyle w:val="Sinespaciado"/>
                                        <w:jc w:val="right"/>
                                        <w:rPr>
                                          <w:color w:val="FFFFFF" w:themeColor="background1"/>
                                          <w:sz w:val="28"/>
                                          <w:szCs w:val="28"/>
                                        </w:rPr>
                                      </w:pPr>
                                      <w:r>
                                        <w:rPr>
                                          <w:color w:val="FFFFFF" w:themeColor="background1"/>
                                          <w:sz w:val="28"/>
                                          <w:szCs w:val="28"/>
                                          <w:lang w:val="es-ES"/>
                                        </w:rPr>
                                        <w:t>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632e6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92278f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2-01T00:00:00Z">
                                <w:dateFormat w:val="d-M-yyyy"/>
                                <w:lid w:val="es-ES"/>
                                <w:storeMappedDataAs w:val="dateTime"/>
                                <w:calendar w:val="gregorian"/>
                              </w:date>
                            </w:sdtPr>
                            <w:sdtEndPr/>
                            <w:sdtContent>
                              <w:p w:rsidR="00043AC2" w:rsidRDefault="00C34451">
                                <w:pPr>
                                  <w:pStyle w:val="Sinespaciado"/>
                                  <w:jc w:val="right"/>
                                  <w:rPr>
                                    <w:color w:val="FFFFFF" w:themeColor="background1"/>
                                    <w:sz w:val="28"/>
                                    <w:szCs w:val="28"/>
                                  </w:rPr>
                                </w:pPr>
                                <w:r>
                                  <w:rPr>
                                    <w:color w:val="FFFFFF" w:themeColor="background1"/>
                                    <w:sz w:val="28"/>
                                    <w:szCs w:val="28"/>
                                    <w:lang w:val="es-ES"/>
                                  </w:rPr>
                                  <w:t>1-2-2019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632e62 [3215]" strokecolor="#632e62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632e62 [3215]" strokecolor="#632e62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632e62 [3215]" strokecolor="#632e6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632e62 [3215]" strokecolor="#632e6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632e62 [3215]" strokecolor="#632e6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632e62 [3215]" strokecolor="#632e62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632e62 [3215]" strokecolor="#632e62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632e62 [3215]" strokecolor="#632e6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632e62 [3215]" strokecolor="#632e62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632e62 [3215]" strokecolor="#632e62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632e62 [3215]" strokecolor="#632e62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632e62 [3215]" strokecolor="#632e62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632e62 [3215]" strokecolor="#632e62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632e62 [3215]" strokecolor="#632e62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632e62 [3215]" strokecolor="#632e62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632e62 [3215]" strokecolor="#632e6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632e62 [3215]" strokecolor="#632e62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632e62 [3215]" strokecolor="#632e62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632e62 [3215]" strokecolor="#632e6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632e62 [3215]" strokecolor="#632e62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632e62 [3215]" strokecolor="#632e62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632e62 [3215]" strokecolor="#632e62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632e62 [3215]" strokecolor="#632e6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043AC2" w:rsidRDefault="00043AC2">
          <w:r>
            <w:rPr>
              <w:noProof/>
              <w:lang w:eastAsia="es-MX"/>
            </w:rPr>
            <mc:AlternateContent>
              <mc:Choice Requires="wps">
                <w:drawing>
                  <wp:anchor distT="0" distB="0" distL="114300" distR="114300" simplePos="0" relativeHeight="251661312" behindDoc="0" locked="0" layoutInCell="1" allowOverlap="1" wp14:anchorId="5817609B" wp14:editId="13E1FF04">
                    <wp:simplePos x="0" y="0"/>
                    <wp:positionH relativeFrom="page">
                      <wp:posOffset>2634018</wp:posOffset>
                    </wp:positionH>
                    <wp:positionV relativeFrom="page">
                      <wp:posOffset>8857397</wp:posOffset>
                    </wp:positionV>
                    <wp:extent cx="4125377" cy="365760"/>
                    <wp:effectExtent l="0" t="0" r="8890" b="0"/>
                    <wp:wrapNone/>
                    <wp:docPr id="32" name="Cuadro de texto 32"/>
                    <wp:cNvGraphicFramePr/>
                    <a:graphic xmlns:a="http://schemas.openxmlformats.org/drawingml/2006/main">
                      <a:graphicData uri="http://schemas.microsoft.com/office/word/2010/wordprocessingShape">
                        <wps:wsp>
                          <wps:cNvSpPr txBox="1"/>
                          <wps:spPr>
                            <a:xfrm>
                              <a:off x="0" y="0"/>
                              <a:ext cx="412537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AC2" w:rsidRDefault="00E0225A" w:rsidP="00043AC2">
                                <w:pPr>
                                  <w:pStyle w:val="Sinespaciado"/>
                                  <w:jc w:val="center"/>
                                  <w:rPr>
                                    <w:color w:val="92278F" w:themeColor="accent1"/>
                                    <w:sz w:val="26"/>
                                    <w:szCs w:val="26"/>
                                  </w:rPr>
                                </w:pPr>
                                <w:sdt>
                                  <w:sdtPr>
                                    <w:rPr>
                                      <w:color w:val="92278F"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559CB">
                                      <w:rPr>
                                        <w:color w:val="92278F" w:themeColor="accent1"/>
                                        <w:sz w:val="26"/>
                                        <w:szCs w:val="26"/>
                                      </w:rPr>
                                      <w:t>Nadia Sarahi Murguia Chavez;</w:t>
                                    </w:r>
                                    <w:r w:rsidR="00C34451">
                                      <w:rPr>
                                        <w:color w:val="92278F" w:themeColor="accent1"/>
                                        <w:sz w:val="26"/>
                                        <w:szCs w:val="26"/>
                                      </w:rPr>
                                      <w:t xml:space="preserve"> </w:t>
                                    </w:r>
                                    <w:r w:rsidR="002559CB">
                                      <w:rPr>
                                        <w:color w:val="92278F" w:themeColor="accent1"/>
                                        <w:sz w:val="26"/>
                                        <w:szCs w:val="26"/>
                                      </w:rPr>
                                      <w:t>Mario Alcalá Villagómez</w:t>
                                    </w:r>
                                  </w:sdtContent>
                                </w:sdt>
                              </w:p>
                              <w:p w:rsidR="00043AC2" w:rsidRDefault="00E0225A" w:rsidP="00043AC2">
                                <w:pPr>
                                  <w:pStyle w:val="Sinespaciado"/>
                                  <w:jc w:val="center"/>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43AC2">
                                      <w:rPr>
                                        <w:caps/>
                                        <w:color w:val="595959" w:themeColor="text1" w:themeTint="A6"/>
                                        <w:sz w:val="20"/>
                                        <w:szCs w:val="20"/>
                                      </w:rPr>
                                      <w:t>ing. mecatronica 5to 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817609B" id="_x0000_t202" coordsize="21600,21600" o:spt="202" path="m,l,21600r21600,l21600,xe">
                    <v:stroke joinstyle="miter"/>
                    <v:path gradientshapeok="t" o:connecttype="rect"/>
                  </v:shapetype>
                  <v:shape id="Cuadro de texto 32" o:spid="_x0000_s1055" type="#_x0000_t202" style="position:absolute;margin-left:207.4pt;margin-top:697.45pt;width:324.8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" filled="f" stroked="f" strokeweight=".5pt">
                    <v:textbox style="mso-fit-shape-to-text:t" inset="0,0,0,0">
                      <w:txbxContent>
                        <w:p w:rsidR="00043AC2" w:rsidRDefault="00E0225A" w:rsidP="00043AC2">
                          <w:pPr>
                            <w:pStyle w:val="Sinespaciado"/>
                            <w:jc w:val="center"/>
                            <w:rPr>
                              <w:color w:val="92278F" w:themeColor="accent1"/>
                              <w:sz w:val="26"/>
                              <w:szCs w:val="26"/>
                            </w:rPr>
                          </w:pPr>
                          <w:sdt>
                            <w:sdtPr>
                              <w:rPr>
                                <w:color w:val="92278F"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559CB">
                                <w:rPr>
                                  <w:color w:val="92278F" w:themeColor="accent1"/>
                                  <w:sz w:val="26"/>
                                  <w:szCs w:val="26"/>
                                </w:rPr>
                                <w:t>Nadia Sarahi Murguia Chavez;</w:t>
                              </w:r>
                              <w:r w:rsidR="00C34451">
                                <w:rPr>
                                  <w:color w:val="92278F" w:themeColor="accent1"/>
                                  <w:sz w:val="26"/>
                                  <w:szCs w:val="26"/>
                                </w:rPr>
                                <w:t xml:space="preserve"> </w:t>
                              </w:r>
                              <w:r w:rsidR="002559CB">
                                <w:rPr>
                                  <w:color w:val="92278F" w:themeColor="accent1"/>
                                  <w:sz w:val="26"/>
                                  <w:szCs w:val="26"/>
                                </w:rPr>
                                <w:t>Mario Alcalá Villagómez</w:t>
                              </w:r>
                            </w:sdtContent>
                          </w:sdt>
                        </w:p>
                        <w:p w:rsidR="00043AC2" w:rsidRDefault="00E0225A" w:rsidP="00043AC2">
                          <w:pPr>
                            <w:pStyle w:val="Sinespaciado"/>
                            <w:jc w:val="center"/>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43AC2">
                                <w:rPr>
                                  <w:caps/>
                                  <w:color w:val="595959" w:themeColor="text1" w:themeTint="A6"/>
                                  <w:sz w:val="20"/>
                                  <w:szCs w:val="20"/>
                                </w:rPr>
                                <w:t>ing. mecatronica 5to A</w:t>
                              </w:r>
                            </w:sdtContent>
                          </w:sdt>
                        </w:p>
                      </w:txbxContent>
                    </v:textbox>
                    <w10:wrap anchorx="page" anchory="page"/>
                  </v:shape>
                </w:pict>
              </mc:Fallback>
            </mc:AlternateContent>
          </w:r>
          <w:r>
            <w:rPr>
              <w:noProof/>
              <w:lang w:eastAsia="es-MX"/>
            </w:rPr>
            <mc:AlternateContent>
              <mc:Choice Requires="wps">
                <w:drawing>
                  <wp:anchor distT="0" distB="0" distL="114300" distR="114300" simplePos="0" relativeHeight="251660288" behindDoc="0" locked="0" layoutInCell="1" allowOverlap="1" wp14:anchorId="50A2199F" wp14:editId="75BDB629">
                    <wp:simplePos x="0" y="0"/>
                    <wp:positionH relativeFrom="page">
                      <wp:posOffset>3261815</wp:posOffset>
                    </wp:positionH>
                    <wp:positionV relativeFrom="page">
                      <wp:posOffset>1760560</wp:posOffset>
                    </wp:positionV>
                    <wp:extent cx="4121624" cy="1665027"/>
                    <wp:effectExtent l="0" t="0" r="12700" b="11430"/>
                    <wp:wrapNone/>
                    <wp:docPr id="1" name="Cuadro de texto 1"/>
                    <wp:cNvGraphicFramePr/>
                    <a:graphic xmlns:a="http://schemas.openxmlformats.org/drawingml/2006/main">
                      <a:graphicData uri="http://schemas.microsoft.com/office/word/2010/wordprocessingShape">
                        <wps:wsp>
                          <wps:cNvSpPr txBox="1"/>
                          <wps:spPr>
                            <a:xfrm>
                              <a:off x="0" y="0"/>
                              <a:ext cx="4121624" cy="16650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AC2" w:rsidRDefault="00E0225A" w:rsidP="00043AC2">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559CB">
                                      <w:rPr>
                                        <w:rFonts w:asciiTheme="majorHAnsi" w:eastAsiaTheme="majorEastAsia" w:hAnsiTheme="majorHAnsi" w:cstheme="majorBidi"/>
                                        <w:color w:val="262626" w:themeColor="text1" w:themeTint="D9"/>
                                        <w:sz w:val="72"/>
                                        <w:szCs w:val="72"/>
                                      </w:rPr>
                                      <w:t>Practica 2: Prensa de desbarbado.</w:t>
                                    </w:r>
                                  </w:sdtContent>
                                </w:sdt>
                              </w:p>
                              <w:p w:rsidR="00043AC2" w:rsidRDefault="00E0225A" w:rsidP="00043AC2">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43AC2">
                                      <w:rPr>
                                        <w:color w:val="404040" w:themeColor="text1" w:themeTint="BF"/>
                                        <w:sz w:val="36"/>
                                        <w:szCs w:val="36"/>
                                      </w:rPr>
                                      <w:t>Controladores Lógicos Programables.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A2199F" id="Cuadro de texto 1" o:spid="_x0000_s1056" type="#_x0000_t202" style="position:absolute;margin-left:256.85pt;margin-top:138.65pt;width:324.55pt;height:131.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" filled="f" stroked="f" strokeweight=".5pt">
                    <v:textbox inset="0,0,0,0">
                      <w:txbxContent>
                        <w:p w:rsidR="00043AC2" w:rsidRDefault="00043AC2" w:rsidP="00043AC2">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2559CB">
                                <w:rPr>
                                  <w:rFonts w:asciiTheme="majorHAnsi" w:eastAsiaTheme="majorEastAsia" w:hAnsiTheme="majorHAnsi" w:cstheme="majorBidi"/>
                                  <w:color w:val="262626" w:themeColor="text1" w:themeTint="D9"/>
                                  <w:sz w:val="72"/>
                                  <w:szCs w:val="72"/>
                                </w:rPr>
                                <w:t>Practica 2: Prensa de desbarbado.</w:t>
                              </w:r>
                            </w:sdtContent>
                          </w:sdt>
                        </w:p>
                        <w:p w:rsidR="00043AC2" w:rsidRDefault="00043AC2" w:rsidP="00043AC2">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Controladores Lógicos Programables.</w:t>
                              </w:r>
                            </w:sdtContent>
                          </w:sdt>
                        </w:p>
                      </w:txbxContent>
                    </v:textbox>
                    <w10:wrap anchorx="page" anchory="page"/>
                  </v:shape>
                </w:pict>
              </mc:Fallback>
            </mc:AlternateContent>
          </w:r>
          <w:r>
            <w:br w:type="page"/>
          </w:r>
        </w:p>
      </w:sdtContent>
    </w:sdt>
    <w:p w:rsidR="00B50A93" w:rsidRPr="003D2CC1" w:rsidRDefault="00043AC2" w:rsidP="00043AC2">
      <w:pPr>
        <w:jc w:val="center"/>
        <w:rPr>
          <w:rFonts w:ascii="Arial" w:hAnsi="Arial" w:cs="Arial"/>
          <w:sz w:val="24"/>
          <w:szCs w:val="24"/>
        </w:rPr>
      </w:pPr>
      <w:r w:rsidRPr="003D2CC1">
        <w:rPr>
          <w:rFonts w:ascii="Arial" w:hAnsi="Arial" w:cs="Arial"/>
          <w:sz w:val="24"/>
          <w:szCs w:val="24"/>
        </w:rPr>
        <w:lastRenderedPageBreak/>
        <w:t>Índice.</w:t>
      </w:r>
    </w:p>
    <w:p w:rsidR="00043AC2" w:rsidRPr="003D2CC1" w:rsidRDefault="00043AC2">
      <w:pPr>
        <w:rPr>
          <w:rFonts w:ascii="Arial" w:hAnsi="Arial" w:cs="Arial"/>
          <w:sz w:val="24"/>
          <w:szCs w:val="24"/>
        </w:rPr>
      </w:pPr>
      <w:r w:rsidRPr="003D2CC1">
        <w:rPr>
          <w:rFonts w:ascii="Arial" w:hAnsi="Arial" w:cs="Arial"/>
          <w:sz w:val="24"/>
          <w:szCs w:val="24"/>
        </w:rPr>
        <w:t>Nombre de la práctica.</w:t>
      </w:r>
      <w:r w:rsidR="002559CB">
        <w:rPr>
          <w:rFonts w:ascii="Arial" w:hAnsi="Arial" w:cs="Arial"/>
          <w:sz w:val="24"/>
          <w:szCs w:val="24"/>
        </w:rPr>
        <w:t xml:space="preserve"> --------------------------------------------------------------------------------------pág. 2</w:t>
      </w:r>
    </w:p>
    <w:p w:rsidR="00043AC2" w:rsidRPr="003D2CC1" w:rsidRDefault="00043AC2">
      <w:pPr>
        <w:rPr>
          <w:rFonts w:ascii="Arial" w:hAnsi="Arial" w:cs="Arial"/>
          <w:sz w:val="24"/>
          <w:szCs w:val="24"/>
        </w:rPr>
      </w:pPr>
      <w:r w:rsidRPr="003D2CC1">
        <w:rPr>
          <w:rFonts w:ascii="Arial" w:hAnsi="Arial" w:cs="Arial"/>
          <w:sz w:val="24"/>
          <w:szCs w:val="24"/>
        </w:rPr>
        <w:t>Objetivo.</w:t>
      </w:r>
      <w:r w:rsidR="002559CB">
        <w:rPr>
          <w:rFonts w:ascii="Arial" w:hAnsi="Arial" w:cs="Arial"/>
          <w:sz w:val="24"/>
          <w:szCs w:val="24"/>
        </w:rPr>
        <w:t xml:space="preserve"> ---------------------------------------------------------------------------------------------------------pág. 2</w:t>
      </w:r>
    </w:p>
    <w:p w:rsidR="00043AC2" w:rsidRPr="003D2CC1" w:rsidRDefault="00043AC2">
      <w:pPr>
        <w:rPr>
          <w:rFonts w:ascii="Arial" w:hAnsi="Arial" w:cs="Arial"/>
          <w:sz w:val="24"/>
          <w:szCs w:val="24"/>
        </w:rPr>
      </w:pPr>
      <w:r w:rsidRPr="003D2CC1">
        <w:rPr>
          <w:rFonts w:ascii="Arial" w:hAnsi="Arial" w:cs="Arial"/>
          <w:sz w:val="24"/>
          <w:szCs w:val="24"/>
        </w:rPr>
        <w:t>Marco Teórico.</w:t>
      </w:r>
      <w:r w:rsidR="002559CB">
        <w:rPr>
          <w:rFonts w:ascii="Arial" w:hAnsi="Arial" w:cs="Arial"/>
          <w:sz w:val="24"/>
          <w:szCs w:val="24"/>
        </w:rPr>
        <w:t xml:space="preserve"> ------------------------------------------------------------------------------------------------pág. 2</w:t>
      </w:r>
    </w:p>
    <w:p w:rsidR="00043AC2" w:rsidRPr="003D2CC1" w:rsidRDefault="00043AC2">
      <w:pPr>
        <w:rPr>
          <w:rFonts w:ascii="Arial" w:hAnsi="Arial" w:cs="Arial"/>
          <w:sz w:val="24"/>
          <w:szCs w:val="24"/>
        </w:rPr>
      </w:pPr>
      <w:r w:rsidRPr="003D2CC1">
        <w:rPr>
          <w:rFonts w:ascii="Arial" w:hAnsi="Arial" w:cs="Arial"/>
          <w:sz w:val="24"/>
          <w:szCs w:val="24"/>
        </w:rPr>
        <w:t>Materiales.</w:t>
      </w:r>
      <w:r w:rsidR="002559CB">
        <w:rPr>
          <w:rFonts w:ascii="Arial" w:hAnsi="Arial" w:cs="Arial"/>
          <w:sz w:val="24"/>
          <w:szCs w:val="24"/>
        </w:rPr>
        <w:t xml:space="preserve"> -----------------------------------------------------------------------------------------------------pág. 8</w:t>
      </w:r>
    </w:p>
    <w:p w:rsidR="00043AC2" w:rsidRPr="003D2CC1" w:rsidRDefault="00043AC2">
      <w:pPr>
        <w:rPr>
          <w:rFonts w:ascii="Arial" w:hAnsi="Arial" w:cs="Arial"/>
          <w:sz w:val="24"/>
          <w:szCs w:val="24"/>
        </w:rPr>
      </w:pPr>
      <w:r w:rsidRPr="003D2CC1">
        <w:rPr>
          <w:rFonts w:ascii="Arial" w:hAnsi="Arial" w:cs="Arial"/>
          <w:sz w:val="24"/>
          <w:szCs w:val="24"/>
        </w:rPr>
        <w:t>Desarrollo.</w:t>
      </w:r>
      <w:r w:rsidR="002559CB">
        <w:rPr>
          <w:rFonts w:ascii="Arial" w:hAnsi="Arial" w:cs="Arial"/>
          <w:sz w:val="24"/>
          <w:szCs w:val="24"/>
        </w:rPr>
        <w:t xml:space="preserve"> -----------------------------------------------------------------------------------------------------pág. 8</w:t>
      </w:r>
    </w:p>
    <w:p w:rsidR="00043AC2" w:rsidRPr="003D2CC1" w:rsidRDefault="00043AC2">
      <w:pPr>
        <w:rPr>
          <w:rFonts w:ascii="Arial" w:hAnsi="Arial" w:cs="Arial"/>
          <w:sz w:val="24"/>
          <w:szCs w:val="24"/>
        </w:rPr>
      </w:pPr>
      <w:r w:rsidRPr="003D2CC1">
        <w:rPr>
          <w:rFonts w:ascii="Arial" w:hAnsi="Arial" w:cs="Arial"/>
          <w:sz w:val="24"/>
          <w:szCs w:val="24"/>
        </w:rPr>
        <w:t>Conclusiones.</w:t>
      </w:r>
      <w:r w:rsidR="002559CB">
        <w:rPr>
          <w:rFonts w:ascii="Arial" w:hAnsi="Arial" w:cs="Arial"/>
          <w:sz w:val="24"/>
          <w:szCs w:val="24"/>
        </w:rPr>
        <w:t xml:space="preserve"> ------------------------------------------------------------------------------------------------pág. 18</w:t>
      </w: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pPr>
        <w:rPr>
          <w:rFonts w:ascii="Arial" w:hAnsi="Arial" w:cs="Arial"/>
          <w:sz w:val="24"/>
          <w:szCs w:val="24"/>
        </w:rPr>
      </w:pPr>
    </w:p>
    <w:p w:rsidR="00043AC2" w:rsidRPr="003D2CC1" w:rsidRDefault="00043AC2" w:rsidP="003D2CC1">
      <w:pPr>
        <w:jc w:val="both"/>
        <w:rPr>
          <w:rFonts w:ascii="Arial" w:hAnsi="Arial" w:cs="Arial"/>
          <w:sz w:val="24"/>
          <w:szCs w:val="24"/>
        </w:rPr>
      </w:pPr>
      <w:r w:rsidRPr="003D2CC1">
        <w:rPr>
          <w:rFonts w:ascii="Arial" w:hAnsi="Arial" w:cs="Arial"/>
          <w:sz w:val="24"/>
          <w:szCs w:val="24"/>
        </w:rPr>
        <w:lastRenderedPageBreak/>
        <w:t>Nombre de la práctica:</w:t>
      </w:r>
    </w:p>
    <w:p w:rsidR="00043AC2" w:rsidRPr="003D2CC1" w:rsidRDefault="00043AC2" w:rsidP="003D2CC1">
      <w:pPr>
        <w:jc w:val="both"/>
        <w:rPr>
          <w:rFonts w:ascii="Arial" w:hAnsi="Arial" w:cs="Arial"/>
          <w:sz w:val="24"/>
          <w:szCs w:val="24"/>
        </w:rPr>
      </w:pPr>
      <w:r w:rsidRPr="003D2CC1">
        <w:rPr>
          <w:rFonts w:ascii="Arial" w:hAnsi="Arial" w:cs="Arial"/>
          <w:sz w:val="24"/>
          <w:szCs w:val="24"/>
        </w:rPr>
        <w:t>Prensa de Desbarbado.</w:t>
      </w:r>
    </w:p>
    <w:p w:rsidR="00043AC2" w:rsidRPr="003D2CC1" w:rsidRDefault="00043AC2" w:rsidP="003D2CC1">
      <w:pPr>
        <w:jc w:val="both"/>
        <w:rPr>
          <w:rFonts w:ascii="Arial" w:hAnsi="Arial" w:cs="Arial"/>
          <w:sz w:val="24"/>
          <w:szCs w:val="24"/>
        </w:rPr>
      </w:pPr>
      <w:r w:rsidRPr="003D2CC1">
        <w:rPr>
          <w:rFonts w:ascii="Arial" w:hAnsi="Arial" w:cs="Arial"/>
          <w:sz w:val="24"/>
          <w:szCs w:val="24"/>
        </w:rPr>
        <w:t>Objetivo de la práctica:</w:t>
      </w:r>
    </w:p>
    <w:p w:rsidR="00043AC2" w:rsidRPr="003D2CC1" w:rsidRDefault="00043AC2" w:rsidP="003D2CC1">
      <w:pPr>
        <w:jc w:val="both"/>
        <w:rPr>
          <w:rFonts w:ascii="Arial" w:hAnsi="Arial" w:cs="Arial"/>
          <w:sz w:val="24"/>
          <w:szCs w:val="24"/>
        </w:rPr>
      </w:pPr>
      <w:r w:rsidRPr="003D2CC1">
        <w:rPr>
          <w:rFonts w:ascii="Arial" w:hAnsi="Arial" w:cs="Arial"/>
          <w:sz w:val="24"/>
          <w:szCs w:val="24"/>
        </w:rPr>
        <w:t xml:space="preserve">El alumno deberá desarrollar una programación en GRACEF y Ladder para el control de una prensa de desbarbado. </w:t>
      </w:r>
    </w:p>
    <w:p w:rsidR="00043AC2" w:rsidRPr="003D2CC1" w:rsidRDefault="00043AC2" w:rsidP="003D2CC1">
      <w:pPr>
        <w:jc w:val="both"/>
        <w:rPr>
          <w:rFonts w:ascii="Arial" w:hAnsi="Arial" w:cs="Arial"/>
          <w:sz w:val="24"/>
          <w:szCs w:val="24"/>
        </w:rPr>
      </w:pPr>
      <w:r w:rsidRPr="003D2CC1">
        <w:rPr>
          <w:rFonts w:ascii="Arial" w:hAnsi="Arial" w:cs="Arial"/>
          <w:sz w:val="24"/>
          <w:szCs w:val="24"/>
        </w:rPr>
        <w:t>Mar</w:t>
      </w:r>
      <w:r w:rsidR="002120A4" w:rsidRPr="003D2CC1">
        <w:rPr>
          <w:rFonts w:ascii="Arial" w:hAnsi="Arial" w:cs="Arial"/>
          <w:sz w:val="24"/>
          <w:szCs w:val="24"/>
        </w:rPr>
        <w:t xml:space="preserve">co </w:t>
      </w:r>
      <w:r w:rsidR="003D2CC1" w:rsidRPr="003D2CC1">
        <w:rPr>
          <w:rFonts w:ascii="Arial" w:hAnsi="Arial" w:cs="Arial"/>
          <w:sz w:val="24"/>
          <w:szCs w:val="24"/>
        </w:rPr>
        <w:t>Teórico</w:t>
      </w:r>
      <w:r w:rsidR="002120A4" w:rsidRPr="003D2CC1">
        <w:rPr>
          <w:rFonts w:ascii="Arial" w:hAnsi="Arial" w:cs="Arial"/>
          <w:sz w:val="24"/>
          <w:szCs w:val="24"/>
        </w:rPr>
        <w:t>:</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Los primeros métodos para el desarrollo de automatismos eran puramente intuitivos, llevados a términos por expertos y desarrollados basándose en la experiencia.</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En la actualidad se utilizan métodos más sistemáticos con lo que no es necesario ser un experto en automatismos para llevarlos a término.</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El GRAFCET es un diagrama funcional que describe los procesos a automatizar, teniendo en cuenta las acciones a realizar, y los procesos intermedios que provocan estas acciones.</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Este método de representación es aceptado en Europa y homologado por varios países, entre ellos Francia por la norma NFC-03-190 y en Alemania por DIN.</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REGLAS DEL GRAFCET.</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Un GRAFCET está compuesto de:</w:t>
      </w:r>
    </w:p>
    <w:p w:rsidR="002120A4" w:rsidRPr="002120A4" w:rsidRDefault="002120A4" w:rsidP="003D2CC1">
      <w:pPr>
        <w:shd w:val="clear" w:color="auto" w:fill="FFFFFF"/>
        <w:spacing w:before="100" w:beforeAutospacing="1" w:after="100" w:afterAutospacing="1" w:line="240" w:lineRule="auto"/>
        <w:ind w:left="360" w:hanging="360"/>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         ETAPA: define un estado en el que se encuentra el automatismo. Las etapas de inicio se marcan con un doble cuadrado.</w:t>
      </w:r>
    </w:p>
    <w:p w:rsidR="002120A4" w:rsidRPr="002120A4" w:rsidRDefault="002120A4" w:rsidP="003D2CC1">
      <w:pPr>
        <w:shd w:val="clear" w:color="auto" w:fill="FFFFFF"/>
        <w:spacing w:before="100" w:beforeAutospacing="1" w:after="100" w:afterAutospacing="1" w:line="240" w:lineRule="auto"/>
        <w:ind w:left="360" w:hanging="360"/>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 xml:space="preserve">·         ACCIÓN ASOCIADA: define la acción que va a realizar la etapa, por </w:t>
      </w:r>
      <w:r w:rsidR="002559CB" w:rsidRPr="002120A4">
        <w:rPr>
          <w:rFonts w:ascii="Arial" w:eastAsia="Times New Roman" w:hAnsi="Arial" w:cs="Arial"/>
          <w:sz w:val="24"/>
          <w:szCs w:val="24"/>
          <w:lang w:eastAsia="es-MX"/>
        </w:rPr>
        <w:t>ejemplo,</w:t>
      </w:r>
      <w:r w:rsidRPr="002120A4">
        <w:rPr>
          <w:rFonts w:ascii="Arial" w:eastAsia="Times New Roman" w:hAnsi="Arial" w:cs="Arial"/>
          <w:sz w:val="24"/>
          <w:szCs w:val="24"/>
          <w:lang w:eastAsia="es-MX"/>
        </w:rPr>
        <w:t xml:space="preserve"> conectar un </w:t>
      </w:r>
      <w:r w:rsidR="002559CB" w:rsidRPr="002120A4">
        <w:rPr>
          <w:rFonts w:ascii="Arial" w:eastAsia="Times New Roman" w:hAnsi="Arial" w:cs="Arial"/>
          <w:sz w:val="24"/>
          <w:szCs w:val="24"/>
          <w:lang w:eastAsia="es-MX"/>
        </w:rPr>
        <w:t>contacto</w:t>
      </w:r>
      <w:r w:rsidRPr="002120A4">
        <w:rPr>
          <w:rFonts w:ascii="Arial" w:eastAsia="Times New Roman" w:hAnsi="Arial" w:cs="Arial"/>
          <w:sz w:val="24"/>
          <w:szCs w:val="24"/>
          <w:lang w:eastAsia="es-MX"/>
        </w:rPr>
        <w:t>, desconectar una bobina, etc.</w:t>
      </w:r>
    </w:p>
    <w:p w:rsidR="002120A4" w:rsidRPr="002120A4" w:rsidRDefault="002120A4" w:rsidP="003D2CC1">
      <w:pPr>
        <w:shd w:val="clear" w:color="auto" w:fill="FFFFFF"/>
        <w:spacing w:before="100" w:beforeAutospacing="1" w:after="100" w:afterAutospacing="1" w:line="240" w:lineRule="auto"/>
        <w:ind w:left="360" w:hanging="360"/>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         </w:t>
      </w:r>
      <w:r w:rsidR="002559CB" w:rsidRPr="002120A4">
        <w:rPr>
          <w:rFonts w:ascii="Arial" w:eastAsia="Times New Roman" w:hAnsi="Arial" w:cs="Arial"/>
          <w:sz w:val="24"/>
          <w:szCs w:val="24"/>
          <w:lang w:eastAsia="es-MX"/>
        </w:rPr>
        <w:t>TRANSICIÓN:</w:t>
      </w:r>
      <w:r w:rsidRPr="002120A4">
        <w:rPr>
          <w:rFonts w:ascii="Arial" w:eastAsia="Times New Roman" w:hAnsi="Arial" w:cs="Arial"/>
          <w:sz w:val="24"/>
          <w:szCs w:val="24"/>
          <w:lang w:eastAsia="es-MX"/>
        </w:rPr>
        <w:t xml:space="preserve"> es la condición o condiciones que, conjuntamente con la etapa anterior, hacen evolucionar el GRAFCET de una etapa a la siguiente, por </w:t>
      </w:r>
      <w:r w:rsidR="002559CB" w:rsidRPr="002120A4">
        <w:rPr>
          <w:rFonts w:ascii="Arial" w:eastAsia="Times New Roman" w:hAnsi="Arial" w:cs="Arial"/>
          <w:sz w:val="24"/>
          <w:szCs w:val="24"/>
          <w:lang w:eastAsia="es-MX"/>
        </w:rPr>
        <w:t>ejemplo,</w:t>
      </w:r>
      <w:r w:rsidRPr="002120A4">
        <w:rPr>
          <w:rFonts w:ascii="Arial" w:eastAsia="Times New Roman" w:hAnsi="Arial" w:cs="Arial"/>
          <w:sz w:val="24"/>
          <w:szCs w:val="24"/>
          <w:lang w:eastAsia="es-MX"/>
        </w:rPr>
        <w:t xml:space="preserve"> un pulsador, un detector, un temporizador, etc.</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 </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698AD1E4" wp14:editId="0DA30A79">
            <wp:extent cx="2825115" cy="1419225"/>
            <wp:effectExtent l="0" t="0" r="0" b="9525"/>
            <wp:docPr id="40" name="Imagen 40" descr="https://www.automatas.org/images/grafc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utomatas.org/images/grafce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5115" cy="1419225"/>
                    </a:xfrm>
                    <a:prstGeom prst="rect">
                      <a:avLst/>
                    </a:prstGeom>
                    <a:noFill/>
                    <a:ln>
                      <a:noFill/>
                    </a:ln>
                  </pic:spPr>
                </pic:pic>
              </a:graphicData>
            </a:graphic>
          </wp:inline>
        </w:drawing>
      </w:r>
      <w:r w:rsidRPr="002120A4">
        <w:rPr>
          <w:rFonts w:ascii="Arial" w:eastAsia="Times New Roman" w:hAnsi="Arial" w:cs="Arial"/>
          <w:sz w:val="24"/>
          <w:szCs w:val="24"/>
          <w:lang w:val="es-ES_tradnl" w:eastAsia="es-MX"/>
        </w:rPr>
        <w:t> </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lastRenderedPageBreak/>
        <w:t xml:space="preserve">EJEMPLO: Como ejemplo práctico vamos a realizar un sencillo arranque Estrella – Triángulo de un motor trifásico asíncrono. El ciclo de funcionamiento se inicia con el pulsador de marcha SM que activa los </w:t>
      </w:r>
      <w:r w:rsidR="002559CB" w:rsidRPr="002120A4">
        <w:rPr>
          <w:rFonts w:ascii="Arial" w:eastAsia="Times New Roman" w:hAnsi="Arial" w:cs="Arial"/>
          <w:sz w:val="24"/>
          <w:szCs w:val="24"/>
          <w:lang w:eastAsia="es-MX"/>
        </w:rPr>
        <w:t>contactares</w:t>
      </w:r>
      <w:r w:rsidRPr="002120A4">
        <w:rPr>
          <w:rFonts w:ascii="Arial" w:eastAsia="Times New Roman" w:hAnsi="Arial" w:cs="Arial"/>
          <w:sz w:val="24"/>
          <w:szCs w:val="24"/>
          <w:lang w:eastAsia="es-MX"/>
        </w:rPr>
        <w:t xml:space="preserve"> de estrella y línea, para que pasado un tiempo (T0) se desconecte </w:t>
      </w:r>
      <w:r w:rsidR="002559CB" w:rsidRPr="002120A4">
        <w:rPr>
          <w:rFonts w:ascii="Arial" w:eastAsia="Times New Roman" w:hAnsi="Arial" w:cs="Arial"/>
          <w:sz w:val="24"/>
          <w:szCs w:val="24"/>
          <w:lang w:eastAsia="es-MX"/>
        </w:rPr>
        <w:t>la estrella</w:t>
      </w:r>
      <w:r w:rsidRPr="002120A4">
        <w:rPr>
          <w:rFonts w:ascii="Arial" w:eastAsia="Times New Roman" w:hAnsi="Arial" w:cs="Arial"/>
          <w:sz w:val="24"/>
          <w:szCs w:val="24"/>
          <w:lang w:eastAsia="es-MX"/>
        </w:rPr>
        <w:t xml:space="preserve"> y entre el triángulo. </w:t>
      </w:r>
      <w:r w:rsidR="002559CB" w:rsidRPr="002120A4">
        <w:rPr>
          <w:rFonts w:ascii="Arial" w:eastAsia="Times New Roman" w:hAnsi="Arial" w:cs="Arial"/>
          <w:sz w:val="24"/>
          <w:szCs w:val="24"/>
          <w:lang w:eastAsia="es-MX"/>
        </w:rPr>
        <w:t>Además,</w:t>
      </w:r>
      <w:r w:rsidRPr="002120A4">
        <w:rPr>
          <w:rFonts w:ascii="Arial" w:eastAsia="Times New Roman" w:hAnsi="Arial" w:cs="Arial"/>
          <w:sz w:val="24"/>
          <w:szCs w:val="24"/>
          <w:lang w:eastAsia="es-MX"/>
        </w:rPr>
        <w:t xml:space="preserve"> tendrá un relé térmico (FR) que parará la maniobra en caso de avería y activará una luz de emergencia, y un pulsador de paro (SP).</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 xml:space="preserve">En el diagrama debemos valorar todas las posibilidades de evolución del automatismo, en cada etapa las posibles transiciones que se pueden </w:t>
      </w:r>
      <w:r w:rsidR="002559CB" w:rsidRPr="002120A4">
        <w:rPr>
          <w:rFonts w:ascii="Arial" w:eastAsia="Times New Roman" w:hAnsi="Arial" w:cs="Arial"/>
          <w:sz w:val="24"/>
          <w:szCs w:val="24"/>
          <w:lang w:eastAsia="es-MX"/>
        </w:rPr>
        <w:t>cumplir y</w:t>
      </w:r>
      <w:r w:rsidRPr="002120A4">
        <w:rPr>
          <w:rFonts w:ascii="Arial" w:eastAsia="Times New Roman" w:hAnsi="Arial" w:cs="Arial"/>
          <w:sz w:val="24"/>
          <w:szCs w:val="24"/>
          <w:lang w:eastAsia="es-MX"/>
        </w:rPr>
        <w:t xml:space="preserve"> como deben actuar. Debemos realizar el diagrama de tal manera que  de una etapa pase a otra, considerando que cuando paremos la maniobra, este estado también es una etapa que no conectará nada (en nuestro caso).</w:t>
      </w:r>
      <w:r w:rsidRPr="002120A4">
        <w:rPr>
          <w:rFonts w:ascii="Arial" w:eastAsia="Times New Roman" w:hAnsi="Arial" w:cs="Arial"/>
          <w:b/>
          <w:bCs/>
          <w:sz w:val="24"/>
          <w:szCs w:val="24"/>
          <w:shd w:val="clear" w:color="auto" w:fill="FFFFFF"/>
          <w:lang w:val="es-ES_tradnl" w:eastAsia="es-MX"/>
        </w:rPr>
        <w:br w:type="textWrapping" w:clear="all"/>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El GRAFCET asociado será el siguiente.</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42D573FC" wp14:editId="11CF74F3">
            <wp:extent cx="4053385" cy="2962779"/>
            <wp:effectExtent l="0" t="0" r="4445" b="9525"/>
            <wp:docPr id="39" name="Imagen 39" descr="https://www.automatas.org/images/grafc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utomatas.org/images/grafce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73" cy="2970591"/>
                    </a:xfrm>
                    <a:prstGeom prst="rect">
                      <a:avLst/>
                    </a:prstGeom>
                    <a:noFill/>
                    <a:ln>
                      <a:noFill/>
                    </a:ln>
                  </pic:spPr>
                </pic:pic>
              </a:graphicData>
            </a:graphic>
          </wp:inline>
        </w:drawing>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TRADUCCIÓN A CONTACTOS</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Constará de dos partes: la primera es la que va a describir el GRAFCET y la segunda las ACCIONES ASOCIADAS a realizar en cada etapa.</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GRAFCET</w:t>
      </w:r>
    </w:p>
    <w:p w:rsidR="002120A4" w:rsidRPr="002120A4" w:rsidRDefault="002559CB"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El GRAFCET</w:t>
      </w:r>
      <w:r w:rsidR="002120A4" w:rsidRPr="002120A4">
        <w:rPr>
          <w:rFonts w:ascii="Arial" w:eastAsia="Times New Roman" w:hAnsi="Arial" w:cs="Arial"/>
          <w:sz w:val="24"/>
          <w:szCs w:val="24"/>
          <w:lang w:val="es-ES_tradnl" w:eastAsia="es-MX"/>
        </w:rPr>
        <w:t xml:space="preserve"> debe hacer seguir el camino de por donde tiene que ir el diagrama saltando de etapa a etapa cuando se cumpla la transición (o transiciones), y todo ello eléctricamente.</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 xml:space="preserve">La etapa inicial es la única diferente </w:t>
      </w:r>
      <w:r w:rsidR="002559CB" w:rsidRPr="002120A4">
        <w:rPr>
          <w:rFonts w:ascii="Arial" w:eastAsia="Times New Roman" w:hAnsi="Arial" w:cs="Arial"/>
          <w:sz w:val="24"/>
          <w:szCs w:val="24"/>
          <w:lang w:val="es-ES_tradnl" w:eastAsia="es-MX"/>
        </w:rPr>
        <w:t>porque</w:t>
      </w:r>
      <w:r w:rsidRPr="002120A4">
        <w:rPr>
          <w:rFonts w:ascii="Arial" w:eastAsia="Times New Roman" w:hAnsi="Arial" w:cs="Arial"/>
          <w:sz w:val="24"/>
          <w:szCs w:val="24"/>
          <w:lang w:val="es-ES_tradnl" w:eastAsia="es-MX"/>
        </w:rPr>
        <w:t xml:space="preserve"> debe activarse en el primer ciclo SCAN de la CPU al ponerse el autómata en RUN, y es la etapa de la cual partirá todo el GRAFCET. Para iniciar esta etapa necesitamos un impulso inicial para activar esta etapa, podemos utilizar una </w:t>
      </w:r>
      <w:r w:rsidRPr="002120A4">
        <w:rPr>
          <w:rFonts w:ascii="Arial" w:eastAsia="Times New Roman" w:hAnsi="Arial" w:cs="Arial"/>
          <w:sz w:val="24"/>
          <w:szCs w:val="24"/>
          <w:lang w:val="es-ES_tradnl" w:eastAsia="es-MX"/>
        </w:rPr>
        <w:lastRenderedPageBreak/>
        <w:t>instrucción especial (que no tiene el SIEMENS S-5) o generarlo nosotros mismos de la siguiente manera:</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5EC63F0E" wp14:editId="766DDF70">
            <wp:extent cx="3016250" cy="1651635"/>
            <wp:effectExtent l="0" t="0" r="0" b="5715"/>
            <wp:docPr id="38" name="Imagen 38" descr="https://www.automatas.org/images/grafc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utomatas.org/images/grafce3.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6250" cy="1651635"/>
                    </a:xfrm>
                    <a:prstGeom prst="rect">
                      <a:avLst/>
                    </a:prstGeom>
                    <a:noFill/>
                    <a:ln>
                      <a:noFill/>
                    </a:ln>
                  </pic:spPr>
                </pic:pic>
              </a:graphicData>
            </a:graphic>
          </wp:inline>
        </w:drawing>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Este impulso inicial (conseguido con la marca M1.0) sólo hará que la etapa inicial se conecte al pasar la CPU a RUN, después de esto, las marcas M1.0 y M1.1 no harán nada más. En nuestro caso el contacto M1.0 activará M0.0.</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7021C658" wp14:editId="5AC30525">
            <wp:extent cx="3016250" cy="682625"/>
            <wp:effectExtent l="0" t="0" r="0" b="3175"/>
            <wp:docPr id="37" name="Imagen 37" descr="https://www.automatas.org/images/grafc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utomatas.org/images/grafce4.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6250" cy="682625"/>
                    </a:xfrm>
                    <a:prstGeom prst="rect">
                      <a:avLst/>
                    </a:prstGeom>
                    <a:noFill/>
                    <a:ln>
                      <a:noFill/>
                    </a:ln>
                  </pic:spPr>
                </pic:pic>
              </a:graphicData>
            </a:graphic>
          </wp:inline>
        </w:drawing>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 xml:space="preserve">Con esta etapa ya hemos iniciado el GRAFCET, para pasar a la siguiente etapa debemos esperar a la transición (una o varias) </w:t>
      </w:r>
      <w:r w:rsidR="002559CB" w:rsidRPr="002120A4">
        <w:rPr>
          <w:rFonts w:ascii="Arial" w:eastAsia="Times New Roman" w:hAnsi="Arial" w:cs="Arial"/>
          <w:sz w:val="24"/>
          <w:szCs w:val="24"/>
          <w:lang w:val="es-ES_tradnl" w:eastAsia="es-MX"/>
        </w:rPr>
        <w:t>y cuando</w:t>
      </w:r>
      <w:r w:rsidRPr="002120A4">
        <w:rPr>
          <w:rFonts w:ascii="Arial" w:eastAsia="Times New Roman" w:hAnsi="Arial" w:cs="Arial"/>
          <w:sz w:val="24"/>
          <w:szCs w:val="24"/>
          <w:lang w:val="es-ES_tradnl" w:eastAsia="es-MX"/>
        </w:rPr>
        <w:t xml:space="preserve"> se cumpla </w:t>
      </w:r>
      <w:r w:rsidR="002559CB" w:rsidRPr="002120A4">
        <w:rPr>
          <w:rFonts w:ascii="Arial" w:eastAsia="Times New Roman" w:hAnsi="Arial" w:cs="Arial"/>
          <w:sz w:val="24"/>
          <w:szCs w:val="24"/>
          <w:lang w:val="es-ES_tradnl" w:eastAsia="es-MX"/>
        </w:rPr>
        <w:t>cambiar a</w:t>
      </w:r>
      <w:r w:rsidRPr="002120A4">
        <w:rPr>
          <w:rFonts w:ascii="Arial" w:eastAsia="Times New Roman" w:hAnsi="Arial" w:cs="Arial"/>
          <w:sz w:val="24"/>
          <w:szCs w:val="24"/>
          <w:lang w:val="es-ES_tradnl" w:eastAsia="es-MX"/>
        </w:rPr>
        <w:t xml:space="preserve"> la etapa siguiente y desactivar donde estábamos, dejando SIEMPRE UNA SOLA ETAPA ACTIVA, así sucesivamente durante todo el diagrama. Una manera de hacerlo es el siguiente esquema:</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06A93AEE" wp14:editId="254671D0">
            <wp:extent cx="3029585" cy="1378585"/>
            <wp:effectExtent l="0" t="0" r="0" b="0"/>
            <wp:docPr id="36" name="Imagen 36" descr="https://www.automatas.org/images/grafc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utomatas.org/images/grafce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9585" cy="1378585"/>
                    </a:xfrm>
                    <a:prstGeom prst="rect">
                      <a:avLst/>
                    </a:prstGeom>
                    <a:noFill/>
                    <a:ln>
                      <a:noFill/>
                    </a:ln>
                  </pic:spPr>
                </pic:pic>
              </a:graphicData>
            </a:graphic>
          </wp:inline>
        </w:drawing>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Si hay más de una transición que se deban cumplir todas se conectarán en serie (figura anterior), si se debe cumplir una de ellas solamente las pondremos en paralelo. El resto del GRAFCET sigue de esta manera:</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lastRenderedPageBreak/>
        <w:drawing>
          <wp:inline distT="0" distB="0" distL="0" distR="0" wp14:anchorId="1A88F8A1" wp14:editId="13B6F795">
            <wp:extent cx="5404485" cy="3289300"/>
            <wp:effectExtent l="0" t="0" r="5715" b="6350"/>
            <wp:docPr id="35" name="Imagen 35" descr="https://www.automatas.org/images/grafc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utomatas.org/images/grafce6.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4485" cy="3289300"/>
                    </a:xfrm>
                    <a:prstGeom prst="rect">
                      <a:avLst/>
                    </a:prstGeom>
                    <a:noFill/>
                    <a:ln>
                      <a:noFill/>
                    </a:ln>
                  </pic:spPr>
                </pic:pic>
              </a:graphicData>
            </a:graphic>
          </wp:inline>
        </w:drawing>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 xml:space="preserve">De cada etapa pueden derivar varios caminos en función de la transición que se cumpla, nosotros debemos contemplarla y activar donde vamos y desactivar donde estábamos, de esta manera sólo haremos caso a las entradas necesarias en cada etapa y el resto no influirá en la maniobra facilitando el seguimiento en caso de avería. </w:t>
      </w:r>
      <w:r w:rsidR="002559CB" w:rsidRPr="002120A4">
        <w:rPr>
          <w:rFonts w:ascii="Arial" w:eastAsia="Times New Roman" w:hAnsi="Arial" w:cs="Arial"/>
          <w:sz w:val="24"/>
          <w:szCs w:val="24"/>
          <w:lang w:val="es-ES_tradnl" w:eastAsia="es-MX"/>
        </w:rPr>
        <w:t>Después de</w:t>
      </w:r>
      <w:r w:rsidRPr="002120A4">
        <w:rPr>
          <w:rFonts w:ascii="Arial" w:eastAsia="Times New Roman" w:hAnsi="Arial" w:cs="Arial"/>
          <w:sz w:val="24"/>
          <w:szCs w:val="24"/>
          <w:lang w:val="es-ES_tradnl" w:eastAsia="es-MX"/>
        </w:rPr>
        <w:t xml:space="preserve"> realizarlo podemos simplificar el esquema, pero lo dejaremos de esta manera para una mejor clarificación.</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ACCIONES ASOCIADAS</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Ahora lo que debemos hacer es conectar las acciones asociadas a cada etapa de manera que sólo funcionen cuando la etapa este activa:</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lastRenderedPageBreak/>
        <w:drawing>
          <wp:inline distT="0" distB="0" distL="0" distR="0" wp14:anchorId="6D44C05B" wp14:editId="019449DD">
            <wp:extent cx="4176395" cy="3207385"/>
            <wp:effectExtent l="0" t="0" r="0" b="0"/>
            <wp:docPr id="34" name="Imagen 34" descr="https://www.automatas.org/images/grafc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utomatas.org/images/grafce7.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395" cy="3207385"/>
                    </a:xfrm>
                    <a:prstGeom prst="rect">
                      <a:avLst/>
                    </a:prstGeom>
                    <a:noFill/>
                    <a:ln>
                      <a:noFill/>
                    </a:ln>
                  </pic:spPr>
                </pic:pic>
              </a:graphicData>
            </a:graphic>
          </wp:inline>
        </w:drawing>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La salida A0.1 la conectan dos etapas, entonces la activaremos con un contacto de cada etapa en paralelo. El temporizador sólo funciona en la etapa M0.1.</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 xml:space="preserve">El </w:t>
      </w:r>
      <w:r w:rsidR="002559CB" w:rsidRPr="002120A4">
        <w:rPr>
          <w:rFonts w:ascii="Arial" w:eastAsia="Times New Roman" w:hAnsi="Arial" w:cs="Arial"/>
          <w:sz w:val="24"/>
          <w:szCs w:val="24"/>
          <w:lang w:val="es-ES_tradnl" w:eastAsia="es-MX"/>
        </w:rPr>
        <w:t>esquema de</w:t>
      </w:r>
      <w:r w:rsidRPr="002120A4">
        <w:rPr>
          <w:rFonts w:ascii="Arial" w:eastAsia="Times New Roman" w:hAnsi="Arial" w:cs="Arial"/>
          <w:sz w:val="24"/>
          <w:szCs w:val="24"/>
          <w:lang w:val="es-ES_tradnl" w:eastAsia="es-MX"/>
        </w:rPr>
        <w:t xml:space="preserve"> potencia queda igual. El de mando queda como indícala figura, se le han añadido dos contactos N.C. cruzados entre las bobinas </w:t>
      </w:r>
      <w:r w:rsidR="002559CB" w:rsidRPr="002120A4">
        <w:rPr>
          <w:rFonts w:ascii="Arial" w:eastAsia="Times New Roman" w:hAnsi="Arial" w:cs="Arial"/>
          <w:sz w:val="24"/>
          <w:szCs w:val="24"/>
          <w:lang w:val="es-ES_tradnl" w:eastAsia="es-MX"/>
        </w:rPr>
        <w:t>Estrella</w:t>
      </w:r>
      <w:r w:rsidRPr="002120A4">
        <w:rPr>
          <w:rFonts w:ascii="Arial" w:eastAsia="Times New Roman" w:hAnsi="Arial" w:cs="Arial"/>
          <w:sz w:val="24"/>
          <w:szCs w:val="24"/>
          <w:lang w:val="es-ES_tradnl" w:eastAsia="es-MX"/>
        </w:rPr>
        <w:t xml:space="preserve"> y </w:t>
      </w:r>
      <w:r w:rsidR="002559CB" w:rsidRPr="002120A4">
        <w:rPr>
          <w:rFonts w:ascii="Arial" w:eastAsia="Times New Roman" w:hAnsi="Arial" w:cs="Arial"/>
          <w:sz w:val="24"/>
          <w:szCs w:val="24"/>
          <w:lang w:val="es-ES_tradnl" w:eastAsia="es-MX"/>
        </w:rPr>
        <w:t>Triángulo</w:t>
      </w:r>
      <w:r w:rsidRPr="002120A4">
        <w:rPr>
          <w:rFonts w:ascii="Arial" w:eastAsia="Times New Roman" w:hAnsi="Arial" w:cs="Arial"/>
          <w:sz w:val="24"/>
          <w:szCs w:val="24"/>
          <w:lang w:val="es-ES_tradnl" w:eastAsia="es-MX"/>
        </w:rPr>
        <w:t xml:space="preserve"> para evitar que puedan funcionar ambas a la vez en el caso de que una de ellas quede clavada.</w:t>
      </w:r>
    </w:p>
    <w:p w:rsidR="002120A4" w:rsidRPr="002120A4" w:rsidRDefault="002120A4" w:rsidP="003D2CC1">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30E25EDB" wp14:editId="775DBA8B">
            <wp:extent cx="2674961" cy="2632320"/>
            <wp:effectExtent l="0" t="0" r="0" b="0"/>
            <wp:docPr id="33" name="Imagen 33" descr="https://www.automatas.org/images/grafc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utomatas.org/images/grafce8.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145" cy="2643326"/>
                    </a:xfrm>
                    <a:prstGeom prst="rect">
                      <a:avLst/>
                    </a:prstGeom>
                    <a:noFill/>
                    <a:ln>
                      <a:noFill/>
                    </a:ln>
                  </pic:spPr>
                </pic:pic>
              </a:graphicData>
            </a:graphic>
          </wp:inline>
        </w:drawing>
      </w:r>
    </w:p>
    <w:p w:rsidR="002120A4" w:rsidRPr="002120A4" w:rsidRDefault="002120A4" w:rsidP="003D2CC1">
      <w:pPr>
        <w:spacing w:after="0" w:line="240" w:lineRule="auto"/>
        <w:jc w:val="both"/>
        <w:rPr>
          <w:rFonts w:ascii="Arial" w:eastAsia="Times New Roman" w:hAnsi="Arial" w:cs="Arial"/>
          <w:sz w:val="24"/>
          <w:szCs w:val="24"/>
          <w:lang w:eastAsia="es-MX"/>
        </w:rPr>
      </w:pPr>
      <w:r w:rsidRPr="002120A4">
        <w:rPr>
          <w:rFonts w:ascii="Arial" w:eastAsia="Times New Roman" w:hAnsi="Arial" w:cs="Arial"/>
          <w:sz w:val="24"/>
          <w:szCs w:val="24"/>
          <w:u w:val="single"/>
          <w:shd w:val="clear" w:color="auto" w:fill="FFFFFF"/>
          <w:lang w:val="es-ES_tradnl" w:eastAsia="es-MX"/>
        </w:rPr>
        <w:br w:type="textWrapping" w:clear="all"/>
      </w:r>
    </w:p>
    <w:p w:rsidR="002120A4" w:rsidRPr="002120A4" w:rsidRDefault="002120A4" w:rsidP="003D2CC1">
      <w:pPr>
        <w:shd w:val="clear" w:color="auto" w:fill="FFFFFF"/>
        <w:spacing w:before="100" w:beforeAutospacing="1" w:after="100" w:afterAutospacing="1" w:line="240" w:lineRule="auto"/>
        <w:jc w:val="both"/>
        <w:outlineLvl w:val="3"/>
        <w:rPr>
          <w:rFonts w:ascii="Arial" w:eastAsia="Times New Roman" w:hAnsi="Arial" w:cs="Arial"/>
          <w:b/>
          <w:bCs/>
          <w:sz w:val="24"/>
          <w:szCs w:val="24"/>
          <w:lang w:eastAsia="es-MX"/>
        </w:rPr>
      </w:pPr>
      <w:r w:rsidRPr="003D2CC1">
        <w:rPr>
          <w:rFonts w:ascii="Arial" w:eastAsia="Times New Roman" w:hAnsi="Arial" w:cs="Arial"/>
          <w:b/>
          <w:bCs/>
          <w:noProof/>
          <w:sz w:val="24"/>
          <w:szCs w:val="24"/>
          <w:lang w:eastAsia="es-MX"/>
        </w:rPr>
        <w:lastRenderedPageBreak/>
        <w:drawing>
          <wp:inline distT="0" distB="0" distL="0" distR="0" wp14:anchorId="61CA5AAC" wp14:editId="2B055792">
            <wp:extent cx="5486400" cy="7874635"/>
            <wp:effectExtent l="0" t="0" r="0" b="0"/>
            <wp:docPr id="11" name="Imagen 11" descr="https://www.automatas.org/images/grafc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utomatas.org/images/grafce9.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874635"/>
                    </a:xfrm>
                    <a:prstGeom prst="rect">
                      <a:avLst/>
                    </a:prstGeom>
                    <a:noFill/>
                    <a:ln>
                      <a:noFill/>
                    </a:ln>
                  </pic:spPr>
                </pic:pic>
              </a:graphicData>
            </a:graphic>
          </wp:inline>
        </w:drawing>
      </w:r>
    </w:p>
    <w:p w:rsidR="002120A4" w:rsidRPr="003D2CC1" w:rsidRDefault="002120A4" w:rsidP="003D2CC1">
      <w:pPr>
        <w:jc w:val="both"/>
        <w:rPr>
          <w:rFonts w:ascii="Arial" w:hAnsi="Arial" w:cs="Arial"/>
          <w:sz w:val="24"/>
          <w:szCs w:val="24"/>
        </w:rPr>
      </w:pPr>
    </w:p>
    <w:p w:rsidR="00043AC2" w:rsidRPr="003D2CC1" w:rsidRDefault="002120A4" w:rsidP="003D2CC1">
      <w:pPr>
        <w:jc w:val="both"/>
        <w:rPr>
          <w:rFonts w:ascii="Arial" w:hAnsi="Arial" w:cs="Arial"/>
          <w:sz w:val="24"/>
          <w:szCs w:val="24"/>
        </w:rPr>
      </w:pPr>
      <w:r w:rsidRPr="003D2CC1">
        <w:rPr>
          <w:rFonts w:ascii="Arial" w:hAnsi="Arial" w:cs="Arial"/>
          <w:sz w:val="24"/>
          <w:szCs w:val="24"/>
        </w:rPr>
        <w:lastRenderedPageBreak/>
        <w:t>Materiales:</w:t>
      </w:r>
    </w:p>
    <w:tbl>
      <w:tblPr>
        <w:tblStyle w:val="Tabladecuadrcula2-nfasis1"/>
        <w:tblW w:w="0" w:type="auto"/>
        <w:tblLook w:val="04A0" w:firstRow="1" w:lastRow="0" w:firstColumn="1" w:lastColumn="0" w:noHBand="0" w:noVBand="1"/>
      </w:tblPr>
      <w:tblGrid>
        <w:gridCol w:w="5035"/>
        <w:gridCol w:w="5035"/>
      </w:tblGrid>
      <w:tr w:rsidR="002120A4" w:rsidRPr="003D2CC1" w:rsidTr="003D2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rsidR="002120A4" w:rsidRPr="003D2CC1" w:rsidRDefault="002120A4" w:rsidP="003D2CC1">
            <w:pPr>
              <w:jc w:val="both"/>
              <w:rPr>
                <w:rFonts w:ascii="Arial" w:hAnsi="Arial" w:cs="Arial"/>
                <w:sz w:val="24"/>
                <w:szCs w:val="24"/>
              </w:rPr>
            </w:pPr>
            <w:r w:rsidRPr="003D2CC1">
              <w:rPr>
                <w:rFonts w:ascii="Arial" w:hAnsi="Arial" w:cs="Arial"/>
                <w:sz w:val="24"/>
                <w:szCs w:val="24"/>
              </w:rPr>
              <w:t>Software de simulación (Fluidsm)</w:t>
            </w:r>
          </w:p>
        </w:tc>
        <w:tc>
          <w:tcPr>
            <w:tcW w:w="5035" w:type="dxa"/>
          </w:tcPr>
          <w:p w:rsidR="002120A4" w:rsidRPr="003D2CC1" w:rsidRDefault="002120A4" w:rsidP="003D2CC1">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D2CC1">
              <w:rPr>
                <w:rFonts w:ascii="Arial" w:hAnsi="Arial" w:cs="Arial"/>
                <w:sz w:val="24"/>
                <w:szCs w:val="24"/>
              </w:rPr>
              <w:t>Software de programación (LogicLab)</w:t>
            </w:r>
          </w:p>
        </w:tc>
      </w:tr>
      <w:tr w:rsidR="002120A4" w:rsidRPr="003D2CC1" w:rsidTr="003D2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rsidR="002120A4" w:rsidRPr="003D2CC1" w:rsidRDefault="002120A4" w:rsidP="003D2CC1">
            <w:pPr>
              <w:jc w:val="both"/>
              <w:rPr>
                <w:rFonts w:ascii="Arial" w:hAnsi="Arial" w:cs="Arial"/>
                <w:sz w:val="24"/>
                <w:szCs w:val="24"/>
              </w:rPr>
            </w:pPr>
            <w:r w:rsidRPr="003D2CC1">
              <w:rPr>
                <w:rFonts w:ascii="Arial" w:hAnsi="Arial" w:cs="Arial"/>
                <w:sz w:val="24"/>
                <w:szCs w:val="24"/>
              </w:rPr>
              <w:t>Raspberry</w:t>
            </w:r>
          </w:p>
        </w:tc>
        <w:tc>
          <w:tcPr>
            <w:tcW w:w="5035" w:type="dxa"/>
          </w:tcPr>
          <w:p w:rsidR="002120A4" w:rsidRPr="003D2CC1" w:rsidRDefault="002120A4" w:rsidP="003D2CC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2CC1">
              <w:rPr>
                <w:rFonts w:ascii="Arial" w:hAnsi="Arial" w:cs="Arial"/>
                <w:sz w:val="24"/>
                <w:szCs w:val="24"/>
              </w:rPr>
              <w:t>Caja de operaciones</w:t>
            </w:r>
          </w:p>
        </w:tc>
      </w:tr>
    </w:tbl>
    <w:p w:rsidR="002120A4" w:rsidRPr="003D2CC1" w:rsidRDefault="002120A4" w:rsidP="003D2CC1">
      <w:pPr>
        <w:jc w:val="both"/>
        <w:rPr>
          <w:rFonts w:ascii="Arial" w:hAnsi="Arial" w:cs="Arial"/>
          <w:sz w:val="24"/>
          <w:szCs w:val="24"/>
        </w:rPr>
      </w:pPr>
      <w:r w:rsidRPr="003D2CC1">
        <w:rPr>
          <w:rFonts w:ascii="Arial" w:hAnsi="Arial" w:cs="Arial"/>
          <w:sz w:val="24"/>
          <w:szCs w:val="24"/>
        </w:rPr>
        <w:t>Desarrollo de la práctica:</w:t>
      </w:r>
    </w:p>
    <w:p w:rsidR="002120A4" w:rsidRPr="003D2CC1" w:rsidRDefault="002120A4" w:rsidP="003D2CC1">
      <w:pPr>
        <w:jc w:val="both"/>
        <w:rPr>
          <w:rFonts w:ascii="Arial" w:hAnsi="Arial" w:cs="Arial"/>
          <w:sz w:val="24"/>
          <w:szCs w:val="24"/>
        </w:rPr>
      </w:pPr>
      <w:r w:rsidRPr="003D2CC1">
        <w:rPr>
          <w:rFonts w:ascii="Arial" w:hAnsi="Arial" w:cs="Arial"/>
          <w:sz w:val="24"/>
          <w:szCs w:val="24"/>
        </w:rPr>
        <w:t xml:space="preserve">El ejemplo muestra la alimentación a una prensa de desbarbado. El dispositivo de manipulación recoge las fundiciones orientadas desde el transportador utilizando una pinza de doble mandíbula y las posiciones uno a la vez sobre la placa de apertura y debajo del émbolo. Después </w:t>
      </w:r>
      <w:r w:rsidR="002559CB" w:rsidRPr="003D2CC1">
        <w:rPr>
          <w:rFonts w:ascii="Arial" w:hAnsi="Arial" w:cs="Arial"/>
          <w:sz w:val="24"/>
          <w:szCs w:val="24"/>
        </w:rPr>
        <w:t>del desbarbado</w:t>
      </w:r>
      <w:r w:rsidRPr="003D2CC1">
        <w:rPr>
          <w:rFonts w:ascii="Arial" w:hAnsi="Arial" w:cs="Arial"/>
          <w:sz w:val="24"/>
          <w:szCs w:val="24"/>
        </w:rPr>
        <w:t xml:space="preserve">, las piezas de trabajo son alimentadas por la fuerza gravitacional en un recipiente colector. El brazo giratorio está equipado con un contrapeso para evitar cargas excéntricas que llevaría a un exceso de desgaste de la guía. </w:t>
      </w:r>
    </w:p>
    <w:p w:rsidR="002120A4" w:rsidRPr="003D2CC1" w:rsidRDefault="002120A4" w:rsidP="003D2CC1">
      <w:pPr>
        <w:jc w:val="both"/>
        <w:rPr>
          <w:rFonts w:ascii="Arial" w:hAnsi="Arial" w:cs="Arial"/>
          <w:sz w:val="24"/>
          <w:szCs w:val="24"/>
        </w:rPr>
      </w:pPr>
      <w:r w:rsidRPr="003D2CC1">
        <w:rPr>
          <w:rFonts w:ascii="Arial" w:hAnsi="Arial" w:cs="Arial"/>
          <w:sz w:val="24"/>
          <w:szCs w:val="24"/>
        </w:rPr>
        <w:t>Las posiciones finales están equipadas con cilindros de amortiguación hidráulicos. Esta secuencia de movimiento podría, por supuesto, también puede lograrse mediante el uso de otras configuraciones de accionamientos neumáticos, dispositivos de manipulación con coordenadas cartesianas utilizando ejes lineales.</w:t>
      </w:r>
    </w:p>
    <w:p w:rsidR="002120A4" w:rsidRPr="003D2CC1" w:rsidRDefault="002120A4" w:rsidP="003D2CC1">
      <w:pPr>
        <w:jc w:val="both"/>
        <w:rPr>
          <w:rFonts w:ascii="Arial" w:hAnsi="Arial" w:cs="Arial"/>
          <w:sz w:val="24"/>
          <w:szCs w:val="24"/>
        </w:rPr>
      </w:pPr>
      <w:r w:rsidRPr="003D2CC1">
        <w:rPr>
          <w:rFonts w:ascii="Arial" w:hAnsi="Arial" w:cs="Arial"/>
          <w:noProof/>
          <w:sz w:val="24"/>
          <w:szCs w:val="24"/>
          <w:lang w:eastAsia="es-MX"/>
        </w:rPr>
        <w:drawing>
          <wp:inline distT="0" distB="0" distL="114300" distR="114300" wp14:anchorId="4E54D891" wp14:editId="28050BB1">
            <wp:extent cx="5266690" cy="3101340"/>
            <wp:effectExtent l="0" t="0" r="1016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6"/>
                    <a:stretch>
                      <a:fillRect/>
                    </a:stretch>
                  </pic:blipFill>
                  <pic:spPr>
                    <a:xfrm>
                      <a:off x="0" y="0"/>
                      <a:ext cx="5266690" cy="3101340"/>
                    </a:xfrm>
                    <a:prstGeom prst="rect">
                      <a:avLst/>
                    </a:prstGeom>
                    <a:noFill/>
                    <a:ln w="9525">
                      <a:noFill/>
                    </a:ln>
                  </pic:spPr>
                </pic:pic>
              </a:graphicData>
            </a:graphic>
          </wp:inline>
        </w:drawing>
      </w:r>
    </w:p>
    <w:p w:rsidR="002120A4" w:rsidRPr="003D2CC1" w:rsidRDefault="002120A4" w:rsidP="003D2CC1">
      <w:pPr>
        <w:jc w:val="both"/>
        <w:rPr>
          <w:rFonts w:ascii="Arial" w:hAnsi="Arial" w:cs="Arial"/>
          <w:sz w:val="24"/>
          <w:szCs w:val="24"/>
        </w:rPr>
      </w:pPr>
      <w:r w:rsidRPr="003D2CC1">
        <w:rPr>
          <w:rFonts w:ascii="Arial" w:hAnsi="Arial" w:cs="Arial"/>
          <w:sz w:val="24"/>
          <w:szCs w:val="24"/>
        </w:rPr>
        <w:t xml:space="preserve">Ubicamos </w:t>
      </w:r>
      <w:r w:rsidR="00913E12" w:rsidRPr="003D2CC1">
        <w:rPr>
          <w:rFonts w:ascii="Arial" w:hAnsi="Arial" w:cs="Arial"/>
          <w:sz w:val="24"/>
          <w:szCs w:val="24"/>
        </w:rPr>
        <w:t>los sensores de nuestra prensa de la siguiente manera para realizar nuestro GRAFCET.</w:t>
      </w:r>
    </w:p>
    <w:p w:rsidR="00913E12" w:rsidRPr="003D2CC1" w:rsidRDefault="00C34451" w:rsidP="003D2CC1">
      <w:pPr>
        <w:jc w:val="both"/>
        <w:rPr>
          <w:rFonts w:ascii="Arial" w:hAnsi="Arial" w:cs="Arial"/>
          <w:sz w:val="24"/>
          <w:szCs w:val="24"/>
        </w:rPr>
      </w:pPr>
      <w:r>
        <w:rPr>
          <w:rFonts w:ascii="Arial" w:hAnsi="Arial" w:cs="Arial"/>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326.8pt">
            <v:imagedata r:id="rId17" o:title="IMG_20190323_192859"/>
          </v:shape>
        </w:pict>
      </w:r>
    </w:p>
    <w:p w:rsidR="003D2CC1" w:rsidRDefault="003D2CC1" w:rsidP="003D2CC1">
      <w:pPr>
        <w:jc w:val="both"/>
        <w:rPr>
          <w:rFonts w:ascii="Arial" w:hAnsi="Arial" w:cs="Arial"/>
          <w:sz w:val="24"/>
          <w:szCs w:val="24"/>
        </w:rPr>
      </w:pPr>
      <w:r w:rsidRPr="003D2CC1">
        <w:rPr>
          <w:rFonts w:ascii="Arial" w:hAnsi="Arial" w:cs="Arial"/>
          <w:sz w:val="24"/>
          <w:szCs w:val="24"/>
        </w:rPr>
        <w:t>Después procederemos a realizar la escalara para la programación en Ladder con base al GRAFCET que realizamos anteriormente.</w:t>
      </w:r>
    </w:p>
    <w:p w:rsidR="00C34451" w:rsidRPr="003D2CC1" w:rsidRDefault="00C34451" w:rsidP="00C34451">
      <w:pPr>
        <w:jc w:val="center"/>
        <w:rPr>
          <w:rFonts w:ascii="Arial" w:hAnsi="Arial" w:cs="Arial"/>
          <w:sz w:val="24"/>
          <w:szCs w:val="24"/>
        </w:rPr>
      </w:pPr>
      <w:r>
        <w:rPr>
          <w:noProof/>
          <w:lang w:eastAsia="es-MX"/>
        </w:rPr>
        <w:lastRenderedPageBreak/>
        <w:drawing>
          <wp:inline distT="0" distB="0" distL="0" distR="0" wp14:anchorId="158D03C8" wp14:editId="5B4533C8">
            <wp:extent cx="3771900" cy="48482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4848225"/>
                    </a:xfrm>
                    <a:prstGeom prst="rect">
                      <a:avLst/>
                    </a:prstGeom>
                  </pic:spPr>
                </pic:pic>
              </a:graphicData>
            </a:graphic>
          </wp:inline>
        </w:drawing>
      </w:r>
    </w:p>
    <w:p w:rsidR="003D2CC1" w:rsidRPr="003D2CC1" w:rsidRDefault="003D2CC1" w:rsidP="003D2CC1">
      <w:pPr>
        <w:jc w:val="both"/>
        <w:rPr>
          <w:rFonts w:ascii="Arial" w:hAnsi="Arial" w:cs="Arial"/>
          <w:sz w:val="24"/>
          <w:szCs w:val="24"/>
        </w:rPr>
      </w:pPr>
      <w:r w:rsidRPr="003D2CC1">
        <w:rPr>
          <w:rFonts w:ascii="Arial" w:hAnsi="Arial" w:cs="Arial"/>
          <w:noProof/>
          <w:sz w:val="24"/>
          <w:szCs w:val="24"/>
          <w:lang w:eastAsia="es-MX"/>
        </w:rPr>
        <w:lastRenderedPageBreak/>
        <w:drawing>
          <wp:inline distT="0" distB="0" distL="0" distR="0" wp14:anchorId="7DE11141" wp14:editId="59EF9049">
            <wp:extent cx="6400800" cy="49815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981575"/>
                    </a:xfrm>
                    <a:prstGeom prst="rect">
                      <a:avLst/>
                    </a:prstGeom>
                  </pic:spPr>
                </pic:pic>
              </a:graphicData>
            </a:graphic>
          </wp:inline>
        </w:drawing>
      </w:r>
    </w:p>
    <w:p w:rsidR="003D2CC1" w:rsidRPr="003D2CC1" w:rsidRDefault="003D2CC1" w:rsidP="003D2CC1">
      <w:pPr>
        <w:jc w:val="both"/>
        <w:rPr>
          <w:rFonts w:ascii="Arial" w:hAnsi="Arial" w:cs="Arial"/>
          <w:sz w:val="24"/>
          <w:szCs w:val="24"/>
        </w:rPr>
      </w:pPr>
      <w:r w:rsidRPr="003D2CC1">
        <w:rPr>
          <w:rFonts w:ascii="Arial" w:hAnsi="Arial" w:cs="Arial"/>
          <w:noProof/>
          <w:sz w:val="24"/>
          <w:szCs w:val="24"/>
          <w:lang w:eastAsia="es-MX"/>
        </w:rPr>
        <w:lastRenderedPageBreak/>
        <w:drawing>
          <wp:inline distT="0" distB="0" distL="0" distR="0" wp14:anchorId="3C197D5F" wp14:editId="26E2F9B9">
            <wp:extent cx="6400800" cy="493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4932680"/>
                    </a:xfrm>
                    <a:prstGeom prst="rect">
                      <a:avLst/>
                    </a:prstGeom>
                  </pic:spPr>
                </pic:pic>
              </a:graphicData>
            </a:graphic>
          </wp:inline>
        </w:drawing>
      </w:r>
    </w:p>
    <w:p w:rsidR="003D2CC1" w:rsidRPr="003D2CC1" w:rsidRDefault="003D2CC1" w:rsidP="003D2CC1">
      <w:pPr>
        <w:jc w:val="both"/>
        <w:rPr>
          <w:rFonts w:ascii="Arial" w:hAnsi="Arial" w:cs="Arial"/>
          <w:sz w:val="24"/>
          <w:szCs w:val="24"/>
        </w:rPr>
      </w:pPr>
      <w:r w:rsidRPr="003D2CC1">
        <w:rPr>
          <w:rFonts w:ascii="Arial" w:hAnsi="Arial" w:cs="Arial"/>
          <w:noProof/>
          <w:sz w:val="24"/>
          <w:szCs w:val="24"/>
          <w:lang w:eastAsia="es-MX"/>
        </w:rPr>
        <w:lastRenderedPageBreak/>
        <w:drawing>
          <wp:inline distT="0" distB="0" distL="0" distR="0" wp14:anchorId="58790979" wp14:editId="7585BA62">
            <wp:extent cx="6400800" cy="495236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952365"/>
                    </a:xfrm>
                    <a:prstGeom prst="rect">
                      <a:avLst/>
                    </a:prstGeom>
                  </pic:spPr>
                </pic:pic>
              </a:graphicData>
            </a:graphic>
          </wp:inline>
        </w:drawing>
      </w:r>
    </w:p>
    <w:p w:rsidR="003D2CC1" w:rsidRPr="003D2CC1" w:rsidRDefault="003D2CC1" w:rsidP="003D2CC1">
      <w:pPr>
        <w:jc w:val="both"/>
        <w:rPr>
          <w:rFonts w:ascii="Arial" w:hAnsi="Arial" w:cs="Arial"/>
          <w:sz w:val="24"/>
          <w:szCs w:val="24"/>
        </w:rPr>
      </w:pPr>
      <w:r w:rsidRPr="003D2CC1">
        <w:rPr>
          <w:rFonts w:ascii="Arial" w:hAnsi="Arial" w:cs="Arial"/>
          <w:noProof/>
          <w:sz w:val="24"/>
          <w:szCs w:val="24"/>
          <w:lang w:eastAsia="es-MX"/>
        </w:rPr>
        <w:lastRenderedPageBreak/>
        <w:drawing>
          <wp:inline distT="0" distB="0" distL="0" distR="0" wp14:anchorId="16866024" wp14:editId="3F124CD8">
            <wp:extent cx="6400800" cy="4967605"/>
            <wp:effectExtent l="0" t="0" r="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4967605"/>
                    </a:xfrm>
                    <a:prstGeom prst="rect">
                      <a:avLst/>
                    </a:prstGeom>
                  </pic:spPr>
                </pic:pic>
              </a:graphicData>
            </a:graphic>
          </wp:inline>
        </w:drawing>
      </w:r>
    </w:p>
    <w:p w:rsidR="003D2CC1" w:rsidRPr="003D2CC1" w:rsidRDefault="003D2CC1" w:rsidP="003D2CC1">
      <w:pPr>
        <w:jc w:val="both"/>
        <w:rPr>
          <w:rFonts w:ascii="Arial" w:hAnsi="Arial" w:cs="Arial"/>
          <w:sz w:val="24"/>
          <w:szCs w:val="24"/>
        </w:rPr>
      </w:pPr>
      <w:r w:rsidRPr="003D2CC1">
        <w:rPr>
          <w:rFonts w:ascii="Arial" w:hAnsi="Arial" w:cs="Arial"/>
          <w:noProof/>
          <w:sz w:val="24"/>
          <w:szCs w:val="24"/>
          <w:lang w:eastAsia="es-MX"/>
        </w:rPr>
        <w:lastRenderedPageBreak/>
        <w:drawing>
          <wp:inline distT="0" distB="0" distL="0" distR="0" wp14:anchorId="50A1A3D1" wp14:editId="00C26AB4">
            <wp:extent cx="6400800" cy="498221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4982210"/>
                    </a:xfrm>
                    <a:prstGeom prst="rect">
                      <a:avLst/>
                    </a:prstGeom>
                  </pic:spPr>
                </pic:pic>
              </a:graphicData>
            </a:graphic>
          </wp:inline>
        </w:drawing>
      </w:r>
    </w:p>
    <w:p w:rsidR="003D2CC1" w:rsidRPr="003D2CC1" w:rsidRDefault="003D2CC1" w:rsidP="003D2CC1">
      <w:pPr>
        <w:jc w:val="both"/>
        <w:rPr>
          <w:rFonts w:ascii="Arial" w:hAnsi="Arial" w:cs="Arial"/>
          <w:sz w:val="24"/>
          <w:szCs w:val="24"/>
        </w:rPr>
      </w:pPr>
      <w:r w:rsidRPr="003D2CC1">
        <w:rPr>
          <w:rFonts w:ascii="Arial" w:hAnsi="Arial" w:cs="Arial"/>
          <w:noProof/>
          <w:sz w:val="24"/>
          <w:szCs w:val="24"/>
          <w:lang w:eastAsia="es-MX"/>
        </w:rPr>
        <w:lastRenderedPageBreak/>
        <w:drawing>
          <wp:inline distT="0" distB="0" distL="0" distR="0" wp14:anchorId="7FD9B402" wp14:editId="15D2ED0D">
            <wp:extent cx="6400800" cy="493903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939030"/>
                    </a:xfrm>
                    <a:prstGeom prst="rect">
                      <a:avLst/>
                    </a:prstGeom>
                  </pic:spPr>
                </pic:pic>
              </a:graphicData>
            </a:graphic>
          </wp:inline>
        </w:drawing>
      </w:r>
    </w:p>
    <w:p w:rsidR="003D2CC1" w:rsidRPr="003D2CC1" w:rsidRDefault="003D2CC1" w:rsidP="003D2CC1">
      <w:pPr>
        <w:jc w:val="both"/>
        <w:rPr>
          <w:rFonts w:ascii="Arial" w:hAnsi="Arial" w:cs="Arial"/>
          <w:sz w:val="24"/>
          <w:szCs w:val="24"/>
        </w:rPr>
      </w:pPr>
      <w:r w:rsidRPr="003D2CC1">
        <w:rPr>
          <w:rFonts w:ascii="Arial" w:hAnsi="Arial" w:cs="Arial"/>
          <w:noProof/>
          <w:sz w:val="24"/>
          <w:szCs w:val="24"/>
          <w:lang w:eastAsia="es-MX"/>
        </w:rPr>
        <w:lastRenderedPageBreak/>
        <w:drawing>
          <wp:inline distT="0" distB="0" distL="0" distR="0" wp14:anchorId="0091E7E5" wp14:editId="4FF39AAB">
            <wp:extent cx="6400800" cy="4645025"/>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645025"/>
                    </a:xfrm>
                    <a:prstGeom prst="rect">
                      <a:avLst/>
                    </a:prstGeom>
                  </pic:spPr>
                </pic:pic>
              </a:graphicData>
            </a:graphic>
          </wp:inline>
        </w:drawing>
      </w:r>
    </w:p>
    <w:p w:rsidR="003D2CC1" w:rsidRPr="003D2CC1" w:rsidRDefault="003D2CC1" w:rsidP="003D2CC1">
      <w:pPr>
        <w:jc w:val="both"/>
        <w:rPr>
          <w:rFonts w:ascii="Arial" w:hAnsi="Arial" w:cs="Arial"/>
          <w:sz w:val="24"/>
          <w:szCs w:val="24"/>
        </w:rPr>
      </w:pPr>
      <w:r w:rsidRPr="003D2CC1">
        <w:rPr>
          <w:rFonts w:ascii="Arial" w:hAnsi="Arial" w:cs="Arial"/>
          <w:sz w:val="24"/>
          <w:szCs w:val="24"/>
        </w:rPr>
        <w:t>Terminado este simularemos nuestro programa para lograr ver su funcionamiento.</w:t>
      </w:r>
    </w:p>
    <w:p w:rsidR="003D2CC1" w:rsidRPr="003D2CC1" w:rsidRDefault="003D2CC1" w:rsidP="003D2CC1">
      <w:pPr>
        <w:jc w:val="both"/>
        <w:rPr>
          <w:rFonts w:ascii="Arial" w:hAnsi="Arial" w:cs="Arial"/>
          <w:sz w:val="24"/>
          <w:szCs w:val="24"/>
        </w:rPr>
      </w:pPr>
      <w:r w:rsidRPr="003D2CC1">
        <w:rPr>
          <w:rFonts w:ascii="Arial" w:hAnsi="Arial" w:cs="Arial"/>
          <w:noProof/>
          <w:sz w:val="24"/>
          <w:szCs w:val="24"/>
          <w:lang w:eastAsia="es-MX"/>
        </w:rPr>
        <w:drawing>
          <wp:inline distT="0" distB="0" distL="0" distR="0" wp14:anchorId="575793A0" wp14:editId="460E90BF">
            <wp:extent cx="6400800" cy="27717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771775"/>
                    </a:xfrm>
                    <a:prstGeom prst="rect">
                      <a:avLst/>
                    </a:prstGeom>
                  </pic:spPr>
                </pic:pic>
              </a:graphicData>
            </a:graphic>
          </wp:inline>
        </w:drawing>
      </w:r>
    </w:p>
    <w:p w:rsidR="003D2CC1" w:rsidRPr="003D2CC1" w:rsidRDefault="003D2CC1" w:rsidP="003D2CC1">
      <w:pPr>
        <w:jc w:val="both"/>
        <w:rPr>
          <w:rFonts w:ascii="Arial" w:hAnsi="Arial" w:cs="Arial"/>
          <w:sz w:val="24"/>
          <w:szCs w:val="24"/>
        </w:rPr>
      </w:pPr>
    </w:p>
    <w:p w:rsidR="003D2CC1" w:rsidRPr="003D2CC1" w:rsidRDefault="003D2CC1" w:rsidP="003D2CC1">
      <w:pPr>
        <w:jc w:val="both"/>
        <w:rPr>
          <w:rFonts w:ascii="Arial" w:hAnsi="Arial" w:cs="Arial"/>
          <w:sz w:val="24"/>
          <w:szCs w:val="24"/>
        </w:rPr>
      </w:pPr>
      <w:r w:rsidRPr="003D2CC1">
        <w:rPr>
          <w:rFonts w:ascii="Arial" w:hAnsi="Arial" w:cs="Arial"/>
          <w:sz w:val="24"/>
          <w:szCs w:val="24"/>
        </w:rPr>
        <w:lastRenderedPageBreak/>
        <w:t>Conclusiones:</w:t>
      </w:r>
    </w:p>
    <w:p w:rsidR="003D2CC1" w:rsidRPr="003D2CC1" w:rsidRDefault="003D2CC1" w:rsidP="003D2CC1">
      <w:pPr>
        <w:jc w:val="both"/>
        <w:rPr>
          <w:rFonts w:ascii="Arial" w:hAnsi="Arial" w:cs="Arial"/>
          <w:sz w:val="24"/>
          <w:szCs w:val="24"/>
        </w:rPr>
      </w:pPr>
      <w:r w:rsidRPr="003D2CC1">
        <w:rPr>
          <w:rFonts w:ascii="Arial" w:hAnsi="Arial" w:cs="Arial"/>
          <w:sz w:val="24"/>
          <w:szCs w:val="24"/>
        </w:rPr>
        <w:t>Mediante el uso el GRAFCET y la identificación de los sensores se es posible estables un sistema de control para el mecanismo solicitado, durante la elaboración del programa se presentaron algunas dificultades ya que se tiene que tener bien en claro tanto la declaración de las entradas como el uso de las salidas.</w:t>
      </w:r>
    </w:p>
    <w:p w:rsidR="003D2CC1" w:rsidRPr="003D2CC1" w:rsidRDefault="003D2CC1" w:rsidP="003D2CC1">
      <w:pPr>
        <w:jc w:val="both"/>
        <w:rPr>
          <w:rFonts w:ascii="Arial" w:hAnsi="Arial" w:cs="Arial"/>
          <w:sz w:val="24"/>
          <w:szCs w:val="24"/>
        </w:rPr>
      </w:pPr>
      <w:bookmarkStart w:id="0" w:name="_GoBack"/>
      <w:bookmarkEnd w:id="0"/>
    </w:p>
    <w:sectPr w:rsidR="003D2CC1" w:rsidRPr="003D2CC1" w:rsidSect="00043AC2">
      <w:footerReference w:type="default" r:id="rId27"/>
      <w:pgSz w:w="12240" w:h="15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25A" w:rsidRDefault="00E0225A" w:rsidP="002559CB">
      <w:pPr>
        <w:spacing w:after="0" w:line="240" w:lineRule="auto"/>
      </w:pPr>
      <w:r>
        <w:separator/>
      </w:r>
    </w:p>
  </w:endnote>
  <w:endnote w:type="continuationSeparator" w:id="0">
    <w:p w:rsidR="00E0225A" w:rsidRDefault="00E0225A" w:rsidP="00255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9CB" w:rsidRDefault="002559CB">
    <w:pPr>
      <w:pStyle w:val="Piedepgina"/>
    </w:pPr>
    <w:r>
      <w:rPr>
        <w:noProof/>
        <w:color w:val="92278F" w:themeColor="accent1"/>
        <w:lang w:eastAsia="es-MX"/>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41DD74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d6482 [1614]" strokeweight="1.25pt">
              <w10:wrap anchorx="page" anchory="page"/>
            </v:rect>
          </w:pict>
        </mc:Fallback>
      </mc:AlternateContent>
    </w:r>
    <w:r>
      <w:rPr>
        <w:color w:val="92278F" w:themeColor="accent1"/>
        <w:lang w:val="es-ES"/>
      </w:rPr>
      <w:t xml:space="preserve"> </w:t>
    </w:r>
    <w:r>
      <w:rPr>
        <w:rFonts w:asciiTheme="majorHAnsi" w:eastAsiaTheme="majorEastAsia" w:hAnsiTheme="majorHAnsi" w:cstheme="majorBidi"/>
        <w:color w:val="92278F" w:themeColor="accent1"/>
        <w:sz w:val="20"/>
        <w:szCs w:val="20"/>
        <w:lang w:val="es-ES"/>
      </w:rPr>
      <w:t xml:space="preserve">pág. </w:t>
    </w:r>
    <w:r>
      <w:rPr>
        <w:rFonts w:eastAsiaTheme="minorEastAsia"/>
        <w:color w:val="92278F" w:themeColor="accent1"/>
        <w:sz w:val="20"/>
        <w:szCs w:val="20"/>
      </w:rPr>
      <w:fldChar w:fldCharType="begin"/>
    </w:r>
    <w:r>
      <w:rPr>
        <w:color w:val="92278F" w:themeColor="accent1"/>
        <w:sz w:val="20"/>
        <w:szCs w:val="20"/>
      </w:rPr>
      <w:instrText>PAGE    \* MERGEFORMAT</w:instrText>
    </w:r>
    <w:r>
      <w:rPr>
        <w:rFonts w:eastAsiaTheme="minorEastAsia"/>
        <w:color w:val="92278F" w:themeColor="accent1"/>
        <w:sz w:val="20"/>
        <w:szCs w:val="20"/>
      </w:rPr>
      <w:fldChar w:fldCharType="separate"/>
    </w:r>
    <w:r w:rsidR="00C34451" w:rsidRPr="00C34451">
      <w:rPr>
        <w:rFonts w:asciiTheme="majorHAnsi" w:eastAsiaTheme="majorEastAsia" w:hAnsiTheme="majorHAnsi" w:cstheme="majorBidi"/>
        <w:noProof/>
        <w:color w:val="92278F" w:themeColor="accent1"/>
        <w:sz w:val="20"/>
        <w:szCs w:val="20"/>
        <w:lang w:val="es-ES"/>
      </w:rPr>
      <w:t>18</w:t>
    </w:r>
    <w:r>
      <w:rPr>
        <w:rFonts w:asciiTheme="majorHAnsi" w:eastAsiaTheme="majorEastAsia" w:hAnsiTheme="majorHAnsi" w:cstheme="majorBidi"/>
        <w:color w:val="92278F"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25A" w:rsidRDefault="00E0225A" w:rsidP="002559CB">
      <w:pPr>
        <w:spacing w:after="0" w:line="240" w:lineRule="auto"/>
      </w:pPr>
      <w:r>
        <w:separator/>
      </w:r>
    </w:p>
  </w:footnote>
  <w:footnote w:type="continuationSeparator" w:id="0">
    <w:p w:rsidR="00E0225A" w:rsidRDefault="00E0225A" w:rsidP="002559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AC2"/>
    <w:rsid w:val="00043AC2"/>
    <w:rsid w:val="002120A4"/>
    <w:rsid w:val="002559CB"/>
    <w:rsid w:val="003D2CC1"/>
    <w:rsid w:val="00913E12"/>
    <w:rsid w:val="00B50A93"/>
    <w:rsid w:val="00C34451"/>
    <w:rsid w:val="00E0225A"/>
    <w:rsid w:val="00E35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1EB6"/>
  <w15:chartTrackingRefBased/>
  <w15:docId w15:val="{BFD5DC10-605D-4DA3-B9B0-29F16120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link w:val="Ttulo4Car"/>
    <w:uiPriority w:val="9"/>
    <w:qFormat/>
    <w:rsid w:val="002120A4"/>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43AC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43AC2"/>
    <w:rPr>
      <w:rFonts w:eastAsiaTheme="minorEastAsia"/>
      <w:lang w:eastAsia="es-MX"/>
    </w:rPr>
  </w:style>
  <w:style w:type="character" w:customStyle="1" w:styleId="Ttulo4Car">
    <w:name w:val="Título 4 Car"/>
    <w:basedOn w:val="Fuentedeprrafopredeter"/>
    <w:link w:val="Ttulo4"/>
    <w:uiPriority w:val="9"/>
    <w:rsid w:val="002120A4"/>
    <w:rPr>
      <w:rFonts w:ascii="Times New Roman" w:eastAsia="Times New Roman" w:hAnsi="Times New Roman" w:cs="Times New Roman"/>
      <w:b/>
      <w:bCs/>
      <w:sz w:val="24"/>
      <w:szCs w:val="24"/>
      <w:lang w:eastAsia="es-MX"/>
    </w:rPr>
  </w:style>
  <w:style w:type="paragraph" w:styleId="Textoindependiente">
    <w:name w:val="Body Text"/>
    <w:basedOn w:val="Normal"/>
    <w:link w:val="TextoindependienteCar"/>
    <w:uiPriority w:val="99"/>
    <w:semiHidden/>
    <w:unhideWhenUsed/>
    <w:rsid w:val="002120A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oindependienteCar">
    <w:name w:val="Texto independiente Car"/>
    <w:basedOn w:val="Fuentedeprrafopredeter"/>
    <w:link w:val="Textoindependiente"/>
    <w:uiPriority w:val="99"/>
    <w:semiHidden/>
    <w:rsid w:val="002120A4"/>
    <w:rPr>
      <w:rFonts w:ascii="Times New Roman" w:eastAsia="Times New Roman" w:hAnsi="Times New Roman" w:cs="Times New Roman"/>
      <w:sz w:val="24"/>
      <w:szCs w:val="24"/>
      <w:lang w:eastAsia="es-MX"/>
    </w:rPr>
  </w:style>
  <w:style w:type="paragraph" w:styleId="Textoindependiente3">
    <w:name w:val="Body Text 3"/>
    <w:basedOn w:val="Normal"/>
    <w:link w:val="Textoindependiente3Car"/>
    <w:uiPriority w:val="99"/>
    <w:semiHidden/>
    <w:unhideWhenUsed/>
    <w:rsid w:val="002120A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oindependiente3Car">
    <w:name w:val="Texto independiente 3 Car"/>
    <w:basedOn w:val="Fuentedeprrafopredeter"/>
    <w:link w:val="Textoindependiente3"/>
    <w:uiPriority w:val="99"/>
    <w:semiHidden/>
    <w:rsid w:val="002120A4"/>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2120A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ncabezadoCar">
    <w:name w:val="Encabezado Car"/>
    <w:basedOn w:val="Fuentedeprrafopredeter"/>
    <w:link w:val="Encabezado"/>
    <w:uiPriority w:val="99"/>
    <w:rsid w:val="002120A4"/>
    <w:rPr>
      <w:rFonts w:ascii="Times New Roman" w:eastAsia="Times New Roman" w:hAnsi="Times New Roman" w:cs="Times New Roman"/>
      <w:sz w:val="24"/>
      <w:szCs w:val="24"/>
      <w:lang w:eastAsia="es-MX"/>
    </w:rPr>
  </w:style>
  <w:style w:type="table" w:styleId="Tablaconcuadrcula">
    <w:name w:val="Table Grid"/>
    <w:basedOn w:val="Tablanormal"/>
    <w:uiPriority w:val="39"/>
    <w:rsid w:val="00212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1">
    <w:name w:val="Grid Table 3 Accent 1"/>
    <w:basedOn w:val="Tablanormal"/>
    <w:uiPriority w:val="48"/>
    <w:rsid w:val="003D2CC1"/>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ladecuadrcula2-nfasis1">
    <w:name w:val="Grid Table 2 Accent 1"/>
    <w:basedOn w:val="Tablanormal"/>
    <w:uiPriority w:val="47"/>
    <w:rsid w:val="003D2CC1"/>
    <w:pPr>
      <w:spacing w:after="0"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paragraph" w:styleId="Piedepgina">
    <w:name w:val="footer"/>
    <w:basedOn w:val="Normal"/>
    <w:link w:val="PiedepginaCar"/>
    <w:uiPriority w:val="99"/>
    <w:unhideWhenUsed/>
    <w:rsid w:val="002559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59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4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19</Pages>
  <Words>1091</Words>
  <Characters>6003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ing. mecatronica 5to A</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2: Prensa de desbarbado.</dc:title>
  <dc:subject>Controladores Lógicos Programables.</dc:subject>
  <dc:creator>Nadia Sarahi Murguia Chavez; Mario Alcalá Villagómez</dc:creator>
  <cp:keywords/>
  <dc:description/>
  <cp:lastModifiedBy>Nadia Sarahi Murguia Chavez</cp:lastModifiedBy>
  <cp:revision>2</cp:revision>
  <dcterms:created xsi:type="dcterms:W3CDTF">2019-03-24T01:01:00Z</dcterms:created>
  <dcterms:modified xsi:type="dcterms:W3CDTF">2019-03-25T14:27:00Z</dcterms:modified>
</cp:coreProperties>
</file>