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sz w:val="44"/>
        </w:rPr>
        <w:t>LocalBiz Intelligence</w:t>
        <w:br/>
        <w:t>초기 세팅 + 비정형 데이터 적재</w:t>
        <w:br/>
        <w:t>일일 작업 보고서</w:t>
      </w:r>
    </w:p>
    <w:p/>
    <w:p>
      <w:pPr>
        <w:jc w:val="center"/>
      </w:pPr>
      <w:r>
        <w:rPr>
          <w:sz w:val="22"/>
        </w:rPr>
        <w:t>작성일: 2026-04-07</w:t>
        <w:br/>
        <w:t>작성: 이정 (BE/PM)</w:t>
        <w:br/>
        <w:t>작업일: 2026-04-06 ~ 2026-04-07</w:t>
      </w:r>
    </w:p>
    <w:p>
      <w:r>
        <w:br w:type="page"/>
      </w:r>
    </w:p>
    <w:p>
      <w:pPr>
        <w:pStyle w:val="Heading1"/>
      </w:pPr>
      <w:r>
        <w:t>1. 기획 검증 &amp; 문서 정합성</w:t>
      </w:r>
    </w:p>
    <w:p>
      <w:pPr>
        <w:pStyle w:val="Heading2"/>
      </w:pPr>
      <w:r>
        <w:t>1.1 v4 기획서 교차 검증</w:t>
      </w:r>
    </w:p>
    <w:p>
      <w:r>
        <w:t>v4 기획서를 기준으로 아키텍처 다이어그램(15개 구성 요소), 기능 명세(Phase 1~3), ERD를 실제 코드와 교차 검증. 14/15 반영 확인 (Three.js만 Phase 2).</w:t>
      </w:r>
    </w:p>
    <w:p>
      <w:pPr>
        <w:pStyle w:val="Heading2"/>
      </w:pPr>
      <w:r>
        <w:t>1.2 임베딩 모델 전환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Before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After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이유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모델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OpenAI text-embedding-3-small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Gemini gemini-embedding-001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비용 $0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차원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1536d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768d (outputDimensionality)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성능 동급, 인덱스 경량화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비용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$0.02/1M tokens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무료 (분당 1,500 req)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프로젝트 예산 제약</w:t>
            </w:r>
          </w:p>
        </w:tc>
      </w:tr>
    </w:tbl>
    <w:p/>
    <w:p>
      <w:pPr>
        <w:pStyle w:val="Heading2"/>
      </w:pPr>
      <w:r>
        <w:t>1.3 문서 정합성 수정</w:t>
      </w:r>
    </w:p>
    <w:p>
      <w:r>
        <w:t>기획 문서 2건의 OpenAI 1536d → Gemini 768d 일괄 변경. CLAUDE.md 전면 현행화 (290줄→127줄). 프로젝트 디렉토리 정리 (루트 18개→5개). v4 디렉토리 분리.</w:t>
      </w:r>
    </w:p>
    <w:p>
      <w:r>
        <w:br w:type="page"/>
      </w:r>
    </w:p>
    <w:p>
      <w:pPr>
        <w:pStyle w:val="Heading1"/>
      </w:pPr>
      <w:r>
        <w:t>2. DB 스키마 &amp; 코드 수정</w:t>
      </w:r>
    </w:p>
    <w:p>
      <w:pPr>
        <w:pStyle w:val="Heading2"/>
      </w:pPr>
      <w:r>
        <w:t>2.1 init_db.sql 통합</w:t>
      </w:r>
    </w:p>
    <w:p>
      <w:r>
        <w:t>팀원 ETL 레포(localbiz-etl)의 init.sql 기반 + place_analysis(v4 ERD) + users/user_favorites/reviews/conversations 추가. 팀원 스키마 100% 호환.</w:t>
      </w:r>
    </w:p>
    <w:p>
      <w:pPr>
        <w:pStyle w:val="Heading2"/>
      </w:pPr>
      <w:r>
        <w:t>2.2 주요 코드 변경 (10개 파일)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파일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변경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init_opensearch.py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전면 재작성: nori, 768d, image_caption, events_vector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batch_review_analysis.py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v4 스키마 + --naver-only + --category 필터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src/utils/embedding.py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text-embedding-004 → gemini-embedding-001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src/models/response_block.py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누락 7개 블록 추가 (v4 16종 완성)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src/db/opensearch.py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mock → k-NN 검색 함수 5종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src/db/redis.py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전면 삭제 (아키텍처에 없음)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src/config.py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DB 개별 변수 + Redis 제거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docker-compose.yml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Redis 서비스 제거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requirements.txt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openai/aioredis 제거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scripts/etl_places.py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OpenAI → Gemini 임베딩</w:t>
            </w:r>
          </w:p>
        </w:tc>
      </w:tr>
    </w:tbl>
    <w:p/>
    <w:p>
      <w:r>
        <w:br w:type="page"/>
      </w:r>
    </w:p>
    <w:p>
      <w:pPr>
        <w:pStyle w:val="Heading1"/>
      </w:pPr>
      <w:r>
        <w:t>3. 비정형 데이터 ETL 파이프라인</w:t>
      </w:r>
    </w:p>
    <w:p>
      <w:pPr>
        <w:pStyle w:val="Heading2"/>
      </w:pPr>
      <w:r>
        <w:t>3.1 신규 스크립트 6개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스크립트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역할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검증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embed_utils.py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Gemini 배치 임베딩 유틸 (동기)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load_places_vector.py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places → OS places_vector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805건 + 100건 GCE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load_place_reviews.py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place_analysis → OS place_reviews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17건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collect_price_data.py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Naver Blog → 가격 → raw_data JSONB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12건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load_events_vector.py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events → OS events_vector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1,146건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load_image_captions.py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Claude Haiku → OS image_caption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코드 완성</w:t>
            </w:r>
          </w:p>
        </w:tc>
      </w:tr>
    </w:tbl>
    <w:p/>
    <w:p>
      <w:pPr>
        <w:pStyle w:val="Heading2"/>
      </w:pPr>
      <w:r>
        <w:t>3.2 파이프라인 흐름</w:t>
      </w:r>
    </w:p>
    <w:p>
      <w:r>
        <w:t>① Naver Blog 검색 10건 → ② 광고/스팸 필터 → ③ Gemini Flash 6개 지표 채점 → ④ place_analysis UPSERT → ⑤ 요약+키워드 Gemini 임베딩 768d → ⑥ OS place_reviews Bulk</w:t>
      </w:r>
    </w:p>
    <w:p>
      <w:r>
        <w:br w:type="page"/>
      </w:r>
    </w:p>
    <w:p>
      <w:pPr>
        <w:pStyle w:val="Heading1"/>
      </w:pPr>
      <w:r>
        <w:t>4. AI 코딩 하네스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기둥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구현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파일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AGENTS.md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해도됨/절대안됨/코드규칙/인프라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AGENTS.md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CI 게이트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ruff + pre-commit + GitHub Actions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pyproject.toml, .pre-commit-config.yaml, ci.yml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도구 경계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접근 범위 명시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AGENTS.md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피드백 루프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실패→규칙 추가 구조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AGENTS.md</w:t>
            </w:r>
          </w:p>
        </w:tc>
      </w:tr>
    </w:tbl>
    <w:p/>
    <w:p>
      <w:r>
        <w:br w:type="page"/>
      </w:r>
    </w:p>
    <w:p>
      <w:pPr>
        <w:pStyle w:val="Heading1"/>
      </w:pPr>
      <w:r>
        <w:t>5. GitHub 레포 구축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레포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PR수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Local-Inteligence-Seoul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#5,#6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메인 README + GCP 아키텍처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localbiz-backend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#1~#8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전체 코드 + 하네스 + 수정사항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localbiz-frontend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Next.js + README</w:t>
            </w:r>
          </w:p>
        </w:tc>
      </w:tr>
    </w:tbl>
    <w:p/>
    <w:p>
      <w:pPr>
        <w:pStyle w:val="Heading2"/>
      </w:pPr>
      <w:r>
        <w:t>5.1 백엔드 PR 이력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PR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제목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#1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AI 코딩 하네스 구축: AGENTS.md + ruff + 프리커밋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#2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docs: 백엔드 README + CI/CD 워크플로우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#3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fix: aioredis → redis.asyncio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#4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fix: DB 접속 개별 변수 지원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#5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refactor: Redis 전면 제거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#6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chore: .env.example GCP 접속 정보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#7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fix: OpenSearch SSL 비활성화 + Naver-only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#8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docs: README 현행화</w:t>
            </w:r>
          </w:p>
        </w:tc>
      </w:tr>
    </w:tbl>
    <w:p/>
    <w:p>
      <w:r>
        <w:br w:type="page"/>
      </w:r>
    </w:p>
    <w:p>
      <w:pPr>
        <w:pStyle w:val="Heading1"/>
      </w:pPr>
      <w:r>
        <w:t>6. GCP 인프라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값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인스턴스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localbiz-opensearch (e2-medium, asia-northeast3-a)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외부 IP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34.50.28.16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Ubuntu 22.04 + Docker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소프트웨어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OpenSearch 2.17 + Dashboards 2.17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플러그인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analysis-nori, opensearch-knn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방화벽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tcp:9200 (OpenSearch), tcp:5601 (Dashboards)</w:t>
            </w:r>
          </w:p>
        </w:tc>
      </w:tr>
    </w:tbl>
    <w:p/>
    <w:p>
      <w:r>
        <w:t>Cloud SQL(34.47.71.231) 연동: place_analysis 등 5개 테이블 추가 생성. 스키마 호환성 100%.</w:t>
      </w:r>
    </w:p>
    <w:p>
      <w:r>
        <w:br w:type="page"/>
      </w:r>
    </w:p>
    <w:p>
      <w:pPr>
        <w:pStyle w:val="Heading1"/>
      </w:pPr>
      <w:r>
        <w:t>7. 데이터 적재 &amp; 검증 결과</w:t>
      </w:r>
    </w:p>
    <w:p>
      <w:pPr>
        <w:pStyle w:val="Heading2"/>
      </w:pPr>
      <w:r>
        <w:t>7.1 적재 현황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저장소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데이터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건수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Cloud SQL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1,513,984건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Cloud SQL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7,301건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Cloud SQL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population_stats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295,176건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Cloud SQL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place_analysis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17건 (리뷰 분석)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Cloud SQL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가격 데이터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12건 (raw_data)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OpenSearch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places_vector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OpenSearch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place_reviews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17건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OpenSearch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events_vector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1,146건</w:t>
            </w:r>
          </w:p>
        </w:tc>
      </w:tr>
    </w:tbl>
    <w:p/>
    <w:p>
      <w:pPr>
        <w:pStyle w:val="Heading2"/>
      </w:pPr>
      <w:r>
        <w:t>7.2 의미 검색 검증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쿼리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Top 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score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"가성비 좋은 음식점"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화이팅종합분식 ★4.9 (가성비, 무료 서비스)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0.7595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"분위기 좋고 데이트하기 좋은 곳"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좋은쉼터 ★4.0 (분위기, 힐링)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0.7421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"서비스가 친절한 곳"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화이팅종합분식 ★4.9 (사장님 친절)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0.7534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"아이와 함께 갈 수 있는 체험"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아리수나라 어린이 체험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0.7786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"전시회 볼 수 있는 곳"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옥상팩토리 (미술관/갤러리)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0.7353</w:t>
            </w:r>
          </w:p>
        </w:tc>
      </w:tr>
    </w:tbl>
    <w:p/>
    <w:p>
      <w:pPr>
        <w:pStyle w:val="Heading2"/>
      </w:pPr>
      <w:r>
        <w:t>7.3 기능별 커버리지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기능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데이터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검증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PLACE_RECOMMEND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place_reviews 임베딩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의미 검색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ANALYSIS 레이더차트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place_analysis 6개 지표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COST_ESTIMATE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raw_data.blog_price_data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EVENT_SEARCH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events_vector 임베딩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PLACE_SEARCH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places_vector 임베딩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CROWDEDNESS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population_stats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⚠️ district NULL</w:t>
            </w:r>
          </w:p>
        </w:tc>
      </w:tr>
    </w:tbl>
    <w:p/>
    <w:p>
      <w:r>
        <w:br w:type="page"/>
      </w:r>
    </w:p>
    <w:p>
      <w:pPr>
        <w:pStyle w:val="Heading1"/>
      </w:pPr>
      <w:r>
        <w:t>8. 비용 분석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사용량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비용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Gemini 임베딩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~1,400건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Gemini Flash LLM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~20건 분석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Google Places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~5건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Naver Blog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~80건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GCE e2-medium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~3시간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~$0.10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합계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~$0.10</w:t>
            </w:r>
          </w:p>
        </w:tc>
      </w:tr>
    </w:tbl>
    <w:p/>
    <w:p>
      <w:pPr>
        <w:pStyle w:val="Heading1"/>
      </w:pPr>
      <w:r>
        <w:t>9. 잔여 작업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우선순위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작업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상태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place_recommend 하이브리드 파이프라인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미구현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map_route OSRM 폴리라인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미구현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Crowdedness/Cost Estimate 도구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미구현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google_place_id 매칭 배치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미구현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대규모 적재 (places_vector, 리뷰 확대)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100건/17건만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IMAGE_SEARCH 노드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미구현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langgraph-checkpoint-postgres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미전환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