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E8BE" w14:textId="77777777" w:rsidR="00E8569B" w:rsidRDefault="00000000">
      <w:pPr>
        <w:pStyle w:val="Title"/>
      </w:pPr>
      <w:r>
        <w:t>LAB4:</w:t>
      </w:r>
      <w:r>
        <w:rPr>
          <w:spacing w:val="-11"/>
        </w:rPr>
        <w:t xml:space="preserve"> </w:t>
      </w:r>
      <w:r>
        <w:t>SUBNETTING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SUPERNETTING</w:t>
      </w:r>
      <w:r>
        <w:rPr>
          <w:spacing w:val="-8"/>
        </w:rPr>
        <w:t xml:space="preserve"> </w:t>
      </w:r>
      <w:r>
        <w:t>USING CISCO PACKET TRACER</w:t>
      </w:r>
    </w:p>
    <w:p w14:paraId="1EF59E03" w14:textId="77777777" w:rsidR="00E8569B" w:rsidRDefault="00E8569B">
      <w:pPr>
        <w:pStyle w:val="BodyText"/>
        <w:spacing w:before="263"/>
        <w:ind w:left="0"/>
        <w:rPr>
          <w:b/>
          <w:sz w:val="32"/>
        </w:rPr>
      </w:pPr>
    </w:p>
    <w:p w14:paraId="4FBB9C86" w14:textId="77777777" w:rsidR="00E8569B" w:rsidRDefault="00000000">
      <w:pPr>
        <w:pStyle w:val="Heading1"/>
      </w:pPr>
      <w:r>
        <w:rPr>
          <w:spacing w:val="-2"/>
        </w:rPr>
        <w:t>OBJECTIVES</w:t>
      </w:r>
    </w:p>
    <w:p w14:paraId="6B70ACCD" w14:textId="77777777" w:rsidR="00E8569B" w:rsidRDefault="00000000">
      <w:pPr>
        <w:pStyle w:val="ListParagraph"/>
        <w:numPr>
          <w:ilvl w:val="0"/>
          <w:numId w:val="3"/>
        </w:numPr>
        <w:tabs>
          <w:tab w:val="left" w:pos="340"/>
        </w:tabs>
        <w:ind w:right="1026" w:firstLine="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logical</w:t>
      </w:r>
      <w:r>
        <w:rPr>
          <w:spacing w:val="-5"/>
          <w:sz w:val="24"/>
        </w:rPr>
        <w:t xml:space="preserve"> </w:t>
      </w:r>
      <w:r>
        <w:rPr>
          <w:sz w:val="24"/>
        </w:rPr>
        <w:t>division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networks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Subnetting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 aggregation of networks through Supernetting.</w:t>
      </w:r>
    </w:p>
    <w:p w14:paraId="5CA2126E" w14:textId="77777777" w:rsidR="00E8569B" w:rsidRDefault="00000000">
      <w:pPr>
        <w:pStyle w:val="ListParagraph"/>
        <w:numPr>
          <w:ilvl w:val="0"/>
          <w:numId w:val="3"/>
        </w:numPr>
        <w:tabs>
          <w:tab w:val="left" w:pos="340"/>
        </w:tabs>
        <w:ind w:right="465" w:firstLine="0"/>
        <w:jc w:val="both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length or</w:t>
      </w:r>
      <w:r>
        <w:rPr>
          <w:spacing w:val="-4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</w:t>
      </w:r>
      <w:r>
        <w:rPr>
          <w:spacing w:val="-1"/>
          <w:sz w:val="24"/>
        </w:rPr>
        <w:t xml:space="preserve"> </w:t>
      </w:r>
      <w:r>
        <w:rPr>
          <w:sz w:val="24"/>
        </w:rPr>
        <w:t>scheme 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 topology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Cisco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-3"/>
          <w:sz w:val="24"/>
        </w:rPr>
        <w:t xml:space="preserve"> </w:t>
      </w:r>
      <w:r>
        <w:rPr>
          <w:sz w:val="24"/>
        </w:rPr>
        <w:t>Tracer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visualize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packets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 subnets via a Router.</w:t>
      </w:r>
    </w:p>
    <w:p w14:paraId="50A9FDC5" w14:textId="77777777" w:rsidR="00E8569B" w:rsidRDefault="00000000">
      <w:pPr>
        <w:pStyle w:val="Heading1"/>
        <w:spacing w:before="200"/>
      </w:pPr>
      <w:r>
        <w:t>SOFTWARE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2479596B" w14:textId="77777777" w:rsidR="00E8569B" w:rsidRDefault="00000000">
      <w:pPr>
        <w:pStyle w:val="ListParagraph"/>
        <w:numPr>
          <w:ilvl w:val="0"/>
          <w:numId w:val="2"/>
        </w:numPr>
        <w:tabs>
          <w:tab w:val="left" w:pos="340"/>
        </w:tabs>
        <w:jc w:val="both"/>
        <w:rPr>
          <w:sz w:val="24"/>
        </w:rPr>
      </w:pPr>
      <w:r>
        <w:rPr>
          <w:sz w:val="24"/>
        </w:rPr>
        <w:t>Cisco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Tracer</w:t>
      </w:r>
      <w:r>
        <w:rPr>
          <w:spacing w:val="1"/>
          <w:sz w:val="24"/>
        </w:rPr>
        <w:t xml:space="preserve"> </w:t>
      </w:r>
      <w:r>
        <w:rPr>
          <w:sz w:val="24"/>
        </w:rPr>
        <w:t>(Version 6.2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higher)</w:t>
      </w:r>
    </w:p>
    <w:p w14:paraId="5E681218" w14:textId="77777777" w:rsidR="00E8569B" w:rsidRDefault="00000000">
      <w:pPr>
        <w:pStyle w:val="ListParagraph"/>
        <w:numPr>
          <w:ilvl w:val="0"/>
          <w:numId w:val="2"/>
        </w:numPr>
        <w:tabs>
          <w:tab w:val="left" w:pos="340"/>
        </w:tabs>
        <w:spacing w:before="199"/>
        <w:jc w:val="both"/>
        <w:rPr>
          <w:sz w:val="24"/>
        </w:rPr>
      </w:pPr>
      <w:r>
        <w:rPr>
          <w:sz w:val="24"/>
        </w:rPr>
        <w:t xml:space="preserve">Windows </w:t>
      </w:r>
      <w:r>
        <w:rPr>
          <w:spacing w:val="-2"/>
          <w:sz w:val="24"/>
        </w:rPr>
        <w:t>PC/Laptop</w:t>
      </w:r>
    </w:p>
    <w:p w14:paraId="598B13B6" w14:textId="77777777" w:rsidR="00E8569B" w:rsidRDefault="00000000">
      <w:pPr>
        <w:pStyle w:val="Heading1"/>
        <w:spacing w:before="201"/>
      </w:pPr>
      <w:r>
        <w:rPr>
          <w:spacing w:val="-2"/>
        </w:rPr>
        <w:t>THEORY</w:t>
      </w:r>
    </w:p>
    <w:p w14:paraId="478003A9" w14:textId="77777777" w:rsidR="00E8569B" w:rsidRPr="004B3B73" w:rsidRDefault="00000000">
      <w:pPr>
        <w:pStyle w:val="ListParagraph"/>
        <w:numPr>
          <w:ilvl w:val="0"/>
          <w:numId w:val="1"/>
        </w:numPr>
        <w:tabs>
          <w:tab w:val="left" w:pos="340"/>
        </w:tabs>
        <w:jc w:val="both"/>
        <w:rPr>
          <w:b/>
          <w:bCs/>
          <w:sz w:val="24"/>
        </w:rPr>
      </w:pPr>
      <w:r w:rsidRPr="004B3B73">
        <w:rPr>
          <w:b/>
          <w:bCs/>
          <w:spacing w:val="-2"/>
          <w:sz w:val="24"/>
        </w:rPr>
        <w:t>Subnetting</w:t>
      </w:r>
    </w:p>
    <w:p w14:paraId="15193C5E" w14:textId="77777777" w:rsidR="00E8569B" w:rsidRDefault="00000000">
      <w:pPr>
        <w:pStyle w:val="BodyText"/>
        <w:ind w:right="23"/>
        <w:jc w:val="both"/>
      </w:pPr>
      <w:r>
        <w:t>Subnetting is the practice of dividing a single physical network into two or more smaller logical sub-networks (subnets). It involves borrowing bits from the host portion of the IP address to create a subnet field.</w:t>
      </w:r>
    </w:p>
    <w:p w14:paraId="042DB10D" w14:textId="77777777" w:rsidR="00E8569B" w:rsidRDefault="00000000">
      <w:pPr>
        <w:pStyle w:val="BodyText"/>
        <w:ind w:right="18"/>
        <w:jc w:val="both"/>
      </w:pPr>
      <w:r>
        <w:t>Operation: It works by applying a subnet mask that extends the default network portion. For example, borrowing 2 bits from a Class C /24 network creates 4 subnets. The router uses the subnet mask to determine which network segment an IP address belongs to.</w:t>
      </w:r>
    </w:p>
    <w:p w14:paraId="67EDFD76" w14:textId="77777777" w:rsidR="00E8569B" w:rsidRDefault="00000000">
      <w:pPr>
        <w:pStyle w:val="BodyText"/>
        <w:spacing w:before="202"/>
        <w:ind w:right="22"/>
        <w:jc w:val="both"/>
      </w:pPr>
      <w:r>
        <w:t>Application: Used to improve network performance and security by reducing the size of the broadcast domain. It ensures that traffic meant for a local subnet stays local.</w:t>
      </w:r>
    </w:p>
    <w:p w14:paraId="30218B7C" w14:textId="77777777" w:rsidR="00E8569B" w:rsidRPr="004B3B73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199"/>
        <w:jc w:val="both"/>
        <w:rPr>
          <w:b/>
          <w:bCs/>
          <w:sz w:val="24"/>
        </w:rPr>
      </w:pPr>
      <w:r w:rsidRPr="004B3B73">
        <w:rPr>
          <w:b/>
          <w:bCs/>
          <w:spacing w:val="-2"/>
          <w:sz w:val="24"/>
        </w:rPr>
        <w:t>Supernetting</w:t>
      </w:r>
    </w:p>
    <w:p w14:paraId="11F0D1F1" w14:textId="77777777" w:rsidR="00E8569B" w:rsidRDefault="00000000">
      <w:pPr>
        <w:pStyle w:val="BodyText"/>
        <w:ind w:right="19"/>
        <w:jc w:val="both"/>
      </w:pPr>
      <w:r>
        <w:t>Supernetting, also known as Classless Inter-Domain Routing (CIDR) or route summarization, is the inverse of subnetting. It allows multiple smaller networks to be combined into a single larger network.</w:t>
      </w:r>
    </w:p>
    <w:p w14:paraId="5EB2BF60" w14:textId="77777777" w:rsidR="00E8569B" w:rsidRDefault="00000000">
      <w:pPr>
        <w:pStyle w:val="BodyText"/>
        <w:spacing w:before="202"/>
        <w:ind w:right="19"/>
        <w:jc w:val="both"/>
      </w:pPr>
      <w:r>
        <w:t>Operation: It</w:t>
      </w:r>
      <w:r>
        <w:rPr>
          <w:spacing w:val="-2"/>
        </w:rPr>
        <w:t xml:space="preserve"> </w:t>
      </w:r>
      <w:r>
        <w:t>involves</w:t>
      </w:r>
      <w:r>
        <w:rPr>
          <w:spacing w:val="-2"/>
        </w:rPr>
        <w:t xml:space="preserve"> </w:t>
      </w:r>
      <w:r>
        <w:t>manipulating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subnet</w:t>
      </w:r>
      <w:r>
        <w:rPr>
          <w:spacing w:val="-2"/>
        </w:rPr>
        <w:t xml:space="preserve"> </w:t>
      </w:r>
      <w:r>
        <w:t>mask</w:t>
      </w:r>
      <w:r>
        <w:rPr>
          <w:spacing w:val="-2"/>
        </w:rPr>
        <w:t xml:space="preserve"> </w:t>
      </w:r>
      <w:r>
        <w:t>to move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boundary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left</w:t>
      </w:r>
      <w:r>
        <w:rPr>
          <w:spacing w:val="-3"/>
        </w:rPr>
        <w:t xml:space="preserve"> </w:t>
      </w:r>
      <w:r>
        <w:t>(reducing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bits).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summary</w:t>
      </w:r>
      <w:r>
        <w:rPr>
          <w:spacing w:val="-3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represents a block of contiguous networks.</w:t>
      </w:r>
    </w:p>
    <w:p w14:paraId="0A64A1E4" w14:textId="77777777" w:rsidR="00E8569B" w:rsidRDefault="00000000">
      <w:pPr>
        <w:pStyle w:val="BodyText"/>
        <w:ind w:right="23"/>
        <w:jc w:val="both"/>
      </w:pPr>
      <w:r>
        <w:t>Application: Used primarily to reduce the size of routing tables on routers, which reduces CPU and memory usage and speeds up the routing process on the Internet.</w:t>
      </w:r>
    </w:p>
    <w:p w14:paraId="51A35D67" w14:textId="77777777" w:rsidR="00E8569B" w:rsidRDefault="00E8569B">
      <w:pPr>
        <w:pStyle w:val="BodyText"/>
        <w:jc w:val="both"/>
        <w:sectPr w:rsidR="00E8569B">
          <w:type w:val="continuous"/>
          <w:pgSz w:w="11910" w:h="16840"/>
          <w:pgMar w:top="1360" w:right="1417" w:bottom="280" w:left="1700" w:header="720" w:footer="720" w:gutter="0"/>
          <w:cols w:space="720"/>
        </w:sectPr>
      </w:pPr>
    </w:p>
    <w:p w14:paraId="03430D64" w14:textId="77777777" w:rsidR="00E8569B" w:rsidRDefault="00000000">
      <w:pPr>
        <w:pStyle w:val="Heading1"/>
        <w:spacing w:before="61"/>
      </w:pPr>
      <w:r>
        <w:lastRenderedPageBreak/>
        <w:t>NETWORK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3E65680E" w14:textId="77777777" w:rsidR="00E8569B" w:rsidRDefault="00000000">
      <w:pPr>
        <w:spacing w:before="198"/>
        <w:ind w:left="100"/>
        <w:rPr>
          <w:b/>
          <w:sz w:val="24"/>
        </w:rPr>
      </w:pPr>
      <w:r>
        <w:rPr>
          <w:b/>
          <w:spacing w:val="-2"/>
          <w:sz w:val="24"/>
        </w:rPr>
        <w:t>Subnetting</w:t>
      </w:r>
    </w:p>
    <w:p w14:paraId="5355B9CD" w14:textId="77777777" w:rsidR="00E8569B" w:rsidRDefault="00000000">
      <w:pPr>
        <w:pStyle w:val="BodyText"/>
        <w:spacing w:before="202"/>
      </w:pPr>
      <w:r>
        <w:rPr>
          <w:spacing w:val="-2"/>
        </w:rPr>
        <w:t>Calculations</w:t>
      </w:r>
    </w:p>
    <w:p w14:paraId="1AC5E0B7" w14:textId="77777777" w:rsidR="00E8569B" w:rsidRDefault="00000000">
      <w:pPr>
        <w:pStyle w:val="BodyText"/>
        <w:spacing w:line="412" w:lineRule="auto"/>
        <w:ind w:right="4981"/>
      </w:pPr>
      <w:r>
        <w:t>Base network: 192.168.1.0/24 Required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subnets:</w:t>
      </w:r>
      <w:r>
        <w:rPr>
          <w:spacing w:val="2"/>
        </w:rPr>
        <w:t xml:space="preserve"> </w:t>
      </w:r>
      <w:r>
        <w:rPr>
          <w:spacing w:val="-10"/>
        </w:rPr>
        <w:t>4</w:t>
      </w:r>
    </w:p>
    <w:p w14:paraId="344A8DE5" w14:textId="77777777" w:rsidR="00E8569B" w:rsidRDefault="00000000">
      <w:pPr>
        <w:pStyle w:val="BodyText"/>
        <w:spacing w:before="4"/>
      </w:pP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 per</w:t>
      </w:r>
      <w:r>
        <w:rPr>
          <w:spacing w:val="-1"/>
        </w:rPr>
        <w:t xml:space="preserve"> </w:t>
      </w:r>
      <w:r>
        <w:t>subnet: 64</w:t>
      </w:r>
      <w:r>
        <w:rPr>
          <w:spacing w:val="-1"/>
        </w:rPr>
        <w:t xml:space="preserve"> </w:t>
      </w:r>
      <w:r>
        <w:t xml:space="preserve">(Block </w:t>
      </w:r>
      <w:r>
        <w:rPr>
          <w:spacing w:val="-4"/>
        </w:rPr>
        <w:t>size)</w:t>
      </w:r>
    </w:p>
    <w:p w14:paraId="2B32539F" w14:textId="77777777" w:rsidR="00E8569B" w:rsidRDefault="00000000">
      <w:pPr>
        <w:spacing w:before="199" w:line="415" w:lineRule="auto"/>
        <w:ind w:left="100" w:right="4981"/>
        <w:rPr>
          <w:b/>
          <w:sz w:val="24"/>
        </w:rPr>
      </w:pPr>
      <w:r>
        <w:rPr>
          <w:sz w:val="24"/>
        </w:rPr>
        <w:t>/26</w:t>
      </w:r>
      <w:r>
        <w:rPr>
          <w:spacing w:val="-6"/>
          <w:sz w:val="24"/>
        </w:rPr>
        <w:t xml:space="preserve"> </w:t>
      </w:r>
      <w:r>
        <w:rPr>
          <w:sz w:val="24"/>
        </w:rPr>
        <w:t>(Borrowed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bits:</w:t>
      </w:r>
      <w:r>
        <w:rPr>
          <w:spacing w:val="-6"/>
          <w:sz w:val="24"/>
        </w:rPr>
        <w:t xml:space="preserve"> </w:t>
      </w:r>
      <w:r>
        <w:rPr>
          <w:sz w:val="24"/>
        </w:rPr>
        <w:t>2^2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subnets) Subnet Mask: 255.255.255.192 </w:t>
      </w:r>
      <w:r>
        <w:rPr>
          <w:b/>
          <w:sz w:val="24"/>
        </w:rPr>
        <w:t>Subnet Calculation Table</w:t>
      </w:r>
    </w:p>
    <w:tbl>
      <w:tblPr>
        <w:tblW w:w="0" w:type="auto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5"/>
        <w:gridCol w:w="1759"/>
        <w:gridCol w:w="1761"/>
        <w:gridCol w:w="1759"/>
        <w:gridCol w:w="1761"/>
      </w:tblGrid>
      <w:tr w:rsidR="00E8569B" w14:paraId="626CEB33" w14:textId="77777777">
        <w:trPr>
          <w:trHeight w:val="477"/>
        </w:trPr>
        <w:tc>
          <w:tcPr>
            <w:tcW w:w="1615" w:type="dxa"/>
          </w:tcPr>
          <w:p w14:paraId="44BED4E7" w14:textId="77777777" w:rsidR="00E8569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Subnet</w:t>
            </w:r>
          </w:p>
        </w:tc>
        <w:tc>
          <w:tcPr>
            <w:tcW w:w="1759" w:type="dxa"/>
          </w:tcPr>
          <w:p w14:paraId="67FA6919" w14:textId="77777777" w:rsidR="00E8569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Network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761" w:type="dxa"/>
          </w:tcPr>
          <w:p w14:paraId="0C9ED35B" w14:textId="77777777" w:rsidR="00E8569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1st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Host</w:t>
            </w:r>
          </w:p>
        </w:tc>
        <w:tc>
          <w:tcPr>
            <w:tcW w:w="1759" w:type="dxa"/>
          </w:tcPr>
          <w:p w14:paraId="441EF36B" w14:textId="77777777" w:rsidR="00E8569B" w:rsidRDefault="00000000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Host</w:t>
            </w:r>
          </w:p>
        </w:tc>
        <w:tc>
          <w:tcPr>
            <w:tcW w:w="1761" w:type="dxa"/>
          </w:tcPr>
          <w:p w14:paraId="726D33E6" w14:textId="77777777" w:rsidR="00E8569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Broadcast </w:t>
            </w:r>
            <w:r>
              <w:rPr>
                <w:spacing w:val="-5"/>
                <w:sz w:val="24"/>
              </w:rPr>
              <w:t>ID</w:t>
            </w:r>
          </w:p>
        </w:tc>
      </w:tr>
      <w:tr w:rsidR="00E8569B" w14:paraId="5EE426B0" w14:textId="77777777">
        <w:trPr>
          <w:trHeight w:val="474"/>
        </w:trPr>
        <w:tc>
          <w:tcPr>
            <w:tcW w:w="1615" w:type="dxa"/>
          </w:tcPr>
          <w:p w14:paraId="0787EC0E" w14:textId="77777777" w:rsidR="00E8569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59" w:type="dxa"/>
          </w:tcPr>
          <w:p w14:paraId="0477977A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192.168.1.0</w:t>
            </w:r>
          </w:p>
        </w:tc>
        <w:tc>
          <w:tcPr>
            <w:tcW w:w="1761" w:type="dxa"/>
          </w:tcPr>
          <w:p w14:paraId="7AFAD43F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759" w:type="dxa"/>
          </w:tcPr>
          <w:p w14:paraId="03AD662F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192.168.1.62</w:t>
            </w:r>
          </w:p>
        </w:tc>
        <w:tc>
          <w:tcPr>
            <w:tcW w:w="1761" w:type="dxa"/>
          </w:tcPr>
          <w:p w14:paraId="2E35BEC4" w14:textId="77777777" w:rsidR="00E8569B" w:rsidRDefault="00000000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192.168.1.63</w:t>
            </w:r>
          </w:p>
        </w:tc>
      </w:tr>
      <w:tr w:rsidR="00E8569B" w14:paraId="26B52E33" w14:textId="77777777">
        <w:trPr>
          <w:trHeight w:val="477"/>
        </w:trPr>
        <w:tc>
          <w:tcPr>
            <w:tcW w:w="1615" w:type="dxa"/>
          </w:tcPr>
          <w:p w14:paraId="71AD24B2" w14:textId="77777777" w:rsidR="00E8569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59" w:type="dxa"/>
          </w:tcPr>
          <w:p w14:paraId="1A65BD0C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192.168.1.64</w:t>
            </w:r>
          </w:p>
        </w:tc>
        <w:tc>
          <w:tcPr>
            <w:tcW w:w="1761" w:type="dxa"/>
          </w:tcPr>
          <w:p w14:paraId="4C123CEA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192.168.1.65</w:t>
            </w:r>
          </w:p>
        </w:tc>
        <w:tc>
          <w:tcPr>
            <w:tcW w:w="1759" w:type="dxa"/>
          </w:tcPr>
          <w:p w14:paraId="72B7C8C0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192.168.1.126</w:t>
            </w:r>
          </w:p>
        </w:tc>
        <w:tc>
          <w:tcPr>
            <w:tcW w:w="1761" w:type="dxa"/>
          </w:tcPr>
          <w:p w14:paraId="0F9D7599" w14:textId="77777777" w:rsidR="00E8569B" w:rsidRDefault="00000000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192.168.1.127</w:t>
            </w:r>
          </w:p>
        </w:tc>
      </w:tr>
      <w:tr w:rsidR="00E8569B" w14:paraId="04ABD877" w14:textId="77777777">
        <w:trPr>
          <w:trHeight w:val="474"/>
        </w:trPr>
        <w:tc>
          <w:tcPr>
            <w:tcW w:w="1615" w:type="dxa"/>
          </w:tcPr>
          <w:p w14:paraId="0FBA162C" w14:textId="77777777" w:rsidR="00E8569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59" w:type="dxa"/>
          </w:tcPr>
          <w:p w14:paraId="70F15FF0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192.168.1.128</w:t>
            </w:r>
          </w:p>
        </w:tc>
        <w:tc>
          <w:tcPr>
            <w:tcW w:w="1761" w:type="dxa"/>
          </w:tcPr>
          <w:p w14:paraId="76FA5EBD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192.168.1.129</w:t>
            </w:r>
          </w:p>
        </w:tc>
        <w:tc>
          <w:tcPr>
            <w:tcW w:w="1759" w:type="dxa"/>
          </w:tcPr>
          <w:p w14:paraId="7E116FDE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192.168.1.190</w:t>
            </w:r>
          </w:p>
        </w:tc>
        <w:tc>
          <w:tcPr>
            <w:tcW w:w="1761" w:type="dxa"/>
          </w:tcPr>
          <w:p w14:paraId="7DFD978C" w14:textId="77777777" w:rsidR="00E8569B" w:rsidRDefault="00000000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192.168.1.191</w:t>
            </w:r>
          </w:p>
        </w:tc>
      </w:tr>
      <w:tr w:rsidR="00E8569B" w14:paraId="5FD637A8" w14:textId="77777777">
        <w:trPr>
          <w:trHeight w:val="477"/>
        </w:trPr>
        <w:tc>
          <w:tcPr>
            <w:tcW w:w="1615" w:type="dxa"/>
          </w:tcPr>
          <w:p w14:paraId="4F9BF16C" w14:textId="77777777" w:rsidR="00E8569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59" w:type="dxa"/>
          </w:tcPr>
          <w:p w14:paraId="2C898BCF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192.168.1.192</w:t>
            </w:r>
          </w:p>
        </w:tc>
        <w:tc>
          <w:tcPr>
            <w:tcW w:w="1761" w:type="dxa"/>
          </w:tcPr>
          <w:p w14:paraId="33C55A4B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192.168.1.193</w:t>
            </w:r>
          </w:p>
        </w:tc>
        <w:tc>
          <w:tcPr>
            <w:tcW w:w="1759" w:type="dxa"/>
          </w:tcPr>
          <w:p w14:paraId="3525BDC6" w14:textId="77777777" w:rsidR="00E8569B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192.168.1.254</w:t>
            </w:r>
          </w:p>
        </w:tc>
        <w:tc>
          <w:tcPr>
            <w:tcW w:w="1761" w:type="dxa"/>
          </w:tcPr>
          <w:p w14:paraId="03EE1632" w14:textId="77777777" w:rsidR="00E8569B" w:rsidRDefault="00000000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192.168.1.255</w:t>
            </w:r>
          </w:p>
        </w:tc>
      </w:tr>
    </w:tbl>
    <w:p w14:paraId="38220A6A" w14:textId="77777777" w:rsidR="00E8569B" w:rsidRDefault="00E8569B">
      <w:pPr>
        <w:pStyle w:val="BodyText"/>
        <w:spacing w:before="243"/>
        <w:ind w:left="0"/>
        <w:rPr>
          <w:b/>
        </w:rPr>
      </w:pPr>
    </w:p>
    <w:p w14:paraId="0CF64AF2" w14:textId="77777777" w:rsidR="00E8569B" w:rsidRDefault="00000000">
      <w:pPr>
        <w:pStyle w:val="Heading2"/>
      </w:pPr>
      <w:r>
        <w:t>Network</w:t>
      </w:r>
      <w:r>
        <w:rPr>
          <w:spacing w:val="-3"/>
        </w:rPr>
        <w:t xml:space="preserve"> </w:t>
      </w:r>
      <w:r>
        <w:rPr>
          <w:spacing w:val="-2"/>
        </w:rPr>
        <w:t>Topology</w:t>
      </w:r>
    </w:p>
    <w:p w14:paraId="5FA5CF7F" w14:textId="77777777" w:rsidR="00E8569B" w:rsidRDefault="00000000">
      <w:pPr>
        <w:pStyle w:val="BodyText"/>
        <w:spacing w:before="200"/>
      </w:pPr>
      <w:r>
        <w:rPr>
          <w:spacing w:val="-2"/>
        </w:rPr>
        <w:t>Subnetting:</w:t>
      </w:r>
    </w:p>
    <w:p w14:paraId="77163411" w14:textId="77777777" w:rsidR="00E8569B" w:rsidRDefault="00000000">
      <w:pPr>
        <w:pStyle w:val="BodyText"/>
        <w:spacing w:before="200"/>
        <w:ind w:right="17"/>
        <w:jc w:val="both"/>
      </w:pPr>
      <w:r>
        <w:t>A topology was created using Router0 to connect two subnets: 192.168.1.0/26 and 192.168.1.64/26. Switch0 connects PC0, PC1, and PC2 in the first subnet, while Switch1 connects PC3, PC4, and PC5 in the second subnet. Both switches are connected to the router interfaces.</w:t>
      </w:r>
    </w:p>
    <w:p w14:paraId="29D876D3" w14:textId="1251C359" w:rsidR="00E8569B" w:rsidRDefault="00E8569B">
      <w:pPr>
        <w:pStyle w:val="BodyText"/>
        <w:spacing w:before="1"/>
        <w:ind w:left="0"/>
        <w:rPr>
          <w:sz w:val="15"/>
        </w:rPr>
      </w:pPr>
    </w:p>
    <w:p w14:paraId="70533FDC" w14:textId="2F0CF809" w:rsidR="00E8569B" w:rsidRDefault="004B3B73">
      <w:pPr>
        <w:pStyle w:val="BodyText"/>
        <w:rPr>
          <w:sz w:val="15"/>
        </w:rPr>
        <w:sectPr w:rsidR="00E8569B">
          <w:pgSz w:w="11910" w:h="16840"/>
          <w:pgMar w:top="1360" w:right="1417" w:bottom="280" w:left="1700" w:header="720" w:footer="720" w:gutter="0"/>
          <w:cols w:space="720"/>
        </w:sectPr>
      </w:pPr>
      <w:r w:rsidRPr="004B3B73">
        <w:rPr>
          <w:sz w:val="15"/>
        </w:rPr>
        <w:drawing>
          <wp:inline distT="0" distB="0" distL="0" distR="0" wp14:anchorId="1F942FB0" wp14:editId="27A2662C">
            <wp:extent cx="5583555" cy="3027045"/>
            <wp:effectExtent l="0" t="0" r="0" b="1905"/>
            <wp:docPr id="73054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45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D880" w14:textId="77777777" w:rsidR="00E8569B" w:rsidRPr="004B3B73" w:rsidRDefault="00000000">
      <w:pPr>
        <w:pStyle w:val="BodyText"/>
        <w:spacing w:before="60"/>
        <w:rPr>
          <w:b/>
          <w:bCs/>
        </w:rPr>
      </w:pPr>
      <w:r w:rsidRPr="004B3B73">
        <w:rPr>
          <w:b/>
          <w:bCs/>
          <w:spacing w:val="-2"/>
        </w:rPr>
        <w:lastRenderedPageBreak/>
        <w:t>Supernetting:</w:t>
      </w:r>
    </w:p>
    <w:p w14:paraId="750F90D2" w14:textId="77777777" w:rsidR="00E8569B" w:rsidRDefault="00000000">
      <w:pPr>
        <w:pStyle w:val="BodyText"/>
        <w:spacing w:before="200"/>
      </w:pPr>
      <w:r>
        <w:t>The</w:t>
      </w:r>
      <w:r>
        <w:rPr>
          <w:spacing w:val="-11"/>
        </w:rPr>
        <w:t xml:space="preserve"> </w:t>
      </w:r>
      <w:r>
        <w:t>topology</w:t>
      </w:r>
      <w:r>
        <w:rPr>
          <w:spacing w:val="-11"/>
        </w:rPr>
        <w:t xml:space="preserve"> </w:t>
      </w:r>
      <w:r>
        <w:t>consists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router,</w:t>
      </w:r>
      <w:r>
        <w:rPr>
          <w:spacing w:val="-11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switch,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four</w:t>
      </w:r>
      <w:r>
        <w:rPr>
          <w:spacing w:val="-11"/>
        </w:rPr>
        <w:t xml:space="preserve"> </w:t>
      </w:r>
      <w:r>
        <w:t>PCs</w:t>
      </w:r>
      <w:r>
        <w:rPr>
          <w:spacing w:val="-11"/>
        </w:rPr>
        <w:t xml:space="preserve"> </w:t>
      </w:r>
      <w:r>
        <w:t>(PC6–PC9).</w:t>
      </w:r>
      <w:r>
        <w:rPr>
          <w:spacing w:val="-13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PCs</w:t>
      </w:r>
      <w:r>
        <w:rPr>
          <w:spacing w:val="-11"/>
        </w:rPr>
        <w:t xml:space="preserve"> </w:t>
      </w:r>
      <w:r>
        <w:t>connect to the switch, which is connected to the router.</w:t>
      </w:r>
    </w:p>
    <w:p w14:paraId="7133BED3" w14:textId="6E307A31" w:rsidR="00E8569B" w:rsidRDefault="004B3B73">
      <w:pPr>
        <w:pStyle w:val="BodyText"/>
        <w:spacing w:before="1"/>
        <w:ind w:left="0"/>
        <w:rPr>
          <w:sz w:val="15"/>
        </w:rPr>
      </w:pPr>
      <w:r w:rsidRPr="004B3B73">
        <w:rPr>
          <w:sz w:val="15"/>
        </w:rPr>
        <w:drawing>
          <wp:inline distT="0" distB="0" distL="0" distR="0" wp14:anchorId="54CC9F83" wp14:editId="64D1E339">
            <wp:extent cx="5583555" cy="3260090"/>
            <wp:effectExtent l="0" t="0" r="0" b="0"/>
            <wp:docPr id="10461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02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8C47" w14:textId="77777777" w:rsidR="00E8569B" w:rsidRDefault="00E8569B">
      <w:pPr>
        <w:pStyle w:val="BodyText"/>
        <w:spacing w:before="0"/>
        <w:ind w:left="0"/>
      </w:pPr>
    </w:p>
    <w:p w14:paraId="6D0E61B9" w14:textId="77777777" w:rsidR="00E8569B" w:rsidRDefault="00E8569B">
      <w:pPr>
        <w:pStyle w:val="BodyText"/>
        <w:spacing w:before="119"/>
        <w:ind w:left="0"/>
      </w:pPr>
    </w:p>
    <w:p w14:paraId="5BC7DF8E" w14:textId="5B7E8C6C" w:rsidR="00E8569B" w:rsidRDefault="00000000">
      <w:pPr>
        <w:spacing w:after="28" w:line="415" w:lineRule="auto"/>
        <w:ind w:left="100" w:right="5992"/>
        <w:rPr>
          <w:b/>
          <w:spacing w:val="-2"/>
          <w:sz w:val="24"/>
        </w:rPr>
      </w:pPr>
      <w:r>
        <w:rPr>
          <w:b/>
          <w:sz w:val="24"/>
        </w:rPr>
        <w:t>Configuration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table </w:t>
      </w:r>
      <w:r>
        <w:rPr>
          <w:b/>
          <w:spacing w:val="-2"/>
          <w:sz w:val="24"/>
        </w:rPr>
        <w:t>Subnetting</w:t>
      </w:r>
    </w:p>
    <w:p w14:paraId="28006CDE" w14:textId="791EFFF9" w:rsidR="004B3B73" w:rsidRDefault="004B3B73">
      <w:pPr>
        <w:spacing w:after="28" w:line="415" w:lineRule="auto"/>
        <w:ind w:left="100" w:right="5992"/>
        <w:rPr>
          <w:b/>
          <w:sz w:val="24"/>
        </w:rPr>
      </w:pPr>
      <w:r w:rsidRPr="004B3B73">
        <w:rPr>
          <w:b/>
          <w:sz w:val="24"/>
        </w:rPr>
        <w:drawing>
          <wp:inline distT="0" distB="0" distL="0" distR="0" wp14:anchorId="354EDCCF" wp14:editId="03AD9CBD">
            <wp:extent cx="5583555" cy="2917825"/>
            <wp:effectExtent l="0" t="0" r="0" b="0"/>
            <wp:docPr id="77274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41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511" w14:textId="77777777" w:rsidR="00E8569B" w:rsidRDefault="00E8569B">
      <w:pPr>
        <w:pStyle w:val="TableParagraph"/>
        <w:rPr>
          <w:sz w:val="24"/>
        </w:rPr>
      </w:pPr>
    </w:p>
    <w:p w14:paraId="0CD41F48" w14:textId="77777777" w:rsidR="004B3B73" w:rsidRDefault="004B3B73">
      <w:pPr>
        <w:pStyle w:val="TableParagraph"/>
        <w:rPr>
          <w:sz w:val="24"/>
        </w:rPr>
        <w:sectPr w:rsidR="004B3B73">
          <w:pgSz w:w="11910" w:h="16840"/>
          <w:pgMar w:top="1360" w:right="1417" w:bottom="280" w:left="1700" w:header="720" w:footer="720" w:gutter="0"/>
          <w:cols w:space="720"/>
        </w:sectPr>
      </w:pPr>
    </w:p>
    <w:p w14:paraId="40C0C32E" w14:textId="77777777" w:rsidR="00E8569B" w:rsidRDefault="00000000">
      <w:pPr>
        <w:spacing w:before="60"/>
        <w:ind w:left="100"/>
        <w:rPr>
          <w:b/>
          <w:sz w:val="24"/>
        </w:rPr>
      </w:pPr>
      <w:r>
        <w:rPr>
          <w:b/>
          <w:spacing w:val="-2"/>
          <w:sz w:val="24"/>
        </w:rPr>
        <w:lastRenderedPageBreak/>
        <w:t>Supernetting</w:t>
      </w:r>
    </w:p>
    <w:p w14:paraId="3E0C9420" w14:textId="77777777" w:rsidR="00E8569B" w:rsidRDefault="00E8569B">
      <w:pPr>
        <w:pStyle w:val="BodyText"/>
        <w:spacing w:before="5"/>
        <w:ind w:left="0"/>
        <w:rPr>
          <w:b/>
          <w:sz w:val="17"/>
        </w:rPr>
      </w:pPr>
    </w:p>
    <w:p w14:paraId="43C8FB45" w14:textId="23DCF812" w:rsidR="00E8569B" w:rsidRDefault="004B3B73">
      <w:pPr>
        <w:pStyle w:val="BodyText"/>
        <w:spacing w:before="248"/>
        <w:ind w:left="0"/>
        <w:rPr>
          <w:b/>
        </w:rPr>
      </w:pPr>
      <w:r w:rsidRPr="004B3B73">
        <w:rPr>
          <w:b/>
        </w:rPr>
        <w:drawing>
          <wp:inline distT="0" distB="0" distL="0" distR="0" wp14:anchorId="6F25A07B" wp14:editId="14AD6814">
            <wp:extent cx="5583555" cy="1519555"/>
            <wp:effectExtent l="0" t="0" r="0" b="4445"/>
            <wp:docPr id="34614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43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2104" w14:textId="77777777" w:rsidR="00E8569B" w:rsidRDefault="00000000">
      <w:pPr>
        <w:pStyle w:val="Heading2"/>
        <w:spacing w:before="209"/>
      </w:pPr>
      <w:r>
        <w:rPr>
          <w:spacing w:val="-2"/>
        </w:rPr>
        <w:t>Result</w:t>
      </w:r>
    </w:p>
    <w:p w14:paraId="3F1D595D" w14:textId="77777777" w:rsidR="00E8569B" w:rsidRDefault="00000000">
      <w:pPr>
        <w:pStyle w:val="BodyText"/>
        <w:spacing w:before="197"/>
        <w:ind w:right="19"/>
        <w:jc w:val="both"/>
      </w:pPr>
      <w:r>
        <w:t>The network was successfully configured. To verify the connectivity, a ping request was sent from PC0 (192.168.1.2) in Subnet 1 to PC2 (192.168.1.4) in Subnet 1 and again PC0 (192.168.1.2) to PC5 (192.168.1.68) in Subnet 2, all packets were sent and received successfully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validates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connection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correct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similar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done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supernetting connection testing.</w:t>
      </w:r>
    </w:p>
    <w:p w14:paraId="63FA267D" w14:textId="77777777" w:rsidR="00E8569B" w:rsidRDefault="00000000">
      <w:pPr>
        <w:pStyle w:val="Heading2"/>
        <w:spacing w:before="201"/>
        <w:jc w:val="both"/>
      </w:pPr>
      <w:r>
        <w:t>Discussion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conclusion</w:t>
      </w:r>
    </w:p>
    <w:p w14:paraId="0EA38439" w14:textId="77777777" w:rsidR="00E8569B" w:rsidRDefault="00000000">
      <w:pPr>
        <w:pStyle w:val="BodyText"/>
        <w:spacing w:before="200"/>
        <w:ind w:right="17"/>
        <w:jc w:val="both"/>
      </w:pPr>
      <w:r>
        <w:t>During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lab</w:t>
      </w:r>
      <w:r>
        <w:rPr>
          <w:spacing w:val="-15"/>
        </w:rPr>
        <w:t xml:space="preserve"> </w:t>
      </w:r>
      <w:r>
        <w:t>session,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implemented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concept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subnetting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supernetting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better understand IP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design.</w:t>
      </w:r>
      <w:r>
        <w:rPr>
          <w:spacing w:val="-12"/>
        </w:rPr>
        <w:t xml:space="preserve"> </w:t>
      </w:r>
      <w:r>
        <w:t>Subnetting</w:t>
      </w:r>
      <w:r>
        <w:rPr>
          <w:spacing w:val="-3"/>
        </w:rPr>
        <w:t xml:space="preserve"> </w:t>
      </w:r>
      <w:r>
        <w:t>allowed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a large network into smaller subnets for efficient address utilization. supernetting helped in combining networks to simplify routing.</w:t>
      </w:r>
    </w:p>
    <w:p w14:paraId="32142705" w14:textId="77777777" w:rsidR="00E8569B" w:rsidRDefault="00000000">
      <w:pPr>
        <w:pStyle w:val="BodyText"/>
        <w:ind w:right="21"/>
        <w:jc w:val="both"/>
      </w:pPr>
      <w:r>
        <w:t>Hence the lab was completed with a proper knowledge and implementation of subnetting and supernetting using Cisco Packet Tracer.</w:t>
      </w:r>
    </w:p>
    <w:sectPr w:rsidR="00E8569B">
      <w:pgSz w:w="11910" w:h="16840"/>
      <w:pgMar w:top="136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2CF9"/>
    <w:multiLevelType w:val="hybridMultilevel"/>
    <w:tmpl w:val="2C9003C4"/>
    <w:lvl w:ilvl="0" w:tplc="CC1E4672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963CC0">
      <w:numFmt w:val="bullet"/>
      <w:lvlText w:val="•"/>
      <w:lvlJc w:val="left"/>
      <w:pPr>
        <w:ind w:left="1184" w:hanging="240"/>
      </w:pPr>
      <w:rPr>
        <w:rFonts w:hint="default"/>
        <w:lang w:val="en-US" w:eastAsia="en-US" w:bidi="ar-SA"/>
      </w:rPr>
    </w:lvl>
    <w:lvl w:ilvl="2" w:tplc="E4844EE8">
      <w:numFmt w:val="bullet"/>
      <w:lvlText w:val="•"/>
      <w:lvlJc w:val="left"/>
      <w:pPr>
        <w:ind w:left="2029" w:hanging="240"/>
      </w:pPr>
      <w:rPr>
        <w:rFonts w:hint="default"/>
        <w:lang w:val="en-US" w:eastAsia="en-US" w:bidi="ar-SA"/>
      </w:rPr>
    </w:lvl>
    <w:lvl w:ilvl="3" w:tplc="A6DE21E0">
      <w:numFmt w:val="bullet"/>
      <w:lvlText w:val="•"/>
      <w:lvlJc w:val="left"/>
      <w:pPr>
        <w:ind w:left="2874" w:hanging="240"/>
      </w:pPr>
      <w:rPr>
        <w:rFonts w:hint="default"/>
        <w:lang w:val="en-US" w:eastAsia="en-US" w:bidi="ar-SA"/>
      </w:rPr>
    </w:lvl>
    <w:lvl w:ilvl="4" w:tplc="DE8AD6B6">
      <w:numFmt w:val="bullet"/>
      <w:lvlText w:val="•"/>
      <w:lvlJc w:val="left"/>
      <w:pPr>
        <w:ind w:left="3719" w:hanging="240"/>
      </w:pPr>
      <w:rPr>
        <w:rFonts w:hint="default"/>
        <w:lang w:val="en-US" w:eastAsia="en-US" w:bidi="ar-SA"/>
      </w:rPr>
    </w:lvl>
    <w:lvl w:ilvl="5" w:tplc="97F86A0C">
      <w:numFmt w:val="bullet"/>
      <w:lvlText w:val="•"/>
      <w:lvlJc w:val="left"/>
      <w:pPr>
        <w:ind w:left="4564" w:hanging="240"/>
      </w:pPr>
      <w:rPr>
        <w:rFonts w:hint="default"/>
        <w:lang w:val="en-US" w:eastAsia="en-US" w:bidi="ar-SA"/>
      </w:rPr>
    </w:lvl>
    <w:lvl w:ilvl="6" w:tplc="B3AA174C">
      <w:numFmt w:val="bullet"/>
      <w:lvlText w:val="•"/>
      <w:lvlJc w:val="left"/>
      <w:pPr>
        <w:ind w:left="5409" w:hanging="240"/>
      </w:pPr>
      <w:rPr>
        <w:rFonts w:hint="default"/>
        <w:lang w:val="en-US" w:eastAsia="en-US" w:bidi="ar-SA"/>
      </w:rPr>
    </w:lvl>
    <w:lvl w:ilvl="7" w:tplc="FCBE8786">
      <w:numFmt w:val="bullet"/>
      <w:lvlText w:val="•"/>
      <w:lvlJc w:val="left"/>
      <w:pPr>
        <w:ind w:left="6254" w:hanging="240"/>
      </w:pPr>
      <w:rPr>
        <w:rFonts w:hint="default"/>
        <w:lang w:val="en-US" w:eastAsia="en-US" w:bidi="ar-SA"/>
      </w:rPr>
    </w:lvl>
    <w:lvl w:ilvl="8" w:tplc="C4B4DEF8">
      <w:numFmt w:val="bullet"/>
      <w:lvlText w:val="•"/>
      <w:lvlJc w:val="left"/>
      <w:pPr>
        <w:ind w:left="709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74F1008F"/>
    <w:multiLevelType w:val="hybridMultilevel"/>
    <w:tmpl w:val="2EEECA60"/>
    <w:lvl w:ilvl="0" w:tplc="4E569DE0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0A98CA">
      <w:numFmt w:val="bullet"/>
      <w:lvlText w:val="•"/>
      <w:lvlJc w:val="left"/>
      <w:pPr>
        <w:ind w:left="1184" w:hanging="240"/>
      </w:pPr>
      <w:rPr>
        <w:rFonts w:hint="default"/>
        <w:lang w:val="en-US" w:eastAsia="en-US" w:bidi="ar-SA"/>
      </w:rPr>
    </w:lvl>
    <w:lvl w:ilvl="2" w:tplc="F1F85490">
      <w:numFmt w:val="bullet"/>
      <w:lvlText w:val="•"/>
      <w:lvlJc w:val="left"/>
      <w:pPr>
        <w:ind w:left="2029" w:hanging="240"/>
      </w:pPr>
      <w:rPr>
        <w:rFonts w:hint="default"/>
        <w:lang w:val="en-US" w:eastAsia="en-US" w:bidi="ar-SA"/>
      </w:rPr>
    </w:lvl>
    <w:lvl w:ilvl="3" w:tplc="76D693E2">
      <w:numFmt w:val="bullet"/>
      <w:lvlText w:val="•"/>
      <w:lvlJc w:val="left"/>
      <w:pPr>
        <w:ind w:left="2874" w:hanging="240"/>
      </w:pPr>
      <w:rPr>
        <w:rFonts w:hint="default"/>
        <w:lang w:val="en-US" w:eastAsia="en-US" w:bidi="ar-SA"/>
      </w:rPr>
    </w:lvl>
    <w:lvl w:ilvl="4" w:tplc="E1D0A7A2">
      <w:numFmt w:val="bullet"/>
      <w:lvlText w:val="•"/>
      <w:lvlJc w:val="left"/>
      <w:pPr>
        <w:ind w:left="3719" w:hanging="240"/>
      </w:pPr>
      <w:rPr>
        <w:rFonts w:hint="default"/>
        <w:lang w:val="en-US" w:eastAsia="en-US" w:bidi="ar-SA"/>
      </w:rPr>
    </w:lvl>
    <w:lvl w:ilvl="5" w:tplc="9F90BF10">
      <w:numFmt w:val="bullet"/>
      <w:lvlText w:val="•"/>
      <w:lvlJc w:val="left"/>
      <w:pPr>
        <w:ind w:left="4564" w:hanging="240"/>
      </w:pPr>
      <w:rPr>
        <w:rFonts w:hint="default"/>
        <w:lang w:val="en-US" w:eastAsia="en-US" w:bidi="ar-SA"/>
      </w:rPr>
    </w:lvl>
    <w:lvl w:ilvl="6" w:tplc="7292C8EE">
      <w:numFmt w:val="bullet"/>
      <w:lvlText w:val="•"/>
      <w:lvlJc w:val="left"/>
      <w:pPr>
        <w:ind w:left="5409" w:hanging="240"/>
      </w:pPr>
      <w:rPr>
        <w:rFonts w:hint="default"/>
        <w:lang w:val="en-US" w:eastAsia="en-US" w:bidi="ar-SA"/>
      </w:rPr>
    </w:lvl>
    <w:lvl w:ilvl="7" w:tplc="DDF6A130">
      <w:numFmt w:val="bullet"/>
      <w:lvlText w:val="•"/>
      <w:lvlJc w:val="left"/>
      <w:pPr>
        <w:ind w:left="6254" w:hanging="240"/>
      </w:pPr>
      <w:rPr>
        <w:rFonts w:hint="default"/>
        <w:lang w:val="en-US" w:eastAsia="en-US" w:bidi="ar-SA"/>
      </w:rPr>
    </w:lvl>
    <w:lvl w:ilvl="8" w:tplc="1B2CCF4C">
      <w:numFmt w:val="bullet"/>
      <w:lvlText w:val="•"/>
      <w:lvlJc w:val="left"/>
      <w:pPr>
        <w:ind w:left="7099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75160DBA"/>
    <w:multiLevelType w:val="hybridMultilevel"/>
    <w:tmpl w:val="95D6ACFA"/>
    <w:lvl w:ilvl="0" w:tplc="6200208C">
      <w:start w:val="1"/>
      <w:numFmt w:val="decimal"/>
      <w:lvlText w:val="%1.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6AE822">
      <w:numFmt w:val="bullet"/>
      <w:lvlText w:val="•"/>
      <w:lvlJc w:val="left"/>
      <w:pPr>
        <w:ind w:left="968" w:hanging="240"/>
      </w:pPr>
      <w:rPr>
        <w:rFonts w:hint="default"/>
        <w:lang w:val="en-US" w:eastAsia="en-US" w:bidi="ar-SA"/>
      </w:rPr>
    </w:lvl>
    <w:lvl w:ilvl="2" w:tplc="ED2C4BFA">
      <w:numFmt w:val="bullet"/>
      <w:lvlText w:val="•"/>
      <w:lvlJc w:val="left"/>
      <w:pPr>
        <w:ind w:left="1837" w:hanging="240"/>
      </w:pPr>
      <w:rPr>
        <w:rFonts w:hint="default"/>
        <w:lang w:val="en-US" w:eastAsia="en-US" w:bidi="ar-SA"/>
      </w:rPr>
    </w:lvl>
    <w:lvl w:ilvl="3" w:tplc="15C6A31A">
      <w:numFmt w:val="bullet"/>
      <w:lvlText w:val="•"/>
      <w:lvlJc w:val="left"/>
      <w:pPr>
        <w:ind w:left="2706" w:hanging="240"/>
      </w:pPr>
      <w:rPr>
        <w:rFonts w:hint="default"/>
        <w:lang w:val="en-US" w:eastAsia="en-US" w:bidi="ar-SA"/>
      </w:rPr>
    </w:lvl>
    <w:lvl w:ilvl="4" w:tplc="C46CF690">
      <w:numFmt w:val="bullet"/>
      <w:lvlText w:val="•"/>
      <w:lvlJc w:val="left"/>
      <w:pPr>
        <w:ind w:left="3575" w:hanging="240"/>
      </w:pPr>
      <w:rPr>
        <w:rFonts w:hint="default"/>
        <w:lang w:val="en-US" w:eastAsia="en-US" w:bidi="ar-SA"/>
      </w:rPr>
    </w:lvl>
    <w:lvl w:ilvl="5" w:tplc="BAC6CBBC">
      <w:numFmt w:val="bullet"/>
      <w:lvlText w:val="•"/>
      <w:lvlJc w:val="left"/>
      <w:pPr>
        <w:ind w:left="4444" w:hanging="240"/>
      </w:pPr>
      <w:rPr>
        <w:rFonts w:hint="default"/>
        <w:lang w:val="en-US" w:eastAsia="en-US" w:bidi="ar-SA"/>
      </w:rPr>
    </w:lvl>
    <w:lvl w:ilvl="6" w:tplc="75502388">
      <w:numFmt w:val="bullet"/>
      <w:lvlText w:val="•"/>
      <w:lvlJc w:val="left"/>
      <w:pPr>
        <w:ind w:left="5313" w:hanging="240"/>
      </w:pPr>
      <w:rPr>
        <w:rFonts w:hint="default"/>
        <w:lang w:val="en-US" w:eastAsia="en-US" w:bidi="ar-SA"/>
      </w:rPr>
    </w:lvl>
    <w:lvl w:ilvl="7" w:tplc="79FE8D90">
      <w:numFmt w:val="bullet"/>
      <w:lvlText w:val="•"/>
      <w:lvlJc w:val="left"/>
      <w:pPr>
        <w:ind w:left="6182" w:hanging="240"/>
      </w:pPr>
      <w:rPr>
        <w:rFonts w:hint="default"/>
        <w:lang w:val="en-US" w:eastAsia="en-US" w:bidi="ar-SA"/>
      </w:rPr>
    </w:lvl>
    <w:lvl w:ilvl="8" w:tplc="500E926E">
      <w:numFmt w:val="bullet"/>
      <w:lvlText w:val="•"/>
      <w:lvlJc w:val="left"/>
      <w:pPr>
        <w:ind w:left="7051" w:hanging="240"/>
      </w:pPr>
      <w:rPr>
        <w:rFonts w:hint="default"/>
        <w:lang w:val="en-US" w:eastAsia="en-US" w:bidi="ar-SA"/>
      </w:rPr>
    </w:lvl>
  </w:abstractNum>
  <w:num w:numId="1" w16cid:durableId="121075566">
    <w:abstractNumId w:val="0"/>
  </w:num>
  <w:num w:numId="2" w16cid:durableId="2094206221">
    <w:abstractNumId w:val="1"/>
  </w:num>
  <w:num w:numId="3" w16cid:durableId="689257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569B"/>
    <w:rsid w:val="004B3B73"/>
    <w:rsid w:val="007C6772"/>
    <w:rsid w:val="00E8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0A13"/>
  <w15:docId w15:val="{B230CDC0-CD98-4F5F-8445-D0E9B1E7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9"/>
      <w:ind w:left="1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00" w:right="16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0"/>
      <w:ind w:left="340" w:hanging="24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lab4CN</dc:title>
  <cp:lastModifiedBy>ANSHU REGMI</cp:lastModifiedBy>
  <cp:revision>2</cp:revision>
  <dcterms:created xsi:type="dcterms:W3CDTF">2026-01-25T12:20:00Z</dcterms:created>
  <dcterms:modified xsi:type="dcterms:W3CDTF">2026-01-26T04:34:00Z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LastSaved">
    <vt:filetime>2026-01-25T00:00:00Z</vt:filetime>
  </property>
  <property fmtid="{D5CDD505-2E9C-101B-9397-08002B2CF9AE}" pid="4" name="Producer">
    <vt:lpwstr>Microsoft: Print To PDF</vt:lpwstr>
  </property>
</Properties>
</file>