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E98" w:rsidRPr="00AB6E98" w:rsidRDefault="00AB6E98" w:rsidP="00B567FE">
      <w:pPr>
        <w:autoSpaceDE w:val="0"/>
        <w:autoSpaceDN w:val="0"/>
        <w:adjustRightInd w:val="0"/>
        <w:spacing w:after="0" w:line="240" w:lineRule="auto"/>
        <w:rPr>
          <w:rFonts w:ascii="Verdana" w:hAnsi="Verdana" w:cs="Times-Roman"/>
          <w:b/>
          <w:sz w:val="24"/>
          <w:szCs w:val="24"/>
          <w:u w:val="single"/>
        </w:rPr>
      </w:pPr>
      <w:r w:rsidRPr="00AB6E98">
        <w:rPr>
          <w:rFonts w:ascii="Verdana" w:hAnsi="Verdana" w:cs="Times-Roman"/>
          <w:b/>
          <w:sz w:val="24"/>
          <w:szCs w:val="24"/>
          <w:u w:val="single"/>
        </w:rPr>
        <w:t>MA4605 Lecture 9A Process Capability</w:t>
      </w:r>
    </w:p>
    <w:p w:rsidR="00AB6E98" w:rsidRDefault="00AB6E98" w:rsidP="00B567FE">
      <w:pPr>
        <w:autoSpaceDE w:val="0"/>
        <w:autoSpaceDN w:val="0"/>
        <w:adjustRightInd w:val="0"/>
        <w:spacing w:after="0" w:line="240" w:lineRule="auto"/>
        <w:rPr>
          <w:rFonts w:ascii="Verdana" w:hAnsi="Verdana" w:cs="Times-Roman"/>
          <w:sz w:val="24"/>
          <w:szCs w:val="24"/>
        </w:rPr>
      </w:pPr>
    </w:p>
    <w:p w:rsidR="00B567FE" w:rsidRPr="00B567FE" w:rsidRDefault="00B567FE" w:rsidP="00B567FE">
      <w:pPr>
        <w:autoSpaceDE w:val="0"/>
        <w:autoSpaceDN w:val="0"/>
        <w:adjustRightInd w:val="0"/>
        <w:spacing w:after="0" w:line="240" w:lineRule="auto"/>
        <w:rPr>
          <w:rFonts w:ascii="Verdana" w:hAnsi="Verdana" w:cs="Times-Roman"/>
          <w:sz w:val="24"/>
          <w:szCs w:val="24"/>
        </w:rPr>
      </w:pPr>
      <w:r w:rsidRPr="00B567FE">
        <w:rPr>
          <w:rFonts w:ascii="Verdana" w:hAnsi="Verdana" w:cs="Times-Roman"/>
          <w:sz w:val="24"/>
          <w:szCs w:val="24"/>
        </w:rPr>
        <w:t xml:space="preserve">In managing variables the usual aim is not to achieve exactly the same diameter for every piston, the same weight for every tablet, sales figures exactly as forecast, etc but to reduce the variation of products and process parameters around a </w:t>
      </w:r>
      <w:r w:rsidRPr="00B567FE">
        <w:rPr>
          <w:rFonts w:ascii="Verdana" w:hAnsi="Verdana" w:cs="Times-Roman"/>
          <w:b/>
          <w:i/>
          <w:sz w:val="24"/>
          <w:szCs w:val="24"/>
        </w:rPr>
        <w:t>target value.</w:t>
      </w:r>
      <w:r w:rsidRPr="00B567FE">
        <w:rPr>
          <w:rFonts w:ascii="Verdana" w:hAnsi="Verdana" w:cs="Times-Roman"/>
          <w:sz w:val="24"/>
          <w:szCs w:val="24"/>
        </w:rPr>
        <w:t xml:space="preserve"> </w:t>
      </w:r>
    </w:p>
    <w:p w:rsidR="00B567FE" w:rsidRPr="00B567FE" w:rsidRDefault="00B567FE" w:rsidP="00B567FE">
      <w:pPr>
        <w:autoSpaceDE w:val="0"/>
        <w:autoSpaceDN w:val="0"/>
        <w:adjustRightInd w:val="0"/>
        <w:spacing w:after="0" w:line="240" w:lineRule="auto"/>
        <w:rPr>
          <w:rFonts w:ascii="Verdana" w:hAnsi="Verdana" w:cs="Times-Roman"/>
          <w:sz w:val="24"/>
          <w:szCs w:val="24"/>
        </w:rPr>
      </w:pPr>
    </w:p>
    <w:p w:rsidR="00B567FE" w:rsidRPr="00B567FE" w:rsidRDefault="00B567FE" w:rsidP="00B567FE">
      <w:pPr>
        <w:autoSpaceDE w:val="0"/>
        <w:autoSpaceDN w:val="0"/>
        <w:adjustRightInd w:val="0"/>
        <w:spacing w:after="0" w:line="240" w:lineRule="auto"/>
        <w:rPr>
          <w:rFonts w:ascii="Verdana" w:hAnsi="Verdana" w:cs="Times-Roman"/>
          <w:sz w:val="24"/>
          <w:szCs w:val="24"/>
        </w:rPr>
      </w:pPr>
      <w:r w:rsidRPr="00B567FE">
        <w:rPr>
          <w:rFonts w:ascii="Verdana" w:hAnsi="Verdana" w:cs="Times-Roman"/>
          <w:sz w:val="24"/>
          <w:szCs w:val="24"/>
        </w:rPr>
        <w:t>No adjustment of a process is called for as long as there has been no identified change in its accuracy or precision. This means that, in controlling a process, it is necessary to establish first that it is in statistical control, and then to compare it</w:t>
      </w:r>
      <w:r>
        <w:rPr>
          <w:rFonts w:ascii="Verdana" w:hAnsi="Verdana" w:cs="Times-Roman"/>
          <w:sz w:val="24"/>
          <w:szCs w:val="24"/>
        </w:rPr>
        <w:t>’</w:t>
      </w:r>
      <w:r w:rsidRPr="00B567FE">
        <w:rPr>
          <w:rFonts w:ascii="Verdana" w:hAnsi="Verdana" w:cs="Times-Roman"/>
          <w:sz w:val="24"/>
          <w:szCs w:val="24"/>
        </w:rPr>
        <w:t xml:space="preserve">s </w:t>
      </w:r>
      <w:proofErr w:type="spellStart"/>
      <w:r w:rsidRPr="00B567FE">
        <w:rPr>
          <w:rFonts w:ascii="Verdana" w:hAnsi="Verdana" w:cs="Times-Roman"/>
          <w:sz w:val="24"/>
          <w:szCs w:val="24"/>
        </w:rPr>
        <w:t>cent</w:t>
      </w:r>
      <w:r>
        <w:rPr>
          <w:rFonts w:ascii="Verdana" w:hAnsi="Verdana" w:cs="Times-Roman"/>
          <w:sz w:val="24"/>
          <w:szCs w:val="24"/>
        </w:rPr>
        <w:t>e</w:t>
      </w:r>
      <w:r w:rsidRPr="00B567FE">
        <w:rPr>
          <w:rFonts w:ascii="Verdana" w:hAnsi="Verdana" w:cs="Times-Roman"/>
          <w:sz w:val="24"/>
          <w:szCs w:val="24"/>
        </w:rPr>
        <w:t>ring</w:t>
      </w:r>
      <w:proofErr w:type="spellEnd"/>
      <w:r w:rsidRPr="00B567FE">
        <w:rPr>
          <w:rFonts w:ascii="Verdana" w:hAnsi="Verdana" w:cs="Times-Roman"/>
          <w:sz w:val="24"/>
          <w:szCs w:val="24"/>
        </w:rPr>
        <w:t xml:space="preserve"> and spread with the specified target value and specification tolerance.</w:t>
      </w:r>
    </w:p>
    <w:p w:rsidR="00B567FE" w:rsidRPr="00B567FE" w:rsidRDefault="00B567FE" w:rsidP="00B567FE">
      <w:pPr>
        <w:autoSpaceDE w:val="0"/>
        <w:autoSpaceDN w:val="0"/>
        <w:adjustRightInd w:val="0"/>
        <w:spacing w:after="0" w:line="240" w:lineRule="auto"/>
        <w:rPr>
          <w:rFonts w:ascii="Verdana" w:hAnsi="Verdana" w:cs="Times-Roman"/>
          <w:sz w:val="24"/>
          <w:szCs w:val="24"/>
        </w:rPr>
      </w:pPr>
    </w:p>
    <w:p w:rsidR="00B567FE" w:rsidRDefault="00B567FE" w:rsidP="00B567FE">
      <w:pPr>
        <w:autoSpaceDE w:val="0"/>
        <w:autoSpaceDN w:val="0"/>
        <w:adjustRightInd w:val="0"/>
        <w:spacing w:after="0" w:line="240" w:lineRule="auto"/>
        <w:rPr>
          <w:rFonts w:ascii="Verdana" w:hAnsi="Verdana" w:cs="Times-Roman"/>
          <w:sz w:val="24"/>
          <w:szCs w:val="24"/>
        </w:rPr>
      </w:pPr>
      <w:r w:rsidRPr="00B567FE">
        <w:rPr>
          <w:rFonts w:ascii="Verdana" w:hAnsi="Verdana" w:cs="Times-Roman"/>
          <w:sz w:val="24"/>
          <w:szCs w:val="24"/>
        </w:rPr>
        <w:t xml:space="preserve">We have seen previously that, if a process is not in statistical control, special causes of variation may be identified with the aid of control charts. </w:t>
      </w:r>
    </w:p>
    <w:p w:rsidR="00B567FE" w:rsidRDefault="00B567FE" w:rsidP="00B567FE">
      <w:pPr>
        <w:autoSpaceDE w:val="0"/>
        <w:autoSpaceDN w:val="0"/>
        <w:adjustRightInd w:val="0"/>
        <w:spacing w:after="0" w:line="240" w:lineRule="auto"/>
        <w:rPr>
          <w:rFonts w:ascii="Verdana" w:hAnsi="Verdana" w:cs="Times-Roman"/>
          <w:sz w:val="24"/>
          <w:szCs w:val="24"/>
        </w:rPr>
      </w:pPr>
    </w:p>
    <w:p w:rsidR="00B567FE" w:rsidRPr="00B567FE" w:rsidRDefault="00B567FE" w:rsidP="00B567FE">
      <w:pPr>
        <w:autoSpaceDE w:val="0"/>
        <w:autoSpaceDN w:val="0"/>
        <w:adjustRightInd w:val="0"/>
        <w:spacing w:after="0" w:line="240" w:lineRule="auto"/>
        <w:rPr>
          <w:rFonts w:ascii="Verdana" w:hAnsi="Verdana" w:cs="Times-Roman"/>
          <w:sz w:val="24"/>
          <w:szCs w:val="24"/>
        </w:rPr>
      </w:pPr>
      <w:r w:rsidRPr="00B567FE">
        <w:rPr>
          <w:rFonts w:ascii="Verdana" w:hAnsi="Verdana" w:cs="Times-Roman"/>
          <w:sz w:val="24"/>
          <w:szCs w:val="24"/>
        </w:rPr>
        <w:t>Only when all the special causes have been accounted for, or</w:t>
      </w:r>
    </w:p>
    <w:p w:rsidR="00B567FE" w:rsidRPr="00B567FE" w:rsidRDefault="00B567FE" w:rsidP="00B567FE">
      <w:pPr>
        <w:autoSpaceDE w:val="0"/>
        <w:autoSpaceDN w:val="0"/>
        <w:adjustRightInd w:val="0"/>
        <w:spacing w:after="0" w:line="240" w:lineRule="auto"/>
        <w:rPr>
          <w:rFonts w:ascii="Verdana" w:hAnsi="Verdana" w:cs="Times-Roman"/>
          <w:sz w:val="24"/>
          <w:szCs w:val="24"/>
        </w:rPr>
      </w:pPr>
      <w:proofErr w:type="gramStart"/>
      <w:r w:rsidRPr="00B567FE">
        <w:rPr>
          <w:rFonts w:ascii="Verdana" w:hAnsi="Verdana" w:cs="Times-Roman"/>
          <w:sz w:val="24"/>
          <w:szCs w:val="24"/>
        </w:rPr>
        <w:t>eliminated</w:t>
      </w:r>
      <w:proofErr w:type="gramEnd"/>
      <w:r w:rsidRPr="00B567FE">
        <w:rPr>
          <w:rFonts w:ascii="Verdana" w:hAnsi="Verdana" w:cs="Times-Roman"/>
          <w:sz w:val="24"/>
          <w:szCs w:val="24"/>
        </w:rPr>
        <w:t>, can process capability be sensibly assessed. The variation due to common causes may then be examined and the ‘natural specification’ compared with any imposed specification or tolerance zone.</w:t>
      </w:r>
    </w:p>
    <w:p w:rsidR="00B567FE" w:rsidRPr="00B567FE" w:rsidRDefault="00B567FE" w:rsidP="00B567FE">
      <w:pPr>
        <w:autoSpaceDE w:val="0"/>
        <w:autoSpaceDN w:val="0"/>
        <w:adjustRightInd w:val="0"/>
        <w:spacing w:after="0" w:line="240" w:lineRule="auto"/>
        <w:rPr>
          <w:rFonts w:ascii="Verdana" w:hAnsi="Verdana" w:cs="Times-Roman"/>
          <w:sz w:val="24"/>
          <w:szCs w:val="24"/>
        </w:rPr>
      </w:pPr>
    </w:p>
    <w:p w:rsidR="00B567FE" w:rsidRDefault="00B567FE" w:rsidP="00B567FE">
      <w:pPr>
        <w:autoSpaceDE w:val="0"/>
        <w:autoSpaceDN w:val="0"/>
        <w:adjustRightInd w:val="0"/>
        <w:spacing w:after="0" w:line="240" w:lineRule="auto"/>
        <w:rPr>
          <w:rFonts w:ascii="Verdana" w:hAnsi="Verdana" w:cs="Times-Roman"/>
          <w:sz w:val="24"/>
          <w:szCs w:val="24"/>
        </w:rPr>
      </w:pPr>
      <w:r w:rsidRPr="00B567FE">
        <w:rPr>
          <w:rFonts w:ascii="Verdana" w:hAnsi="Verdana" w:cs="Times-Roman"/>
          <w:sz w:val="24"/>
          <w:szCs w:val="24"/>
        </w:rPr>
        <w:t xml:space="preserve">The relationship between process variability and tolerances may be formalized by consideration of the standard deviation, </w:t>
      </w:r>
      <w:r w:rsidRPr="00B567FE">
        <w:rPr>
          <w:rFonts w:ascii="Verdana" w:hAnsi="Verdana" w:cs="MathematicalPi-One"/>
          <w:b/>
          <w:i/>
          <w:sz w:val="24"/>
          <w:szCs w:val="24"/>
        </w:rPr>
        <w:t>σ</w:t>
      </w:r>
      <w:r w:rsidRPr="00B567FE">
        <w:rPr>
          <w:rFonts w:ascii="Verdana" w:hAnsi="Verdana" w:cs="Times-Roman"/>
          <w:sz w:val="24"/>
          <w:szCs w:val="24"/>
        </w:rPr>
        <w:t xml:space="preserve">, of the process. </w:t>
      </w:r>
    </w:p>
    <w:p w:rsidR="00B567FE" w:rsidRDefault="00B567FE" w:rsidP="00B567FE">
      <w:pPr>
        <w:autoSpaceDE w:val="0"/>
        <w:autoSpaceDN w:val="0"/>
        <w:adjustRightInd w:val="0"/>
        <w:spacing w:after="0" w:line="240" w:lineRule="auto"/>
        <w:rPr>
          <w:rFonts w:ascii="Verdana" w:hAnsi="Verdana" w:cs="Times-Roman"/>
          <w:sz w:val="24"/>
          <w:szCs w:val="24"/>
        </w:rPr>
      </w:pPr>
    </w:p>
    <w:p w:rsidR="00B567FE" w:rsidRDefault="00B567FE" w:rsidP="00B567FE">
      <w:pPr>
        <w:autoSpaceDE w:val="0"/>
        <w:autoSpaceDN w:val="0"/>
        <w:adjustRightInd w:val="0"/>
        <w:spacing w:after="0" w:line="240" w:lineRule="auto"/>
        <w:rPr>
          <w:rFonts w:ascii="Verdana" w:hAnsi="Verdana" w:cs="MathematicalPi-One"/>
          <w:b/>
          <w:i/>
          <w:sz w:val="24"/>
          <w:szCs w:val="24"/>
        </w:rPr>
      </w:pPr>
      <w:r w:rsidRPr="00B567FE">
        <w:rPr>
          <w:rFonts w:ascii="Verdana" w:hAnsi="Verdana" w:cs="Times-Roman"/>
          <w:sz w:val="24"/>
          <w:szCs w:val="24"/>
        </w:rPr>
        <w:t xml:space="preserve">In order to manufacture within the specification, the distance between the </w:t>
      </w:r>
      <w:r w:rsidRPr="00B567FE">
        <w:rPr>
          <w:rFonts w:ascii="Verdana" w:hAnsi="Verdana" w:cs="Times-Roman"/>
          <w:b/>
          <w:i/>
          <w:sz w:val="24"/>
          <w:szCs w:val="24"/>
        </w:rPr>
        <w:t>upper specification limit</w:t>
      </w:r>
      <w:r w:rsidRPr="00B567FE">
        <w:rPr>
          <w:rFonts w:ascii="Verdana" w:hAnsi="Verdana" w:cs="Times-Roman"/>
          <w:sz w:val="24"/>
          <w:szCs w:val="24"/>
        </w:rPr>
        <w:t xml:space="preserve"> (USL) or </w:t>
      </w:r>
      <w:r w:rsidRPr="00B567FE">
        <w:rPr>
          <w:rFonts w:ascii="Verdana" w:hAnsi="Verdana" w:cs="Times-Roman"/>
          <w:b/>
          <w:i/>
          <w:sz w:val="24"/>
          <w:szCs w:val="24"/>
        </w:rPr>
        <w:t>upper tolerance</w:t>
      </w:r>
      <w:r w:rsidRPr="00B567FE">
        <w:rPr>
          <w:rFonts w:ascii="Verdana" w:hAnsi="Verdana" w:cs="Times-Roman"/>
          <w:sz w:val="24"/>
          <w:szCs w:val="24"/>
        </w:rPr>
        <w:t xml:space="preserve"> (+</w:t>
      </w:r>
      <w:r w:rsidRPr="00B567FE">
        <w:rPr>
          <w:rFonts w:ascii="Verdana" w:hAnsi="Verdana" w:cs="Times-Italic"/>
          <w:i/>
          <w:iCs/>
          <w:sz w:val="24"/>
          <w:szCs w:val="24"/>
        </w:rPr>
        <w:t>T</w:t>
      </w:r>
      <w:r w:rsidRPr="00B567FE">
        <w:rPr>
          <w:rFonts w:ascii="Verdana" w:hAnsi="Verdana" w:cs="Times-Roman"/>
          <w:sz w:val="24"/>
          <w:szCs w:val="24"/>
        </w:rPr>
        <w:t>) and lower specification limit</w:t>
      </w:r>
      <w:r>
        <w:rPr>
          <w:rFonts w:ascii="Verdana" w:hAnsi="Verdana" w:cs="Times-Roman"/>
          <w:sz w:val="24"/>
          <w:szCs w:val="24"/>
        </w:rPr>
        <w:t xml:space="preserve"> </w:t>
      </w:r>
      <w:r w:rsidRPr="00B567FE">
        <w:rPr>
          <w:rFonts w:ascii="Verdana" w:hAnsi="Verdana" w:cs="Times-Roman"/>
          <w:sz w:val="24"/>
          <w:szCs w:val="24"/>
        </w:rPr>
        <w:t>(LSL) or lower tolerance (–T), i.e. (USL–LSL) or 2T must be equal to or</w:t>
      </w:r>
      <w:r>
        <w:rPr>
          <w:rFonts w:ascii="Verdana" w:hAnsi="Verdana" w:cs="Times-Roman"/>
          <w:sz w:val="24"/>
          <w:szCs w:val="24"/>
        </w:rPr>
        <w:t xml:space="preserve"> </w:t>
      </w:r>
      <w:r w:rsidRPr="00B567FE">
        <w:rPr>
          <w:rFonts w:ascii="Verdana" w:hAnsi="Verdana" w:cs="Times-Roman"/>
          <w:sz w:val="24"/>
          <w:szCs w:val="24"/>
        </w:rPr>
        <w:t xml:space="preserve">greater than the width of the base of the process bell, i.e. </w:t>
      </w:r>
      <w:r w:rsidRPr="00B567FE">
        <w:rPr>
          <w:rFonts w:ascii="Verdana" w:hAnsi="Verdana" w:cs="Times-Roman"/>
          <w:b/>
          <w:i/>
          <w:sz w:val="24"/>
          <w:szCs w:val="24"/>
        </w:rPr>
        <w:t>6</w:t>
      </w:r>
      <w:r w:rsidRPr="00B567FE">
        <w:rPr>
          <w:rFonts w:ascii="Verdana" w:hAnsi="Verdana" w:cs="MathematicalPi-One"/>
          <w:b/>
          <w:i/>
          <w:sz w:val="24"/>
          <w:szCs w:val="24"/>
        </w:rPr>
        <w:t>σ</w:t>
      </w:r>
      <w:r>
        <w:rPr>
          <w:rFonts w:ascii="Verdana" w:hAnsi="Verdana" w:cs="MathematicalPi-One"/>
          <w:b/>
          <w:i/>
          <w:sz w:val="24"/>
          <w:szCs w:val="24"/>
        </w:rPr>
        <w:t>.</w:t>
      </w:r>
    </w:p>
    <w:p w:rsidR="00B567FE" w:rsidRDefault="00B567FE" w:rsidP="00B567FE">
      <w:pPr>
        <w:autoSpaceDE w:val="0"/>
        <w:autoSpaceDN w:val="0"/>
        <w:adjustRightInd w:val="0"/>
        <w:spacing w:after="0" w:line="240" w:lineRule="auto"/>
        <w:rPr>
          <w:rFonts w:ascii="Verdana" w:hAnsi="Verdana" w:cs="Times-Roman"/>
          <w:sz w:val="24"/>
          <w:szCs w:val="24"/>
        </w:rPr>
      </w:pPr>
      <w:r>
        <w:rPr>
          <w:rFonts w:ascii="Verdana" w:hAnsi="Verdana" w:cs="Times-Roman"/>
          <w:noProof/>
          <w:sz w:val="24"/>
          <w:szCs w:val="24"/>
          <w:lang w:eastAsia="en-IE"/>
        </w:rPr>
        <w:drawing>
          <wp:inline distT="0" distB="0" distL="0" distR="0">
            <wp:extent cx="4705350" cy="257158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705350" cy="2571587"/>
                    </a:xfrm>
                    <a:prstGeom prst="rect">
                      <a:avLst/>
                    </a:prstGeom>
                    <a:noFill/>
                    <a:ln w="9525">
                      <a:noFill/>
                      <a:miter lim="800000"/>
                      <a:headEnd/>
                      <a:tailEnd/>
                    </a:ln>
                  </pic:spPr>
                </pic:pic>
              </a:graphicData>
            </a:graphic>
          </wp:inline>
        </w:drawing>
      </w:r>
    </w:p>
    <w:p w:rsidR="00B567FE" w:rsidRPr="00B567FE" w:rsidRDefault="00B567FE" w:rsidP="00B567FE">
      <w:pPr>
        <w:autoSpaceDE w:val="0"/>
        <w:autoSpaceDN w:val="0"/>
        <w:adjustRightInd w:val="0"/>
        <w:spacing w:after="0" w:line="240" w:lineRule="auto"/>
        <w:rPr>
          <w:rFonts w:ascii="Verdana" w:hAnsi="Verdana" w:cs="Times-Roman"/>
          <w:sz w:val="24"/>
          <w:szCs w:val="24"/>
        </w:rPr>
      </w:pPr>
      <w:r w:rsidRPr="00B567FE">
        <w:rPr>
          <w:rFonts w:ascii="Verdana" w:hAnsi="Verdana" w:cs="Times-Roman"/>
          <w:sz w:val="24"/>
          <w:szCs w:val="24"/>
        </w:rPr>
        <w:t xml:space="preserve">The relationship between </w:t>
      </w:r>
      <w:r w:rsidRPr="00B567FE">
        <w:rPr>
          <w:rFonts w:ascii="Verdana" w:hAnsi="Verdana" w:cs="Times-Roman"/>
          <w:b/>
          <w:i/>
          <w:sz w:val="24"/>
          <w:szCs w:val="24"/>
        </w:rPr>
        <w:t>(USL–LSL)</w:t>
      </w:r>
      <w:r w:rsidRPr="00B567FE">
        <w:rPr>
          <w:rFonts w:ascii="Verdana" w:hAnsi="Verdana" w:cs="Times-Roman"/>
          <w:sz w:val="24"/>
          <w:szCs w:val="24"/>
        </w:rPr>
        <w:t xml:space="preserve"> or</w:t>
      </w:r>
      <w:r w:rsidRPr="00B567FE">
        <w:rPr>
          <w:rFonts w:ascii="Verdana" w:hAnsi="Verdana" w:cs="Times-Roman"/>
          <w:b/>
          <w:i/>
          <w:sz w:val="24"/>
          <w:szCs w:val="24"/>
        </w:rPr>
        <w:t xml:space="preserve"> 2T</w:t>
      </w:r>
      <w:r w:rsidRPr="00B567FE">
        <w:rPr>
          <w:rFonts w:ascii="Verdana" w:hAnsi="Verdana" w:cs="Times-Roman"/>
          <w:sz w:val="24"/>
          <w:szCs w:val="24"/>
        </w:rPr>
        <w:t xml:space="preserve"> and </w:t>
      </w:r>
      <w:r w:rsidRPr="00B567FE">
        <w:rPr>
          <w:rFonts w:ascii="Verdana" w:hAnsi="Verdana" w:cs="Times-Roman"/>
          <w:b/>
          <w:i/>
          <w:sz w:val="24"/>
          <w:szCs w:val="24"/>
        </w:rPr>
        <w:t>6</w:t>
      </w:r>
      <w:r w:rsidRPr="00B567FE">
        <w:rPr>
          <w:rFonts w:ascii="Verdana" w:hAnsi="Verdana" w:cs="MathematicalPi-One"/>
          <w:b/>
          <w:i/>
          <w:sz w:val="24"/>
          <w:szCs w:val="24"/>
        </w:rPr>
        <w:t>σ</w:t>
      </w:r>
      <w:r>
        <w:rPr>
          <w:rFonts w:ascii="Verdana" w:hAnsi="Verdana" w:cs="MathematicalPi-One"/>
          <w:b/>
          <w:i/>
          <w:sz w:val="24"/>
          <w:szCs w:val="24"/>
        </w:rPr>
        <w:t>.</w:t>
      </w:r>
      <w:r w:rsidRPr="00B567FE">
        <w:rPr>
          <w:rFonts w:ascii="Verdana" w:hAnsi="Verdana" w:cs="Times-Roman"/>
          <w:sz w:val="24"/>
          <w:szCs w:val="24"/>
        </w:rPr>
        <w:t>gives rise</w:t>
      </w:r>
    </w:p>
    <w:p w:rsidR="00B567FE" w:rsidRPr="00B567FE" w:rsidRDefault="00B567FE" w:rsidP="00B567FE">
      <w:pPr>
        <w:autoSpaceDE w:val="0"/>
        <w:autoSpaceDN w:val="0"/>
        <w:adjustRightInd w:val="0"/>
        <w:spacing w:after="0" w:line="240" w:lineRule="auto"/>
        <w:rPr>
          <w:rFonts w:ascii="Verdana" w:hAnsi="Verdana" w:cs="Times-Roman"/>
          <w:sz w:val="24"/>
          <w:szCs w:val="24"/>
        </w:rPr>
      </w:pPr>
      <w:proofErr w:type="gramStart"/>
      <w:r w:rsidRPr="00B567FE">
        <w:rPr>
          <w:rFonts w:ascii="Verdana" w:hAnsi="Verdana" w:cs="Times-Roman"/>
          <w:sz w:val="24"/>
          <w:szCs w:val="24"/>
        </w:rPr>
        <w:t>to</w:t>
      </w:r>
      <w:proofErr w:type="gramEnd"/>
      <w:r w:rsidRPr="00B567FE">
        <w:rPr>
          <w:rFonts w:ascii="Verdana" w:hAnsi="Verdana" w:cs="Times-Roman"/>
          <w:sz w:val="24"/>
          <w:szCs w:val="24"/>
        </w:rPr>
        <w:t xml:space="preserve"> three levels of pr</w:t>
      </w:r>
      <w:r>
        <w:rPr>
          <w:rFonts w:ascii="Verdana" w:hAnsi="Verdana" w:cs="Times-Roman"/>
          <w:sz w:val="24"/>
          <w:szCs w:val="24"/>
        </w:rPr>
        <w:t>ecision of the process (Figure below</w:t>
      </w:r>
      <w:r w:rsidRPr="00B567FE">
        <w:rPr>
          <w:rFonts w:ascii="Verdana" w:hAnsi="Verdana" w:cs="Times-Roman"/>
          <w:sz w:val="24"/>
          <w:szCs w:val="24"/>
        </w:rPr>
        <w:t>):</w:t>
      </w:r>
    </w:p>
    <w:p w:rsidR="00B567FE" w:rsidRDefault="00B567FE" w:rsidP="00B567FE">
      <w:pPr>
        <w:autoSpaceDE w:val="0"/>
        <w:autoSpaceDN w:val="0"/>
        <w:adjustRightInd w:val="0"/>
        <w:spacing w:after="0" w:line="240" w:lineRule="auto"/>
        <w:rPr>
          <w:rFonts w:ascii="Verdana" w:hAnsi="Verdana" w:cs="Times-Roman"/>
          <w:sz w:val="24"/>
          <w:szCs w:val="24"/>
        </w:rPr>
      </w:pPr>
    </w:p>
    <w:p w:rsidR="00B567FE" w:rsidRDefault="00B567FE" w:rsidP="00B567FE">
      <w:pPr>
        <w:autoSpaceDE w:val="0"/>
        <w:autoSpaceDN w:val="0"/>
        <w:adjustRightInd w:val="0"/>
        <w:spacing w:after="0" w:line="240" w:lineRule="auto"/>
        <w:rPr>
          <w:rFonts w:ascii="Verdana" w:hAnsi="Verdana" w:cs="Times-Roman"/>
          <w:sz w:val="24"/>
          <w:szCs w:val="24"/>
        </w:rPr>
      </w:pPr>
    </w:p>
    <w:p w:rsidR="00B567FE" w:rsidRDefault="00B567FE" w:rsidP="00B567FE">
      <w:pPr>
        <w:autoSpaceDE w:val="0"/>
        <w:autoSpaceDN w:val="0"/>
        <w:adjustRightInd w:val="0"/>
        <w:spacing w:after="0" w:line="240" w:lineRule="auto"/>
        <w:rPr>
          <w:rFonts w:ascii="Verdana" w:hAnsi="Verdana" w:cs="Times-Roman"/>
          <w:sz w:val="24"/>
          <w:szCs w:val="24"/>
        </w:rPr>
      </w:pPr>
    </w:p>
    <w:p w:rsidR="00B567FE" w:rsidRDefault="00B567FE" w:rsidP="00B567FE">
      <w:pPr>
        <w:autoSpaceDE w:val="0"/>
        <w:autoSpaceDN w:val="0"/>
        <w:adjustRightInd w:val="0"/>
        <w:spacing w:after="0" w:line="240" w:lineRule="auto"/>
        <w:rPr>
          <w:rFonts w:ascii="Verdana" w:hAnsi="Verdana" w:cs="Times-Roman"/>
          <w:sz w:val="24"/>
          <w:szCs w:val="24"/>
        </w:rPr>
      </w:pPr>
    </w:p>
    <w:p w:rsidR="00B567FE" w:rsidRPr="00B567FE" w:rsidRDefault="00B567FE" w:rsidP="00B567FE">
      <w:pPr>
        <w:autoSpaceDE w:val="0"/>
        <w:autoSpaceDN w:val="0"/>
        <w:adjustRightInd w:val="0"/>
        <w:spacing w:after="0" w:line="240" w:lineRule="auto"/>
        <w:rPr>
          <w:rFonts w:ascii="Verdana" w:hAnsi="Verdana" w:cs="Times-Roman"/>
          <w:sz w:val="24"/>
          <w:szCs w:val="24"/>
        </w:rPr>
      </w:pPr>
      <w:proofErr w:type="gramStart"/>
      <w:r>
        <w:rPr>
          <w:rFonts w:ascii="Verdana" w:hAnsi="Verdana" w:cs="Times-Roman"/>
          <w:sz w:val="24"/>
          <w:szCs w:val="24"/>
        </w:rPr>
        <w:t>a)</w:t>
      </w:r>
      <w:proofErr w:type="gramEnd"/>
      <w:r w:rsidRPr="00B567FE">
        <w:rPr>
          <w:rFonts w:ascii="Verdana" w:hAnsi="Verdana" w:cs="Times-Roman"/>
          <w:sz w:val="24"/>
          <w:szCs w:val="24"/>
        </w:rPr>
        <w:t>High Relative Precision, where the tolerance band is very much greater</w:t>
      </w:r>
    </w:p>
    <w:p w:rsidR="00B567FE" w:rsidRPr="00B567FE" w:rsidRDefault="00B567FE" w:rsidP="00B567FE">
      <w:pPr>
        <w:autoSpaceDE w:val="0"/>
        <w:autoSpaceDN w:val="0"/>
        <w:adjustRightInd w:val="0"/>
        <w:spacing w:after="0" w:line="240" w:lineRule="auto"/>
        <w:rPr>
          <w:rFonts w:ascii="Verdana" w:hAnsi="Verdana" w:cs="Times-Roman"/>
          <w:sz w:val="24"/>
          <w:szCs w:val="24"/>
        </w:rPr>
      </w:pPr>
      <w:proofErr w:type="gramStart"/>
      <w:r w:rsidRPr="00B567FE">
        <w:rPr>
          <w:rFonts w:ascii="Verdana" w:hAnsi="Verdana" w:cs="Times-Roman"/>
          <w:sz w:val="24"/>
          <w:szCs w:val="24"/>
        </w:rPr>
        <w:t>than</w:t>
      </w:r>
      <w:proofErr w:type="gramEnd"/>
      <w:r w:rsidRPr="00B567FE">
        <w:rPr>
          <w:rFonts w:ascii="Verdana" w:hAnsi="Verdana" w:cs="Times-Roman"/>
          <w:sz w:val="24"/>
          <w:szCs w:val="24"/>
        </w:rPr>
        <w:t xml:space="preserve"> </w:t>
      </w:r>
      <w:r w:rsidRPr="00B567FE">
        <w:rPr>
          <w:rFonts w:ascii="Verdana" w:hAnsi="Verdana" w:cs="Times-Roman"/>
          <w:b/>
          <w:i/>
          <w:sz w:val="24"/>
          <w:szCs w:val="24"/>
        </w:rPr>
        <w:t>6</w:t>
      </w:r>
      <w:r w:rsidRPr="00B567FE">
        <w:rPr>
          <w:rFonts w:ascii="Verdana" w:hAnsi="Verdana" w:cs="MathematicalPi-One"/>
          <w:b/>
          <w:i/>
          <w:sz w:val="24"/>
          <w:szCs w:val="24"/>
        </w:rPr>
        <w:t>σ</w:t>
      </w:r>
      <w:r w:rsidRPr="00B567FE">
        <w:rPr>
          <w:rFonts w:ascii="Verdana" w:hAnsi="Verdana" w:cs="Times-Roman"/>
          <w:sz w:val="24"/>
          <w:szCs w:val="24"/>
        </w:rPr>
        <w:t xml:space="preserve"> (</w:t>
      </w:r>
      <w:r w:rsidRPr="00B567FE">
        <w:rPr>
          <w:rFonts w:ascii="Verdana" w:hAnsi="Verdana" w:cs="Times-Roman"/>
          <w:b/>
          <w:i/>
          <w:sz w:val="24"/>
          <w:szCs w:val="24"/>
        </w:rPr>
        <w:t>2T</w:t>
      </w:r>
      <w:r w:rsidRPr="00B567FE">
        <w:rPr>
          <w:rFonts w:ascii="Verdana" w:hAnsi="Verdana" w:cs="Times-Roman"/>
          <w:sz w:val="24"/>
          <w:szCs w:val="24"/>
        </w:rPr>
        <w:t xml:space="preserve"> </w:t>
      </w:r>
      <w:r>
        <w:rPr>
          <w:rFonts w:ascii="Verdana" w:hAnsi="Verdana" w:cs="Times-Roman"/>
          <w:sz w:val="24"/>
          <w:szCs w:val="24"/>
        </w:rPr>
        <w:t>&gt; &gt;</w:t>
      </w:r>
      <w:r w:rsidRPr="00B567FE">
        <w:rPr>
          <w:rFonts w:ascii="Verdana" w:hAnsi="Verdana" w:cs="Times-Roman"/>
          <w:sz w:val="24"/>
          <w:szCs w:val="24"/>
        </w:rPr>
        <w:t xml:space="preserve"> </w:t>
      </w:r>
      <w:r w:rsidRPr="00B567FE">
        <w:rPr>
          <w:rFonts w:ascii="Verdana" w:hAnsi="Verdana" w:cs="Times-Roman"/>
          <w:b/>
          <w:i/>
          <w:sz w:val="24"/>
          <w:szCs w:val="24"/>
        </w:rPr>
        <w:t>6</w:t>
      </w:r>
      <w:r w:rsidRPr="00B567FE">
        <w:rPr>
          <w:rFonts w:ascii="Verdana" w:hAnsi="Verdana" w:cs="MathematicalPi-One"/>
          <w:b/>
          <w:i/>
          <w:sz w:val="24"/>
          <w:szCs w:val="24"/>
        </w:rPr>
        <w:t>σ</w:t>
      </w:r>
      <w:r w:rsidRPr="00B567FE">
        <w:rPr>
          <w:rFonts w:ascii="Verdana" w:hAnsi="Verdana" w:cs="Times-Roman"/>
          <w:sz w:val="24"/>
          <w:szCs w:val="24"/>
        </w:rPr>
        <w:t xml:space="preserve">) </w:t>
      </w:r>
    </w:p>
    <w:p w:rsidR="00B567FE" w:rsidRDefault="00B567FE" w:rsidP="00B567FE">
      <w:pPr>
        <w:autoSpaceDE w:val="0"/>
        <w:autoSpaceDN w:val="0"/>
        <w:adjustRightInd w:val="0"/>
        <w:spacing w:after="0" w:line="240" w:lineRule="auto"/>
        <w:rPr>
          <w:rFonts w:ascii="Verdana" w:hAnsi="Verdana" w:cs="Times-Roman"/>
          <w:sz w:val="24"/>
          <w:szCs w:val="24"/>
        </w:rPr>
      </w:pPr>
    </w:p>
    <w:p w:rsidR="00B567FE" w:rsidRPr="00B567FE" w:rsidRDefault="00B567FE" w:rsidP="00B567FE">
      <w:pPr>
        <w:autoSpaceDE w:val="0"/>
        <w:autoSpaceDN w:val="0"/>
        <w:adjustRightInd w:val="0"/>
        <w:spacing w:after="0" w:line="240" w:lineRule="auto"/>
        <w:rPr>
          <w:rFonts w:ascii="Verdana" w:hAnsi="Verdana" w:cs="Times-Roman"/>
          <w:sz w:val="24"/>
          <w:szCs w:val="24"/>
        </w:rPr>
      </w:pPr>
      <w:r>
        <w:rPr>
          <w:rFonts w:ascii="Verdana" w:hAnsi="Verdana" w:cs="Times-Roman"/>
          <w:sz w:val="24"/>
          <w:szCs w:val="24"/>
        </w:rPr>
        <w:t>b)</w:t>
      </w:r>
      <w:r w:rsidRPr="00B567FE">
        <w:rPr>
          <w:rFonts w:ascii="Verdana" w:hAnsi="Verdana" w:cs="Times-Roman"/>
          <w:sz w:val="24"/>
          <w:szCs w:val="24"/>
        </w:rPr>
        <w:t xml:space="preserve"> Medium Relative Precision, where the tolerance band is just greater than</w:t>
      </w:r>
    </w:p>
    <w:p w:rsidR="00B567FE" w:rsidRPr="00B567FE" w:rsidRDefault="00B567FE" w:rsidP="00B567FE">
      <w:pPr>
        <w:autoSpaceDE w:val="0"/>
        <w:autoSpaceDN w:val="0"/>
        <w:adjustRightInd w:val="0"/>
        <w:spacing w:after="0" w:line="240" w:lineRule="auto"/>
        <w:rPr>
          <w:rFonts w:ascii="Verdana" w:hAnsi="Verdana" w:cs="Times-Roman"/>
          <w:sz w:val="24"/>
          <w:szCs w:val="24"/>
        </w:rPr>
      </w:pPr>
      <w:r w:rsidRPr="00B567FE">
        <w:rPr>
          <w:rFonts w:ascii="Verdana" w:hAnsi="Verdana" w:cs="Times-Roman"/>
          <w:b/>
          <w:i/>
          <w:sz w:val="24"/>
          <w:szCs w:val="24"/>
        </w:rPr>
        <w:t>6</w:t>
      </w:r>
      <w:r w:rsidRPr="00B567FE">
        <w:rPr>
          <w:rFonts w:ascii="Verdana" w:hAnsi="Verdana" w:cs="MathematicalPi-One"/>
          <w:b/>
          <w:i/>
          <w:sz w:val="24"/>
          <w:szCs w:val="24"/>
        </w:rPr>
        <w:t>σ</w:t>
      </w:r>
      <w:r w:rsidRPr="00B567FE">
        <w:rPr>
          <w:rFonts w:ascii="Verdana" w:hAnsi="Verdana" w:cs="Times-Roman"/>
          <w:sz w:val="24"/>
          <w:szCs w:val="24"/>
        </w:rPr>
        <w:t xml:space="preserve"> (</w:t>
      </w:r>
      <w:r w:rsidRPr="00B567FE">
        <w:rPr>
          <w:rFonts w:ascii="Verdana" w:hAnsi="Verdana" w:cs="Times-Roman"/>
          <w:b/>
          <w:i/>
          <w:sz w:val="24"/>
          <w:szCs w:val="24"/>
        </w:rPr>
        <w:t xml:space="preserve">2T </w:t>
      </w:r>
      <w:r w:rsidRPr="00B567FE">
        <w:rPr>
          <w:rFonts w:ascii="Verdana" w:hAnsi="Verdana" w:cs="Times-Roman"/>
          <w:sz w:val="24"/>
          <w:szCs w:val="24"/>
        </w:rPr>
        <w:t xml:space="preserve">&gt; </w:t>
      </w:r>
      <w:r w:rsidRPr="00B567FE">
        <w:rPr>
          <w:rFonts w:ascii="Verdana" w:hAnsi="Verdana" w:cs="Times-Roman"/>
          <w:b/>
          <w:i/>
          <w:sz w:val="24"/>
          <w:szCs w:val="24"/>
        </w:rPr>
        <w:t>6</w:t>
      </w:r>
      <w:r w:rsidRPr="00B567FE">
        <w:rPr>
          <w:rFonts w:ascii="Verdana" w:hAnsi="Verdana" w:cs="MathematicalPi-One"/>
          <w:b/>
          <w:i/>
          <w:sz w:val="24"/>
          <w:szCs w:val="24"/>
        </w:rPr>
        <w:t>σ</w:t>
      </w:r>
      <w:r w:rsidRPr="00B567FE">
        <w:rPr>
          <w:rFonts w:ascii="Verdana" w:hAnsi="Verdana" w:cs="Times-Roman"/>
          <w:sz w:val="24"/>
          <w:szCs w:val="24"/>
        </w:rPr>
        <w:t xml:space="preserve">) </w:t>
      </w:r>
    </w:p>
    <w:p w:rsidR="00B567FE" w:rsidRDefault="00B567FE" w:rsidP="00B567FE">
      <w:pPr>
        <w:autoSpaceDE w:val="0"/>
        <w:autoSpaceDN w:val="0"/>
        <w:adjustRightInd w:val="0"/>
        <w:spacing w:after="0" w:line="240" w:lineRule="auto"/>
        <w:rPr>
          <w:rFonts w:ascii="Verdana" w:hAnsi="Verdana" w:cs="Times-Roman"/>
          <w:sz w:val="24"/>
          <w:szCs w:val="24"/>
        </w:rPr>
      </w:pPr>
    </w:p>
    <w:p w:rsidR="00B567FE" w:rsidRPr="00B567FE" w:rsidRDefault="00B567FE" w:rsidP="00B567FE">
      <w:pPr>
        <w:autoSpaceDE w:val="0"/>
        <w:autoSpaceDN w:val="0"/>
        <w:adjustRightInd w:val="0"/>
        <w:spacing w:after="0" w:line="240" w:lineRule="auto"/>
        <w:rPr>
          <w:rFonts w:ascii="Verdana" w:hAnsi="Verdana" w:cs="Times-Roman"/>
          <w:sz w:val="24"/>
          <w:szCs w:val="24"/>
        </w:rPr>
      </w:pPr>
      <w:proofErr w:type="gramStart"/>
      <w:r>
        <w:rPr>
          <w:rFonts w:ascii="Verdana" w:hAnsi="Verdana" w:cs="Times-Roman"/>
          <w:sz w:val="24"/>
          <w:szCs w:val="24"/>
        </w:rPr>
        <w:t>c)</w:t>
      </w:r>
      <w:proofErr w:type="gramEnd"/>
      <w:r w:rsidRPr="00B567FE">
        <w:rPr>
          <w:rFonts w:ascii="Verdana" w:hAnsi="Verdana" w:cs="Times-Roman"/>
          <w:sz w:val="24"/>
          <w:szCs w:val="24"/>
        </w:rPr>
        <w:t>Low Relative Precision, where the tolerance band is less than</w:t>
      </w:r>
    </w:p>
    <w:p w:rsidR="00B567FE" w:rsidRPr="00B567FE" w:rsidRDefault="00B567FE" w:rsidP="00B567FE">
      <w:pPr>
        <w:autoSpaceDE w:val="0"/>
        <w:autoSpaceDN w:val="0"/>
        <w:adjustRightInd w:val="0"/>
        <w:spacing w:after="0" w:line="240" w:lineRule="auto"/>
        <w:rPr>
          <w:rFonts w:ascii="Verdana" w:hAnsi="Verdana" w:cs="Times-Roman"/>
          <w:sz w:val="24"/>
          <w:szCs w:val="24"/>
        </w:rPr>
      </w:pPr>
      <w:r w:rsidRPr="00B567FE">
        <w:rPr>
          <w:rFonts w:ascii="Verdana" w:hAnsi="Verdana" w:cs="Times-Roman"/>
          <w:b/>
          <w:i/>
          <w:sz w:val="24"/>
          <w:szCs w:val="24"/>
        </w:rPr>
        <w:t>6</w:t>
      </w:r>
      <w:r w:rsidRPr="00B567FE">
        <w:rPr>
          <w:rFonts w:ascii="Verdana" w:hAnsi="Verdana" w:cs="MathematicalPi-One"/>
          <w:b/>
          <w:i/>
          <w:sz w:val="24"/>
          <w:szCs w:val="24"/>
        </w:rPr>
        <w:t>σ</w:t>
      </w:r>
      <w:r w:rsidRPr="00B567FE">
        <w:rPr>
          <w:rFonts w:ascii="Verdana" w:hAnsi="Verdana" w:cs="Times-Roman"/>
          <w:sz w:val="24"/>
          <w:szCs w:val="24"/>
        </w:rPr>
        <w:t xml:space="preserve"> (</w:t>
      </w:r>
      <w:r w:rsidRPr="00B567FE">
        <w:rPr>
          <w:rFonts w:ascii="Verdana" w:hAnsi="Verdana" w:cs="Times-Roman"/>
          <w:b/>
          <w:i/>
          <w:sz w:val="24"/>
          <w:szCs w:val="24"/>
        </w:rPr>
        <w:t>2T</w:t>
      </w:r>
      <w:r w:rsidRPr="00B567FE">
        <w:rPr>
          <w:rFonts w:ascii="Verdana" w:hAnsi="Verdana" w:cs="Times-Roman"/>
          <w:sz w:val="24"/>
          <w:szCs w:val="24"/>
        </w:rPr>
        <w:t xml:space="preserve"> &lt; </w:t>
      </w:r>
      <w:r w:rsidRPr="00B567FE">
        <w:rPr>
          <w:rFonts w:ascii="Verdana" w:hAnsi="Verdana" w:cs="Times-Roman"/>
          <w:b/>
          <w:i/>
          <w:sz w:val="24"/>
          <w:szCs w:val="24"/>
        </w:rPr>
        <w:t>6</w:t>
      </w:r>
      <w:r w:rsidRPr="00B567FE">
        <w:rPr>
          <w:rFonts w:ascii="Verdana" w:hAnsi="Verdana" w:cs="MathematicalPi-One"/>
          <w:b/>
          <w:i/>
          <w:sz w:val="24"/>
          <w:szCs w:val="24"/>
        </w:rPr>
        <w:t>σ</w:t>
      </w:r>
      <w:r>
        <w:rPr>
          <w:rFonts w:ascii="Verdana" w:hAnsi="Verdana" w:cs="Times-Roman"/>
          <w:sz w:val="24"/>
          <w:szCs w:val="24"/>
        </w:rPr>
        <w:t>)</w:t>
      </w:r>
    </w:p>
    <w:p w:rsidR="00AF75BE" w:rsidRDefault="00B567FE">
      <w:r>
        <w:rPr>
          <w:noProof/>
          <w:lang w:eastAsia="en-IE"/>
        </w:rPr>
        <w:lastRenderedPageBreak/>
        <w:drawing>
          <wp:inline distT="0" distB="0" distL="0" distR="0">
            <wp:extent cx="4105275" cy="713289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37724" t="18182" r="32837" b="13525"/>
                    <a:stretch>
                      <a:fillRect/>
                    </a:stretch>
                  </pic:blipFill>
                  <pic:spPr bwMode="auto">
                    <a:xfrm>
                      <a:off x="0" y="0"/>
                      <a:ext cx="4105275" cy="7132896"/>
                    </a:xfrm>
                    <a:prstGeom prst="rect">
                      <a:avLst/>
                    </a:prstGeom>
                    <a:noFill/>
                    <a:ln w="9525">
                      <a:noFill/>
                      <a:miter lim="800000"/>
                      <a:headEnd/>
                      <a:tailEnd/>
                    </a:ln>
                  </pic:spPr>
                </pic:pic>
              </a:graphicData>
            </a:graphic>
          </wp:inline>
        </w:drawing>
      </w:r>
    </w:p>
    <w:p w:rsidR="00AB6E98" w:rsidRDefault="00AB6E98">
      <w:pPr>
        <w:rPr>
          <w:rFonts w:ascii="Verdana" w:hAnsi="Verdana" w:cs="Times-Roman"/>
          <w:b/>
          <w:sz w:val="24"/>
          <w:szCs w:val="24"/>
          <w:u w:val="single"/>
        </w:rPr>
      </w:pPr>
      <w:r>
        <w:rPr>
          <w:rFonts w:ascii="Verdana" w:hAnsi="Verdana" w:cs="Times-Roman"/>
          <w:b/>
          <w:sz w:val="24"/>
          <w:szCs w:val="24"/>
          <w:u w:val="single"/>
        </w:rPr>
        <w:br w:type="page"/>
      </w:r>
    </w:p>
    <w:p w:rsidR="006663ED" w:rsidRDefault="006663ED" w:rsidP="006663ED">
      <w:pPr>
        <w:autoSpaceDE w:val="0"/>
        <w:autoSpaceDN w:val="0"/>
        <w:adjustRightInd w:val="0"/>
        <w:spacing w:after="0" w:line="240" w:lineRule="auto"/>
        <w:rPr>
          <w:rFonts w:ascii="Verdana" w:hAnsi="Verdana" w:cs="Times-Roman"/>
          <w:b/>
          <w:sz w:val="24"/>
          <w:szCs w:val="24"/>
          <w:u w:val="single"/>
        </w:rPr>
      </w:pPr>
      <w:r w:rsidRPr="006663ED">
        <w:rPr>
          <w:rFonts w:ascii="Verdana" w:hAnsi="Verdana" w:cs="Times-Roman"/>
          <w:b/>
          <w:sz w:val="24"/>
          <w:szCs w:val="24"/>
          <w:u w:val="single"/>
        </w:rPr>
        <w:lastRenderedPageBreak/>
        <w:t>Process capability indices</w:t>
      </w:r>
    </w:p>
    <w:p w:rsidR="006663ED" w:rsidRPr="006663ED" w:rsidRDefault="006663ED" w:rsidP="006663ED">
      <w:pPr>
        <w:autoSpaceDE w:val="0"/>
        <w:autoSpaceDN w:val="0"/>
        <w:adjustRightInd w:val="0"/>
        <w:spacing w:after="0" w:line="240" w:lineRule="auto"/>
        <w:rPr>
          <w:rFonts w:ascii="Verdana" w:hAnsi="Verdana" w:cs="Times-Roman"/>
          <w:b/>
          <w:sz w:val="24"/>
          <w:szCs w:val="24"/>
          <w:u w:val="single"/>
        </w:rPr>
      </w:pPr>
    </w:p>
    <w:p w:rsidR="006663ED" w:rsidRDefault="006663ED" w:rsidP="006663ED">
      <w:pPr>
        <w:autoSpaceDE w:val="0"/>
        <w:autoSpaceDN w:val="0"/>
        <w:adjustRightInd w:val="0"/>
        <w:spacing w:after="0" w:line="240" w:lineRule="auto"/>
        <w:rPr>
          <w:rFonts w:ascii="Verdana" w:hAnsi="Verdana" w:cs="Times-Roman"/>
          <w:sz w:val="24"/>
          <w:szCs w:val="24"/>
        </w:rPr>
      </w:pPr>
      <w:r w:rsidRPr="006663ED">
        <w:rPr>
          <w:rFonts w:ascii="Verdana" w:hAnsi="Verdana" w:cs="Times-Roman"/>
          <w:sz w:val="24"/>
          <w:szCs w:val="24"/>
        </w:rPr>
        <w:t>A process capability index is a measure relating the actual performance of a</w:t>
      </w:r>
      <w:r>
        <w:rPr>
          <w:rFonts w:ascii="Verdana" w:hAnsi="Verdana" w:cs="Times-Roman"/>
          <w:sz w:val="24"/>
          <w:szCs w:val="24"/>
        </w:rPr>
        <w:t xml:space="preserve"> </w:t>
      </w:r>
      <w:r w:rsidRPr="006663ED">
        <w:rPr>
          <w:rFonts w:ascii="Verdana" w:hAnsi="Verdana" w:cs="Times-Roman"/>
          <w:sz w:val="24"/>
          <w:szCs w:val="24"/>
        </w:rPr>
        <w:t>process to its specified performance, where processes are considered to be a</w:t>
      </w:r>
      <w:r>
        <w:rPr>
          <w:rFonts w:ascii="Verdana" w:hAnsi="Verdana" w:cs="Times-Roman"/>
          <w:sz w:val="24"/>
          <w:szCs w:val="24"/>
        </w:rPr>
        <w:t xml:space="preserve"> </w:t>
      </w:r>
      <w:r w:rsidRPr="006663ED">
        <w:rPr>
          <w:rFonts w:ascii="Verdana" w:hAnsi="Verdana" w:cs="Times-Roman"/>
          <w:sz w:val="24"/>
          <w:szCs w:val="24"/>
        </w:rPr>
        <w:t>combination of the plant or equipment, the method itself, the people, the</w:t>
      </w:r>
      <w:r>
        <w:rPr>
          <w:rFonts w:ascii="Verdana" w:hAnsi="Verdana" w:cs="Times-Roman"/>
          <w:sz w:val="24"/>
          <w:szCs w:val="24"/>
        </w:rPr>
        <w:t xml:space="preserve"> </w:t>
      </w:r>
      <w:r w:rsidRPr="006663ED">
        <w:rPr>
          <w:rFonts w:ascii="Verdana" w:hAnsi="Verdana" w:cs="Times-Roman"/>
          <w:sz w:val="24"/>
          <w:szCs w:val="24"/>
        </w:rPr>
        <w:t xml:space="preserve">materials and the environment. </w:t>
      </w:r>
    </w:p>
    <w:p w:rsidR="006663ED" w:rsidRDefault="006663ED" w:rsidP="006663ED">
      <w:pPr>
        <w:autoSpaceDE w:val="0"/>
        <w:autoSpaceDN w:val="0"/>
        <w:adjustRightInd w:val="0"/>
        <w:spacing w:after="0" w:line="240" w:lineRule="auto"/>
        <w:rPr>
          <w:rFonts w:ascii="Verdana" w:hAnsi="Verdana" w:cs="Times-Roman"/>
          <w:sz w:val="24"/>
          <w:szCs w:val="24"/>
        </w:rPr>
      </w:pPr>
    </w:p>
    <w:p w:rsidR="006663ED" w:rsidRDefault="006663ED" w:rsidP="006663ED">
      <w:pPr>
        <w:autoSpaceDE w:val="0"/>
        <w:autoSpaceDN w:val="0"/>
        <w:adjustRightInd w:val="0"/>
        <w:spacing w:after="0" w:line="240" w:lineRule="auto"/>
        <w:rPr>
          <w:rFonts w:ascii="Verdana" w:hAnsi="Verdana" w:cs="Times-Roman"/>
          <w:sz w:val="24"/>
          <w:szCs w:val="24"/>
        </w:rPr>
      </w:pPr>
      <w:r w:rsidRPr="006663ED">
        <w:rPr>
          <w:rFonts w:ascii="Verdana" w:hAnsi="Verdana" w:cs="Times-Roman"/>
          <w:sz w:val="24"/>
          <w:szCs w:val="24"/>
        </w:rPr>
        <w:t>The absolute minimum requirement is that three</w:t>
      </w:r>
      <w:r>
        <w:rPr>
          <w:rFonts w:ascii="Verdana" w:hAnsi="Verdana" w:cs="Times-Roman"/>
          <w:sz w:val="24"/>
          <w:szCs w:val="24"/>
        </w:rPr>
        <w:t xml:space="preserve"> </w:t>
      </w:r>
      <w:r w:rsidRPr="006663ED">
        <w:rPr>
          <w:rFonts w:ascii="Verdana" w:hAnsi="Verdana" w:cs="Times-Roman"/>
          <w:sz w:val="24"/>
          <w:szCs w:val="24"/>
        </w:rPr>
        <w:t>process standard deviations each side of the process mean are contained within</w:t>
      </w:r>
      <w:r>
        <w:rPr>
          <w:rFonts w:ascii="Verdana" w:hAnsi="Verdana" w:cs="Times-Roman"/>
          <w:sz w:val="24"/>
          <w:szCs w:val="24"/>
        </w:rPr>
        <w:t xml:space="preserve"> </w:t>
      </w:r>
      <w:r w:rsidRPr="006663ED">
        <w:rPr>
          <w:rFonts w:ascii="Verdana" w:hAnsi="Verdana" w:cs="Times-Roman"/>
          <w:sz w:val="24"/>
          <w:szCs w:val="24"/>
        </w:rPr>
        <w:t>the specification limits. This means that ca 99.7 per cent of output will be within</w:t>
      </w:r>
      <w:r>
        <w:rPr>
          <w:rFonts w:ascii="Verdana" w:hAnsi="Verdana" w:cs="Times-Roman"/>
          <w:sz w:val="24"/>
          <w:szCs w:val="24"/>
        </w:rPr>
        <w:t xml:space="preserve"> </w:t>
      </w:r>
      <w:r w:rsidRPr="006663ED">
        <w:rPr>
          <w:rFonts w:ascii="Verdana" w:hAnsi="Verdana" w:cs="Times-Roman"/>
          <w:sz w:val="24"/>
          <w:szCs w:val="24"/>
        </w:rPr>
        <w:t>the tolerances. A more stringent requirement is often stipulated to ensure that</w:t>
      </w:r>
      <w:r>
        <w:rPr>
          <w:rFonts w:ascii="Verdana" w:hAnsi="Verdana" w:cs="Times-Roman"/>
          <w:sz w:val="24"/>
          <w:szCs w:val="24"/>
        </w:rPr>
        <w:t xml:space="preserve"> </w:t>
      </w:r>
      <w:r w:rsidRPr="006663ED">
        <w:rPr>
          <w:rFonts w:ascii="Verdana" w:hAnsi="Verdana" w:cs="Times-Roman"/>
          <w:sz w:val="24"/>
          <w:szCs w:val="24"/>
        </w:rPr>
        <w:t>produce of the correct quality is consistently obtained over the long term.</w:t>
      </w:r>
    </w:p>
    <w:p w:rsidR="006663ED" w:rsidRDefault="006663ED" w:rsidP="006663ED">
      <w:pPr>
        <w:autoSpaceDE w:val="0"/>
        <w:autoSpaceDN w:val="0"/>
        <w:adjustRightInd w:val="0"/>
        <w:spacing w:after="0" w:line="240" w:lineRule="auto"/>
        <w:rPr>
          <w:rFonts w:ascii="Verdana" w:hAnsi="Verdana" w:cs="Times-Roman"/>
          <w:sz w:val="24"/>
          <w:szCs w:val="24"/>
        </w:rPr>
      </w:pPr>
    </w:p>
    <w:p w:rsidR="006663ED" w:rsidRPr="006663ED" w:rsidRDefault="006663ED" w:rsidP="006663ED">
      <w:pPr>
        <w:autoSpaceDE w:val="0"/>
        <w:autoSpaceDN w:val="0"/>
        <w:adjustRightInd w:val="0"/>
        <w:spacing w:after="0" w:line="240" w:lineRule="auto"/>
        <w:rPr>
          <w:rFonts w:ascii="Verdana" w:hAnsi="Verdana" w:cs="Times-Roman"/>
          <w:sz w:val="24"/>
          <w:szCs w:val="24"/>
        </w:rPr>
      </w:pPr>
      <w:r w:rsidRPr="006663ED">
        <w:rPr>
          <w:rFonts w:ascii="Verdana" w:hAnsi="Verdana" w:cs="Times-Roman"/>
          <w:sz w:val="24"/>
          <w:szCs w:val="24"/>
        </w:rPr>
        <w:t>When a process is under statistical control (i.e. only random or common</w:t>
      </w:r>
    </w:p>
    <w:p w:rsidR="006663ED" w:rsidRDefault="006663ED" w:rsidP="006663ED">
      <w:pPr>
        <w:autoSpaceDE w:val="0"/>
        <w:autoSpaceDN w:val="0"/>
        <w:adjustRightInd w:val="0"/>
        <w:spacing w:after="0" w:line="240" w:lineRule="auto"/>
        <w:rPr>
          <w:rFonts w:ascii="Verdana" w:hAnsi="Verdana" w:cs="Times-Roman"/>
          <w:sz w:val="24"/>
          <w:szCs w:val="24"/>
        </w:rPr>
      </w:pPr>
      <w:proofErr w:type="gramStart"/>
      <w:r w:rsidRPr="006663ED">
        <w:rPr>
          <w:rFonts w:ascii="Verdana" w:hAnsi="Verdana" w:cs="Times-Roman"/>
          <w:sz w:val="24"/>
          <w:szCs w:val="24"/>
        </w:rPr>
        <w:t>causes</w:t>
      </w:r>
      <w:proofErr w:type="gramEnd"/>
      <w:r w:rsidRPr="006663ED">
        <w:rPr>
          <w:rFonts w:ascii="Verdana" w:hAnsi="Verdana" w:cs="Times-Roman"/>
          <w:sz w:val="24"/>
          <w:szCs w:val="24"/>
        </w:rPr>
        <w:t xml:space="preserve"> of variation are present), a process capability index may be calculated.</w:t>
      </w:r>
      <w:r>
        <w:rPr>
          <w:rFonts w:ascii="Verdana" w:hAnsi="Verdana" w:cs="Times-Roman"/>
          <w:sz w:val="24"/>
          <w:szCs w:val="24"/>
        </w:rPr>
        <w:t xml:space="preserve"> </w:t>
      </w:r>
      <w:r w:rsidRPr="006663ED">
        <w:rPr>
          <w:rFonts w:ascii="Verdana" w:hAnsi="Verdana" w:cs="Times-Roman"/>
          <w:sz w:val="24"/>
          <w:szCs w:val="24"/>
        </w:rPr>
        <w:t>Process capability indices are simply a means of indicating the variability of</w:t>
      </w:r>
      <w:r>
        <w:rPr>
          <w:rFonts w:ascii="Verdana" w:hAnsi="Verdana" w:cs="Times-Roman"/>
          <w:sz w:val="24"/>
          <w:szCs w:val="24"/>
        </w:rPr>
        <w:t xml:space="preserve"> </w:t>
      </w:r>
      <w:r w:rsidRPr="006663ED">
        <w:rPr>
          <w:rFonts w:ascii="Verdana" w:hAnsi="Verdana" w:cs="Times-Roman"/>
          <w:sz w:val="24"/>
          <w:szCs w:val="24"/>
        </w:rPr>
        <w:t>a process relative to the product specification tolerance.</w:t>
      </w:r>
    </w:p>
    <w:p w:rsidR="006663ED" w:rsidRDefault="006663ED" w:rsidP="006663ED">
      <w:pPr>
        <w:autoSpaceDE w:val="0"/>
        <w:autoSpaceDN w:val="0"/>
        <w:adjustRightInd w:val="0"/>
        <w:spacing w:after="0" w:line="240" w:lineRule="auto"/>
        <w:rPr>
          <w:rFonts w:ascii="Verdana" w:hAnsi="Verdana" w:cs="Times-Roman"/>
          <w:sz w:val="24"/>
          <w:szCs w:val="24"/>
        </w:rPr>
      </w:pPr>
    </w:p>
    <w:p w:rsidR="006663ED" w:rsidRPr="006663ED" w:rsidRDefault="006663ED" w:rsidP="006663ED">
      <w:pPr>
        <w:autoSpaceDE w:val="0"/>
        <w:autoSpaceDN w:val="0"/>
        <w:adjustRightInd w:val="0"/>
        <w:spacing w:after="0" w:line="240" w:lineRule="auto"/>
        <w:rPr>
          <w:rFonts w:ascii="Verdana" w:hAnsi="Verdana" w:cs="Times-Roman"/>
          <w:b/>
          <w:sz w:val="24"/>
          <w:szCs w:val="24"/>
          <w:u w:val="single"/>
        </w:rPr>
      </w:pPr>
      <w:r w:rsidRPr="006663ED">
        <w:rPr>
          <w:rFonts w:ascii="Verdana" w:hAnsi="Verdana" w:cs="Times-Roman"/>
          <w:b/>
          <w:sz w:val="24"/>
          <w:szCs w:val="24"/>
          <w:u w:val="single"/>
        </w:rPr>
        <w:t>Cp index</w:t>
      </w:r>
    </w:p>
    <w:p w:rsidR="006663ED" w:rsidRDefault="006663ED" w:rsidP="006663ED">
      <w:pPr>
        <w:autoSpaceDE w:val="0"/>
        <w:autoSpaceDN w:val="0"/>
        <w:adjustRightInd w:val="0"/>
        <w:spacing w:after="0" w:line="240" w:lineRule="auto"/>
        <w:rPr>
          <w:rFonts w:ascii="Verdana" w:hAnsi="Verdana" w:cs="Times-Roman"/>
          <w:sz w:val="24"/>
          <w:szCs w:val="24"/>
        </w:rPr>
      </w:pPr>
    </w:p>
    <w:p w:rsidR="006663ED" w:rsidRPr="006663ED" w:rsidRDefault="006663ED" w:rsidP="006663ED">
      <w:pPr>
        <w:autoSpaceDE w:val="0"/>
        <w:autoSpaceDN w:val="0"/>
        <w:adjustRightInd w:val="0"/>
        <w:spacing w:after="0" w:line="240" w:lineRule="auto"/>
        <w:rPr>
          <w:rFonts w:ascii="Verdana" w:hAnsi="Verdana" w:cs="Times-Roman"/>
          <w:sz w:val="24"/>
          <w:szCs w:val="24"/>
        </w:rPr>
      </w:pPr>
      <w:r w:rsidRPr="006663ED">
        <w:rPr>
          <w:rFonts w:ascii="Verdana" w:hAnsi="Verdana" w:cs="Times-Roman"/>
          <w:sz w:val="24"/>
          <w:szCs w:val="24"/>
        </w:rPr>
        <w:t>In order to manufacture within a specification, the difference between the</w:t>
      </w:r>
    </w:p>
    <w:p w:rsidR="006663ED" w:rsidRDefault="006663ED" w:rsidP="006663ED">
      <w:pPr>
        <w:autoSpaceDE w:val="0"/>
        <w:autoSpaceDN w:val="0"/>
        <w:adjustRightInd w:val="0"/>
        <w:spacing w:after="0" w:line="240" w:lineRule="auto"/>
        <w:rPr>
          <w:rFonts w:ascii="Verdana" w:hAnsi="Verdana" w:cs="Times-Roman"/>
          <w:sz w:val="24"/>
          <w:szCs w:val="24"/>
        </w:rPr>
      </w:pPr>
      <w:r w:rsidRPr="006663ED">
        <w:rPr>
          <w:rFonts w:ascii="Verdana" w:hAnsi="Verdana" w:cs="Times-Roman"/>
          <w:sz w:val="24"/>
          <w:szCs w:val="24"/>
        </w:rPr>
        <w:t>USL and the LSL must be less than the total process variation.</w:t>
      </w:r>
    </w:p>
    <w:p w:rsidR="006663ED" w:rsidRDefault="006663ED" w:rsidP="006663ED">
      <w:pPr>
        <w:autoSpaceDE w:val="0"/>
        <w:autoSpaceDN w:val="0"/>
        <w:adjustRightInd w:val="0"/>
        <w:spacing w:after="0" w:line="240" w:lineRule="auto"/>
        <w:rPr>
          <w:rFonts w:ascii="Verdana" w:hAnsi="Verdana" w:cs="Times-Roman"/>
          <w:sz w:val="24"/>
          <w:szCs w:val="24"/>
        </w:rPr>
      </w:pPr>
    </w:p>
    <w:p w:rsidR="006663ED" w:rsidRDefault="006663ED" w:rsidP="006663ED">
      <w:pPr>
        <w:autoSpaceDE w:val="0"/>
        <w:autoSpaceDN w:val="0"/>
        <w:adjustRightInd w:val="0"/>
        <w:spacing w:after="0" w:line="240" w:lineRule="auto"/>
        <w:rPr>
          <w:rFonts w:ascii="Verdana" w:hAnsi="Verdana" w:cs="Times-Roman"/>
          <w:sz w:val="24"/>
          <w:szCs w:val="24"/>
        </w:rPr>
      </w:pPr>
      <w:r>
        <w:rPr>
          <w:rFonts w:ascii="Verdana" w:hAnsi="Verdana" w:cs="Times-Roman"/>
          <w:sz w:val="24"/>
          <w:szCs w:val="24"/>
        </w:rPr>
        <w:t xml:space="preserve">A </w:t>
      </w:r>
      <w:r w:rsidRPr="006663ED">
        <w:rPr>
          <w:rFonts w:ascii="Verdana" w:hAnsi="Verdana" w:cs="Times-Roman"/>
          <w:sz w:val="24"/>
          <w:szCs w:val="24"/>
        </w:rPr>
        <w:t xml:space="preserve">comparison of </w:t>
      </w:r>
      <w:r w:rsidRPr="006663ED">
        <w:rPr>
          <w:rFonts w:ascii="Verdana" w:hAnsi="Verdana" w:cs="Times-Roman"/>
          <w:b/>
          <w:i/>
          <w:sz w:val="24"/>
          <w:szCs w:val="24"/>
        </w:rPr>
        <w:t>6σ</w:t>
      </w:r>
      <w:r w:rsidRPr="006663ED">
        <w:rPr>
          <w:rFonts w:ascii="Verdana" w:hAnsi="Verdana" w:cs="Times-Roman"/>
          <w:sz w:val="24"/>
          <w:szCs w:val="24"/>
        </w:rPr>
        <w:t xml:space="preserve"> with (</w:t>
      </w:r>
      <w:r w:rsidRPr="006663ED">
        <w:rPr>
          <w:rFonts w:ascii="Verdana" w:hAnsi="Verdana" w:cs="Times-Roman"/>
          <w:b/>
          <w:i/>
          <w:sz w:val="24"/>
          <w:szCs w:val="24"/>
        </w:rPr>
        <w:t>USL–LSL</w:t>
      </w:r>
      <w:r w:rsidRPr="006663ED">
        <w:rPr>
          <w:rFonts w:ascii="Verdana" w:hAnsi="Verdana" w:cs="Times-Roman"/>
          <w:sz w:val="24"/>
          <w:szCs w:val="24"/>
        </w:rPr>
        <w:t xml:space="preserve">) or </w:t>
      </w:r>
      <w:r w:rsidRPr="006663ED">
        <w:rPr>
          <w:rFonts w:ascii="Verdana" w:hAnsi="Verdana" w:cs="Times-Roman"/>
          <w:b/>
          <w:i/>
          <w:sz w:val="24"/>
          <w:szCs w:val="24"/>
        </w:rPr>
        <w:t>2T</w:t>
      </w:r>
      <w:r w:rsidRPr="006663ED">
        <w:rPr>
          <w:rFonts w:ascii="Verdana" w:hAnsi="Verdana" w:cs="Times-Roman"/>
          <w:sz w:val="24"/>
          <w:szCs w:val="24"/>
        </w:rPr>
        <w:t xml:space="preserve"> gives an obvious process capability</w:t>
      </w:r>
      <w:r>
        <w:rPr>
          <w:rFonts w:ascii="Verdana" w:hAnsi="Verdana" w:cs="Times-Roman"/>
          <w:sz w:val="24"/>
          <w:szCs w:val="24"/>
        </w:rPr>
        <w:t xml:space="preserve"> </w:t>
      </w:r>
      <w:r w:rsidRPr="006663ED">
        <w:rPr>
          <w:rFonts w:ascii="Verdana" w:hAnsi="Verdana" w:cs="Times-Roman"/>
          <w:sz w:val="24"/>
          <w:szCs w:val="24"/>
        </w:rPr>
        <w:t xml:space="preserve">index, known as the </w:t>
      </w:r>
      <w:r w:rsidRPr="006663ED">
        <w:rPr>
          <w:rFonts w:ascii="Verdana" w:hAnsi="Verdana" w:cs="Times-Roman"/>
          <w:b/>
          <w:i/>
          <w:sz w:val="24"/>
          <w:szCs w:val="24"/>
        </w:rPr>
        <w:t>Cp</w:t>
      </w:r>
      <w:r w:rsidRPr="006663ED">
        <w:rPr>
          <w:rFonts w:ascii="Verdana" w:hAnsi="Verdana" w:cs="Times-Roman"/>
          <w:sz w:val="24"/>
          <w:szCs w:val="24"/>
        </w:rPr>
        <w:t xml:space="preserve"> of the process:</w:t>
      </w:r>
    </w:p>
    <w:p w:rsidR="006663ED" w:rsidRDefault="006663ED" w:rsidP="006663ED">
      <w:pPr>
        <w:autoSpaceDE w:val="0"/>
        <w:autoSpaceDN w:val="0"/>
        <w:adjustRightInd w:val="0"/>
        <w:spacing w:after="0" w:line="240" w:lineRule="auto"/>
        <w:rPr>
          <w:rFonts w:ascii="Verdana" w:hAnsi="Verdana" w:cs="Times-Roman"/>
          <w:sz w:val="24"/>
          <w:szCs w:val="24"/>
        </w:rPr>
      </w:pPr>
    </w:p>
    <w:p w:rsidR="006663ED" w:rsidRDefault="006663ED" w:rsidP="006663ED">
      <w:pPr>
        <w:autoSpaceDE w:val="0"/>
        <w:autoSpaceDN w:val="0"/>
        <w:adjustRightInd w:val="0"/>
        <w:spacing w:after="0" w:line="240" w:lineRule="auto"/>
        <w:jc w:val="center"/>
        <w:rPr>
          <w:rFonts w:ascii="Verdana" w:hAnsi="Verdana" w:cs="Times-Roman"/>
          <w:sz w:val="24"/>
          <w:szCs w:val="24"/>
        </w:rPr>
      </w:pPr>
      <w:r>
        <w:rPr>
          <w:rFonts w:ascii="Verdana" w:hAnsi="Verdana" w:cs="Times-Roman"/>
          <w:noProof/>
          <w:sz w:val="24"/>
          <w:szCs w:val="24"/>
          <w:lang w:eastAsia="en-IE"/>
        </w:rPr>
        <w:drawing>
          <wp:inline distT="0" distB="0" distL="0" distR="0">
            <wp:extent cx="2114204" cy="600075"/>
            <wp:effectExtent l="19050" t="0" r="346"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l="40716" t="54989" r="39977" b="37694"/>
                    <a:stretch>
                      <a:fillRect/>
                    </a:stretch>
                  </pic:blipFill>
                  <pic:spPr bwMode="auto">
                    <a:xfrm>
                      <a:off x="0" y="0"/>
                      <a:ext cx="2119064" cy="601454"/>
                    </a:xfrm>
                    <a:prstGeom prst="rect">
                      <a:avLst/>
                    </a:prstGeom>
                    <a:noFill/>
                    <a:ln w="9525">
                      <a:noFill/>
                      <a:miter lim="800000"/>
                      <a:headEnd/>
                      <a:tailEnd/>
                    </a:ln>
                  </pic:spPr>
                </pic:pic>
              </a:graphicData>
            </a:graphic>
          </wp:inline>
        </w:drawing>
      </w:r>
    </w:p>
    <w:p w:rsidR="006663ED" w:rsidRDefault="006663ED" w:rsidP="006663ED">
      <w:pPr>
        <w:autoSpaceDE w:val="0"/>
        <w:autoSpaceDN w:val="0"/>
        <w:adjustRightInd w:val="0"/>
        <w:spacing w:after="0" w:line="240" w:lineRule="auto"/>
        <w:jc w:val="center"/>
        <w:rPr>
          <w:rFonts w:ascii="Verdana" w:hAnsi="Verdana" w:cs="Times-Roman"/>
          <w:sz w:val="24"/>
          <w:szCs w:val="24"/>
        </w:rPr>
      </w:pPr>
    </w:p>
    <w:p w:rsidR="006663ED" w:rsidRDefault="006663ED" w:rsidP="006663ED">
      <w:pPr>
        <w:autoSpaceDE w:val="0"/>
        <w:autoSpaceDN w:val="0"/>
        <w:adjustRightInd w:val="0"/>
        <w:spacing w:after="0" w:line="240" w:lineRule="auto"/>
        <w:rPr>
          <w:rFonts w:ascii="Verdana" w:hAnsi="Verdana" w:cs="Times-Roman"/>
          <w:sz w:val="24"/>
          <w:szCs w:val="24"/>
        </w:rPr>
      </w:pPr>
      <w:proofErr w:type="gramStart"/>
      <w:r w:rsidRPr="006663ED">
        <w:rPr>
          <w:rFonts w:ascii="Verdana" w:hAnsi="Verdana" w:cs="Times-Roman"/>
          <w:sz w:val="24"/>
          <w:szCs w:val="24"/>
        </w:rPr>
        <w:t xml:space="preserve">Clearly, any value of </w:t>
      </w:r>
      <w:r w:rsidRPr="006663ED">
        <w:rPr>
          <w:rFonts w:ascii="Verdana" w:hAnsi="Verdana" w:cs="Times-Roman"/>
          <w:b/>
          <w:i/>
          <w:sz w:val="24"/>
          <w:szCs w:val="24"/>
        </w:rPr>
        <w:t>Cp</w:t>
      </w:r>
      <w:r w:rsidRPr="006663ED">
        <w:rPr>
          <w:rFonts w:ascii="Verdana" w:hAnsi="Verdana" w:cs="Times-Roman"/>
          <w:sz w:val="24"/>
          <w:szCs w:val="24"/>
        </w:rPr>
        <w:t xml:space="preserve"> below 1 means that the process variation is greater</w:t>
      </w:r>
      <w:r>
        <w:rPr>
          <w:rFonts w:ascii="Verdana" w:hAnsi="Verdana" w:cs="Times-Roman"/>
          <w:sz w:val="24"/>
          <w:szCs w:val="24"/>
        </w:rPr>
        <w:t xml:space="preserve"> </w:t>
      </w:r>
      <w:r w:rsidRPr="006663ED">
        <w:rPr>
          <w:rFonts w:ascii="Verdana" w:hAnsi="Verdana" w:cs="Times-Roman"/>
          <w:sz w:val="24"/>
          <w:szCs w:val="24"/>
        </w:rPr>
        <w:t>than the specified tolerance band so the process is incapable.</w:t>
      </w:r>
      <w:proofErr w:type="gramEnd"/>
      <w:r w:rsidRPr="006663ED">
        <w:rPr>
          <w:rFonts w:ascii="Verdana" w:hAnsi="Verdana" w:cs="Times-Roman"/>
          <w:sz w:val="24"/>
          <w:szCs w:val="24"/>
        </w:rPr>
        <w:t xml:space="preserve"> </w:t>
      </w:r>
    </w:p>
    <w:p w:rsidR="006663ED" w:rsidRDefault="006663ED" w:rsidP="006663ED">
      <w:pPr>
        <w:autoSpaceDE w:val="0"/>
        <w:autoSpaceDN w:val="0"/>
        <w:adjustRightInd w:val="0"/>
        <w:spacing w:after="0" w:line="240" w:lineRule="auto"/>
        <w:rPr>
          <w:rFonts w:ascii="Verdana" w:hAnsi="Verdana" w:cs="Times-Roman"/>
          <w:sz w:val="24"/>
          <w:szCs w:val="24"/>
        </w:rPr>
      </w:pPr>
    </w:p>
    <w:p w:rsidR="006663ED" w:rsidRDefault="006663ED" w:rsidP="006663ED">
      <w:pPr>
        <w:autoSpaceDE w:val="0"/>
        <w:autoSpaceDN w:val="0"/>
        <w:adjustRightInd w:val="0"/>
        <w:spacing w:after="0" w:line="240" w:lineRule="auto"/>
        <w:rPr>
          <w:rFonts w:ascii="Verdana" w:hAnsi="Verdana" w:cs="Times-Roman"/>
          <w:sz w:val="24"/>
          <w:szCs w:val="24"/>
        </w:rPr>
      </w:pPr>
      <w:r w:rsidRPr="006663ED">
        <w:rPr>
          <w:rFonts w:ascii="Verdana" w:hAnsi="Verdana" w:cs="Times-Roman"/>
          <w:sz w:val="24"/>
          <w:szCs w:val="24"/>
        </w:rPr>
        <w:t>For increasing</w:t>
      </w:r>
      <w:r>
        <w:rPr>
          <w:rFonts w:ascii="Verdana" w:hAnsi="Verdana" w:cs="Times-Roman"/>
          <w:sz w:val="24"/>
          <w:szCs w:val="24"/>
        </w:rPr>
        <w:t xml:space="preserve"> </w:t>
      </w:r>
      <w:r w:rsidRPr="006663ED">
        <w:rPr>
          <w:rFonts w:ascii="Verdana" w:hAnsi="Verdana" w:cs="Times-Roman"/>
          <w:sz w:val="24"/>
          <w:szCs w:val="24"/>
        </w:rPr>
        <w:t xml:space="preserve">values of </w:t>
      </w:r>
      <w:r w:rsidRPr="006663ED">
        <w:rPr>
          <w:rFonts w:ascii="Verdana" w:hAnsi="Verdana" w:cs="Times-Roman"/>
          <w:b/>
          <w:i/>
          <w:sz w:val="24"/>
          <w:szCs w:val="24"/>
        </w:rPr>
        <w:t>Cp</w:t>
      </w:r>
      <w:r w:rsidRPr="006663ED">
        <w:rPr>
          <w:rFonts w:ascii="Verdana" w:hAnsi="Verdana" w:cs="Times-Roman"/>
          <w:sz w:val="24"/>
          <w:szCs w:val="24"/>
        </w:rPr>
        <w:t xml:space="preserve"> the process becomes increasingly capable. The </w:t>
      </w:r>
      <w:r w:rsidRPr="006663ED">
        <w:rPr>
          <w:rFonts w:ascii="Verdana" w:hAnsi="Verdana" w:cs="Times-Roman"/>
          <w:b/>
          <w:i/>
          <w:sz w:val="24"/>
          <w:szCs w:val="24"/>
        </w:rPr>
        <w:t>Cp</w:t>
      </w:r>
      <w:r w:rsidRPr="006663ED">
        <w:rPr>
          <w:rFonts w:ascii="Verdana" w:hAnsi="Verdana" w:cs="Times-Roman"/>
          <w:sz w:val="24"/>
          <w:szCs w:val="24"/>
        </w:rPr>
        <w:t xml:space="preserve"> </w:t>
      </w:r>
      <w:r>
        <w:rPr>
          <w:rFonts w:ascii="Verdana" w:hAnsi="Verdana" w:cs="Times-Roman"/>
          <w:sz w:val="24"/>
          <w:szCs w:val="24"/>
        </w:rPr>
        <w:t xml:space="preserve">index </w:t>
      </w:r>
      <w:r w:rsidRPr="006663ED">
        <w:rPr>
          <w:rFonts w:ascii="Verdana" w:hAnsi="Verdana" w:cs="Times-Roman"/>
          <w:sz w:val="24"/>
          <w:szCs w:val="24"/>
        </w:rPr>
        <w:t xml:space="preserve">makes no comment about the centring of the </w:t>
      </w:r>
      <w:proofErr w:type="gramStart"/>
      <w:r w:rsidRPr="006663ED">
        <w:rPr>
          <w:rFonts w:ascii="Verdana" w:hAnsi="Verdana" w:cs="Times-Roman"/>
          <w:sz w:val="24"/>
          <w:szCs w:val="24"/>
        </w:rPr>
        <w:t>process,</w:t>
      </w:r>
      <w:proofErr w:type="gramEnd"/>
      <w:r w:rsidRPr="006663ED">
        <w:rPr>
          <w:rFonts w:ascii="Verdana" w:hAnsi="Verdana" w:cs="Times-Roman"/>
          <w:sz w:val="24"/>
          <w:szCs w:val="24"/>
        </w:rPr>
        <w:t xml:space="preserve"> it is a simple</w:t>
      </w:r>
      <w:r>
        <w:rPr>
          <w:rFonts w:ascii="Verdana" w:hAnsi="Verdana" w:cs="Times-Roman"/>
          <w:sz w:val="24"/>
          <w:szCs w:val="24"/>
        </w:rPr>
        <w:t xml:space="preserve"> </w:t>
      </w:r>
      <w:r w:rsidRPr="006663ED">
        <w:rPr>
          <w:rFonts w:ascii="Verdana" w:hAnsi="Verdana" w:cs="Times-Roman"/>
          <w:sz w:val="24"/>
          <w:szCs w:val="24"/>
        </w:rPr>
        <w:t>comparison of total variation with tolerances.</w:t>
      </w:r>
    </w:p>
    <w:p w:rsidR="006663ED" w:rsidRDefault="006663ED" w:rsidP="006663ED">
      <w:pPr>
        <w:autoSpaceDE w:val="0"/>
        <w:autoSpaceDN w:val="0"/>
        <w:adjustRightInd w:val="0"/>
        <w:spacing w:after="0" w:line="240" w:lineRule="auto"/>
        <w:rPr>
          <w:rFonts w:ascii="Verdana" w:hAnsi="Verdana" w:cs="Times-Roman"/>
          <w:sz w:val="24"/>
          <w:szCs w:val="24"/>
        </w:rPr>
      </w:pPr>
    </w:p>
    <w:p w:rsidR="006663ED" w:rsidRPr="006663ED" w:rsidRDefault="006663ED" w:rsidP="006663ED">
      <w:pPr>
        <w:autoSpaceDE w:val="0"/>
        <w:autoSpaceDN w:val="0"/>
        <w:adjustRightInd w:val="0"/>
        <w:spacing w:after="0" w:line="240" w:lineRule="auto"/>
        <w:rPr>
          <w:rFonts w:ascii="Verdana" w:hAnsi="Verdana" w:cs="Times-Roman"/>
          <w:b/>
          <w:sz w:val="24"/>
          <w:szCs w:val="24"/>
          <w:u w:val="single"/>
        </w:rPr>
      </w:pPr>
      <w:proofErr w:type="spellStart"/>
      <w:r w:rsidRPr="006663ED">
        <w:rPr>
          <w:rFonts w:ascii="Verdana" w:hAnsi="Verdana" w:cs="Times-Roman"/>
          <w:b/>
          <w:i/>
          <w:sz w:val="24"/>
          <w:szCs w:val="24"/>
          <w:u w:val="single"/>
        </w:rPr>
        <w:t>Cpk</w:t>
      </w:r>
      <w:proofErr w:type="spellEnd"/>
      <w:r w:rsidRPr="006663ED">
        <w:rPr>
          <w:rFonts w:ascii="Verdana" w:hAnsi="Verdana" w:cs="Times-Roman"/>
          <w:b/>
          <w:i/>
          <w:sz w:val="24"/>
          <w:szCs w:val="24"/>
          <w:u w:val="single"/>
        </w:rPr>
        <w:t xml:space="preserve"> </w:t>
      </w:r>
      <w:r w:rsidRPr="006663ED">
        <w:rPr>
          <w:rFonts w:ascii="Verdana" w:hAnsi="Verdana" w:cs="Times-Roman"/>
          <w:b/>
          <w:sz w:val="24"/>
          <w:szCs w:val="24"/>
          <w:u w:val="single"/>
        </w:rPr>
        <w:t>index</w:t>
      </w:r>
    </w:p>
    <w:p w:rsidR="006663ED" w:rsidRPr="006663ED" w:rsidRDefault="006663ED" w:rsidP="006663ED">
      <w:pPr>
        <w:autoSpaceDE w:val="0"/>
        <w:autoSpaceDN w:val="0"/>
        <w:adjustRightInd w:val="0"/>
        <w:spacing w:after="0" w:line="240" w:lineRule="auto"/>
        <w:rPr>
          <w:rFonts w:ascii="Verdana" w:hAnsi="Verdana" w:cs="Times-Roman"/>
          <w:sz w:val="24"/>
          <w:szCs w:val="24"/>
        </w:rPr>
      </w:pPr>
      <w:r w:rsidRPr="006663ED">
        <w:rPr>
          <w:rFonts w:ascii="Verdana" w:hAnsi="Verdana" w:cs="Times-Roman"/>
          <w:sz w:val="24"/>
          <w:szCs w:val="24"/>
        </w:rPr>
        <w:t>It is possible to envisage a relatively wide tolerance band with a relatively</w:t>
      </w:r>
    </w:p>
    <w:p w:rsidR="006663ED" w:rsidRDefault="006663ED" w:rsidP="006663ED">
      <w:pPr>
        <w:autoSpaceDE w:val="0"/>
        <w:autoSpaceDN w:val="0"/>
        <w:adjustRightInd w:val="0"/>
        <w:spacing w:after="0" w:line="240" w:lineRule="auto"/>
        <w:rPr>
          <w:rFonts w:ascii="Verdana" w:hAnsi="Verdana" w:cs="Times-Roman"/>
          <w:sz w:val="24"/>
          <w:szCs w:val="24"/>
        </w:rPr>
      </w:pPr>
      <w:proofErr w:type="gramStart"/>
      <w:r w:rsidRPr="006663ED">
        <w:rPr>
          <w:rFonts w:ascii="Verdana" w:hAnsi="Verdana" w:cs="Times-Roman"/>
          <w:sz w:val="24"/>
          <w:szCs w:val="24"/>
        </w:rPr>
        <w:t>small</w:t>
      </w:r>
      <w:proofErr w:type="gramEnd"/>
      <w:r w:rsidRPr="006663ED">
        <w:rPr>
          <w:rFonts w:ascii="Verdana" w:hAnsi="Verdana" w:cs="Times-Roman"/>
          <w:sz w:val="24"/>
          <w:szCs w:val="24"/>
        </w:rPr>
        <w:t xml:space="preserve"> process variation, but in which a significant proportion of the process</w:t>
      </w:r>
      <w:r>
        <w:rPr>
          <w:rFonts w:ascii="Verdana" w:hAnsi="Verdana" w:cs="Times-Roman"/>
          <w:sz w:val="24"/>
          <w:szCs w:val="24"/>
        </w:rPr>
        <w:t xml:space="preserve"> </w:t>
      </w:r>
      <w:r w:rsidRPr="006663ED">
        <w:rPr>
          <w:rFonts w:ascii="Verdana" w:hAnsi="Verdana" w:cs="Times-Roman"/>
          <w:sz w:val="24"/>
          <w:szCs w:val="24"/>
        </w:rPr>
        <w:t xml:space="preserve">output lies outside the tolerance band (Figure </w:t>
      </w:r>
      <w:r>
        <w:rPr>
          <w:rFonts w:ascii="Verdana" w:hAnsi="Verdana" w:cs="Times-Roman"/>
          <w:sz w:val="24"/>
          <w:szCs w:val="24"/>
        </w:rPr>
        <w:t>below</w:t>
      </w:r>
      <w:r w:rsidRPr="006663ED">
        <w:rPr>
          <w:rFonts w:ascii="Verdana" w:hAnsi="Verdana" w:cs="Times-Roman"/>
          <w:sz w:val="24"/>
          <w:szCs w:val="24"/>
        </w:rPr>
        <w:t xml:space="preserve">). </w:t>
      </w:r>
    </w:p>
    <w:p w:rsidR="006663ED" w:rsidRDefault="006663ED" w:rsidP="006663ED">
      <w:pPr>
        <w:autoSpaceDE w:val="0"/>
        <w:autoSpaceDN w:val="0"/>
        <w:adjustRightInd w:val="0"/>
        <w:spacing w:after="0" w:line="240" w:lineRule="auto"/>
        <w:jc w:val="center"/>
        <w:rPr>
          <w:rFonts w:ascii="Verdana" w:hAnsi="Verdana" w:cs="Times-Roman"/>
          <w:sz w:val="24"/>
          <w:szCs w:val="24"/>
        </w:rPr>
      </w:pPr>
      <w:r>
        <w:rPr>
          <w:rFonts w:ascii="Verdana" w:hAnsi="Verdana" w:cs="Times-Roman"/>
          <w:noProof/>
          <w:sz w:val="24"/>
          <w:szCs w:val="24"/>
          <w:lang w:eastAsia="en-IE"/>
        </w:rPr>
        <w:lastRenderedPageBreak/>
        <w:drawing>
          <wp:inline distT="0" distB="0" distL="0" distR="0">
            <wp:extent cx="3438525" cy="208601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3438525" cy="2086010"/>
                    </a:xfrm>
                    <a:prstGeom prst="rect">
                      <a:avLst/>
                    </a:prstGeom>
                    <a:noFill/>
                    <a:ln w="9525">
                      <a:noFill/>
                      <a:miter lim="800000"/>
                      <a:headEnd/>
                      <a:tailEnd/>
                    </a:ln>
                  </pic:spPr>
                </pic:pic>
              </a:graphicData>
            </a:graphic>
          </wp:inline>
        </w:drawing>
      </w:r>
    </w:p>
    <w:p w:rsidR="006663ED" w:rsidRDefault="006663ED" w:rsidP="006663ED">
      <w:pPr>
        <w:autoSpaceDE w:val="0"/>
        <w:autoSpaceDN w:val="0"/>
        <w:adjustRightInd w:val="0"/>
        <w:spacing w:after="0" w:line="240" w:lineRule="auto"/>
        <w:rPr>
          <w:rFonts w:ascii="Verdana" w:hAnsi="Verdana" w:cs="Times-Roman"/>
          <w:sz w:val="24"/>
          <w:szCs w:val="24"/>
        </w:rPr>
      </w:pPr>
    </w:p>
    <w:p w:rsidR="0044550E" w:rsidRDefault="006663ED" w:rsidP="0044550E">
      <w:pPr>
        <w:autoSpaceDE w:val="0"/>
        <w:autoSpaceDN w:val="0"/>
        <w:adjustRightInd w:val="0"/>
        <w:spacing w:after="0" w:line="240" w:lineRule="auto"/>
        <w:rPr>
          <w:rFonts w:ascii="Verdana" w:hAnsi="Verdana" w:cs="Times-Roman"/>
          <w:sz w:val="24"/>
          <w:szCs w:val="24"/>
        </w:rPr>
      </w:pPr>
      <w:r w:rsidRPr="006663ED">
        <w:rPr>
          <w:rFonts w:ascii="Verdana" w:hAnsi="Verdana" w:cs="Times-Roman"/>
          <w:sz w:val="24"/>
          <w:szCs w:val="24"/>
        </w:rPr>
        <w:t>This does not invalidate</w:t>
      </w:r>
      <w:r>
        <w:rPr>
          <w:rFonts w:ascii="Verdana" w:hAnsi="Verdana" w:cs="Times-Roman"/>
          <w:sz w:val="24"/>
          <w:szCs w:val="24"/>
        </w:rPr>
        <w:t xml:space="preserve"> </w:t>
      </w:r>
      <w:r w:rsidRPr="006663ED">
        <w:rPr>
          <w:rFonts w:ascii="Verdana" w:hAnsi="Verdana" w:cs="Times-Roman"/>
          <w:sz w:val="24"/>
          <w:szCs w:val="24"/>
        </w:rPr>
        <w:t xml:space="preserve">the use of </w:t>
      </w:r>
      <w:r w:rsidRPr="0044550E">
        <w:rPr>
          <w:rFonts w:ascii="Verdana" w:hAnsi="Verdana" w:cs="Times-Roman"/>
          <w:b/>
          <w:i/>
          <w:sz w:val="24"/>
          <w:szCs w:val="24"/>
        </w:rPr>
        <w:t>Cp</w:t>
      </w:r>
      <w:r w:rsidRPr="006663ED">
        <w:rPr>
          <w:rFonts w:ascii="Verdana" w:hAnsi="Verdana" w:cs="Times-Roman"/>
          <w:sz w:val="24"/>
          <w:szCs w:val="24"/>
        </w:rPr>
        <w:t xml:space="preserve"> as an index to measure the ‘potential capability’ of a process</w:t>
      </w:r>
      <w:r>
        <w:rPr>
          <w:rFonts w:ascii="Verdana" w:hAnsi="Verdana" w:cs="Times-Roman"/>
          <w:sz w:val="24"/>
          <w:szCs w:val="24"/>
        </w:rPr>
        <w:t xml:space="preserve"> </w:t>
      </w:r>
      <w:r w:rsidRPr="006663ED">
        <w:rPr>
          <w:rFonts w:ascii="Verdana" w:hAnsi="Verdana" w:cs="Times-Roman"/>
          <w:sz w:val="24"/>
          <w:szCs w:val="24"/>
        </w:rPr>
        <w:t>when centred, but suggests the need for another index which takes account of</w:t>
      </w:r>
      <w:r w:rsidR="0044550E">
        <w:rPr>
          <w:rFonts w:ascii="Verdana" w:hAnsi="Verdana" w:cs="Times-Roman"/>
          <w:sz w:val="24"/>
          <w:szCs w:val="24"/>
        </w:rPr>
        <w:t xml:space="preserve"> </w:t>
      </w:r>
      <w:r w:rsidR="0044550E" w:rsidRPr="0044550E">
        <w:rPr>
          <w:rFonts w:ascii="Verdana" w:hAnsi="Verdana" w:cs="Times-Roman"/>
          <w:sz w:val="24"/>
          <w:szCs w:val="24"/>
        </w:rPr>
        <w:t xml:space="preserve">both the process variation and the centring. Such an index is the </w:t>
      </w:r>
      <w:proofErr w:type="spellStart"/>
      <w:r w:rsidR="0044550E" w:rsidRPr="0044550E">
        <w:rPr>
          <w:rFonts w:ascii="Verdana" w:hAnsi="Verdana" w:cs="Times-Roman"/>
          <w:b/>
          <w:i/>
          <w:sz w:val="24"/>
          <w:szCs w:val="24"/>
        </w:rPr>
        <w:t>Cpk</w:t>
      </w:r>
      <w:proofErr w:type="spellEnd"/>
      <w:r w:rsidR="0044550E" w:rsidRPr="0044550E">
        <w:rPr>
          <w:rFonts w:ascii="Verdana" w:hAnsi="Verdana" w:cs="Times-Roman"/>
          <w:sz w:val="24"/>
          <w:szCs w:val="24"/>
        </w:rPr>
        <w:t>, which</w:t>
      </w:r>
      <w:r w:rsidR="0044550E">
        <w:rPr>
          <w:rFonts w:ascii="Verdana" w:hAnsi="Verdana" w:cs="Times-Roman"/>
          <w:sz w:val="24"/>
          <w:szCs w:val="24"/>
        </w:rPr>
        <w:t xml:space="preserve"> </w:t>
      </w:r>
      <w:r w:rsidR="0044550E" w:rsidRPr="0044550E">
        <w:rPr>
          <w:rFonts w:ascii="Verdana" w:hAnsi="Verdana" w:cs="Times-Roman"/>
          <w:sz w:val="24"/>
          <w:szCs w:val="24"/>
        </w:rPr>
        <w:t>is widely accepted as a means of communicating process capability.</w:t>
      </w:r>
    </w:p>
    <w:p w:rsidR="0044550E" w:rsidRPr="0044550E" w:rsidRDefault="0044550E" w:rsidP="0044550E">
      <w:pPr>
        <w:autoSpaceDE w:val="0"/>
        <w:autoSpaceDN w:val="0"/>
        <w:adjustRightInd w:val="0"/>
        <w:spacing w:after="0" w:line="240" w:lineRule="auto"/>
        <w:rPr>
          <w:rFonts w:ascii="Verdana" w:hAnsi="Verdana" w:cs="Times-Roman"/>
          <w:sz w:val="24"/>
          <w:szCs w:val="24"/>
        </w:rPr>
      </w:pPr>
    </w:p>
    <w:p w:rsidR="0044550E" w:rsidRPr="0044550E" w:rsidRDefault="0044550E" w:rsidP="0044550E">
      <w:pPr>
        <w:autoSpaceDE w:val="0"/>
        <w:autoSpaceDN w:val="0"/>
        <w:adjustRightInd w:val="0"/>
        <w:spacing w:after="0" w:line="240" w:lineRule="auto"/>
        <w:rPr>
          <w:rFonts w:ascii="Verdana" w:hAnsi="Verdana" w:cs="Times-Roman"/>
          <w:sz w:val="24"/>
          <w:szCs w:val="24"/>
        </w:rPr>
      </w:pPr>
      <w:r w:rsidRPr="0044550E">
        <w:rPr>
          <w:rFonts w:ascii="Verdana" w:hAnsi="Verdana" w:cs="Times-Roman"/>
          <w:sz w:val="24"/>
          <w:szCs w:val="24"/>
        </w:rPr>
        <w:t xml:space="preserve">For upper and lower specification limits, there are two </w:t>
      </w:r>
      <w:proofErr w:type="spellStart"/>
      <w:r w:rsidRPr="0044550E">
        <w:rPr>
          <w:rFonts w:ascii="Verdana" w:hAnsi="Verdana" w:cs="Times-Roman"/>
          <w:b/>
          <w:i/>
          <w:sz w:val="24"/>
          <w:szCs w:val="24"/>
        </w:rPr>
        <w:t>Cpk</w:t>
      </w:r>
      <w:proofErr w:type="spellEnd"/>
      <w:r w:rsidRPr="0044550E">
        <w:rPr>
          <w:rFonts w:ascii="Verdana" w:hAnsi="Verdana" w:cs="Times-Roman"/>
          <w:sz w:val="24"/>
          <w:szCs w:val="24"/>
        </w:rPr>
        <w:t xml:space="preserve"> values,</w:t>
      </w:r>
    </w:p>
    <w:p w:rsidR="006663ED" w:rsidRDefault="0044550E" w:rsidP="0044550E">
      <w:pPr>
        <w:autoSpaceDE w:val="0"/>
        <w:autoSpaceDN w:val="0"/>
        <w:adjustRightInd w:val="0"/>
        <w:spacing w:after="0" w:line="240" w:lineRule="auto"/>
        <w:rPr>
          <w:rFonts w:ascii="Verdana" w:hAnsi="Verdana" w:cs="Times-Roman"/>
          <w:sz w:val="24"/>
          <w:szCs w:val="24"/>
        </w:rPr>
      </w:pPr>
      <w:proofErr w:type="spellStart"/>
      <w:proofErr w:type="gramStart"/>
      <w:r w:rsidRPr="0044550E">
        <w:rPr>
          <w:rFonts w:ascii="Verdana" w:hAnsi="Verdana" w:cs="Times-Roman"/>
          <w:b/>
          <w:i/>
          <w:sz w:val="24"/>
          <w:szCs w:val="24"/>
        </w:rPr>
        <w:t>Cpku</w:t>
      </w:r>
      <w:proofErr w:type="spellEnd"/>
      <w:r w:rsidRPr="0044550E">
        <w:rPr>
          <w:rFonts w:ascii="Verdana" w:hAnsi="Verdana" w:cs="Times-Roman"/>
          <w:b/>
          <w:i/>
          <w:sz w:val="24"/>
          <w:szCs w:val="24"/>
        </w:rPr>
        <w:t xml:space="preserve"> </w:t>
      </w:r>
      <w:r w:rsidRPr="0044550E">
        <w:rPr>
          <w:rFonts w:ascii="Verdana" w:hAnsi="Verdana" w:cs="Times-Roman"/>
          <w:sz w:val="24"/>
          <w:szCs w:val="24"/>
        </w:rPr>
        <w:t xml:space="preserve">and </w:t>
      </w:r>
      <w:proofErr w:type="spellStart"/>
      <w:r w:rsidRPr="0044550E">
        <w:rPr>
          <w:rFonts w:ascii="Verdana" w:hAnsi="Verdana" w:cs="Times-Roman"/>
          <w:b/>
          <w:i/>
          <w:sz w:val="24"/>
          <w:szCs w:val="24"/>
        </w:rPr>
        <w:t>Cpkl</w:t>
      </w:r>
      <w:proofErr w:type="spellEnd"/>
      <w:r w:rsidRPr="0044550E">
        <w:rPr>
          <w:rFonts w:ascii="Verdana" w:hAnsi="Verdana" w:cs="Times-Roman"/>
          <w:sz w:val="24"/>
          <w:szCs w:val="24"/>
        </w:rPr>
        <w:t>.</w:t>
      </w:r>
      <w:proofErr w:type="gramEnd"/>
      <w:r w:rsidRPr="0044550E">
        <w:rPr>
          <w:rFonts w:ascii="Verdana" w:hAnsi="Verdana" w:cs="Times-Roman"/>
          <w:sz w:val="24"/>
          <w:szCs w:val="24"/>
        </w:rPr>
        <w:t xml:space="preserve"> These relate the difference between the process mean and the</w:t>
      </w:r>
      <w:r>
        <w:rPr>
          <w:rFonts w:ascii="Verdana" w:hAnsi="Verdana" w:cs="Times-Roman"/>
          <w:sz w:val="24"/>
          <w:szCs w:val="24"/>
        </w:rPr>
        <w:t xml:space="preserve"> </w:t>
      </w:r>
      <w:r w:rsidRPr="0044550E">
        <w:rPr>
          <w:rFonts w:ascii="Verdana" w:hAnsi="Verdana" w:cs="Times-Roman"/>
          <w:sz w:val="24"/>
          <w:szCs w:val="24"/>
        </w:rPr>
        <w:t xml:space="preserve">upper and the lower specification limits respectively, to </w:t>
      </w:r>
      <w:r w:rsidRPr="0044550E">
        <w:rPr>
          <w:rFonts w:ascii="Verdana" w:hAnsi="Verdana" w:cs="Times-Roman"/>
          <w:b/>
          <w:sz w:val="24"/>
          <w:szCs w:val="24"/>
        </w:rPr>
        <w:t>3</w:t>
      </w:r>
      <w:r w:rsidRPr="0044550E">
        <w:rPr>
          <w:rFonts w:ascii="Verdana" w:hAnsi="Verdana" w:cs="Times-Roman"/>
          <w:b/>
          <w:i/>
          <w:sz w:val="24"/>
          <w:szCs w:val="24"/>
        </w:rPr>
        <w:t>σ</w:t>
      </w:r>
      <w:r w:rsidRPr="0044550E">
        <w:rPr>
          <w:rFonts w:ascii="Verdana" w:hAnsi="Verdana" w:cs="Times-Roman"/>
          <w:sz w:val="24"/>
          <w:szCs w:val="24"/>
        </w:rPr>
        <w:t xml:space="preserve"> (half the total</w:t>
      </w:r>
      <w:r>
        <w:rPr>
          <w:rFonts w:ascii="Verdana" w:hAnsi="Verdana" w:cs="Times-Roman"/>
          <w:sz w:val="24"/>
          <w:szCs w:val="24"/>
        </w:rPr>
        <w:t xml:space="preserve"> </w:t>
      </w:r>
      <w:r w:rsidRPr="0044550E">
        <w:rPr>
          <w:rFonts w:ascii="Verdana" w:hAnsi="Verdana" w:cs="Times-Roman"/>
          <w:sz w:val="24"/>
          <w:szCs w:val="24"/>
        </w:rPr>
        <w:t>process variation)</w:t>
      </w:r>
      <w:r>
        <w:rPr>
          <w:rFonts w:ascii="Verdana" w:hAnsi="Verdana" w:cs="Times-Roman"/>
          <w:sz w:val="24"/>
          <w:szCs w:val="24"/>
        </w:rPr>
        <w:t>.</w:t>
      </w:r>
    </w:p>
    <w:p w:rsidR="0044550E" w:rsidRDefault="0044550E" w:rsidP="0044550E">
      <w:pPr>
        <w:autoSpaceDE w:val="0"/>
        <w:autoSpaceDN w:val="0"/>
        <w:adjustRightInd w:val="0"/>
        <w:spacing w:after="0" w:line="240" w:lineRule="auto"/>
        <w:jc w:val="center"/>
        <w:rPr>
          <w:rFonts w:ascii="Verdana" w:hAnsi="Verdana" w:cs="Times-Roman"/>
          <w:sz w:val="24"/>
          <w:szCs w:val="24"/>
        </w:rPr>
      </w:pPr>
      <w:r>
        <w:rPr>
          <w:rFonts w:ascii="Verdana" w:hAnsi="Verdana" w:cs="Times-Roman"/>
          <w:noProof/>
          <w:sz w:val="24"/>
          <w:szCs w:val="24"/>
          <w:lang w:eastAsia="en-IE"/>
        </w:rPr>
        <w:drawing>
          <wp:inline distT="0" distB="0" distL="0" distR="0">
            <wp:extent cx="4595562" cy="9810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37226" t="45455" r="33193" b="46119"/>
                    <a:stretch>
                      <a:fillRect/>
                    </a:stretch>
                  </pic:blipFill>
                  <pic:spPr bwMode="auto">
                    <a:xfrm>
                      <a:off x="0" y="0"/>
                      <a:ext cx="4595562" cy="981075"/>
                    </a:xfrm>
                    <a:prstGeom prst="rect">
                      <a:avLst/>
                    </a:prstGeom>
                    <a:noFill/>
                    <a:ln w="9525">
                      <a:noFill/>
                      <a:miter lim="800000"/>
                      <a:headEnd/>
                      <a:tailEnd/>
                    </a:ln>
                  </pic:spPr>
                </pic:pic>
              </a:graphicData>
            </a:graphic>
          </wp:inline>
        </w:drawing>
      </w:r>
    </w:p>
    <w:p w:rsidR="0044550E" w:rsidRDefault="0044550E" w:rsidP="0044550E">
      <w:pPr>
        <w:autoSpaceDE w:val="0"/>
        <w:autoSpaceDN w:val="0"/>
        <w:adjustRightInd w:val="0"/>
        <w:spacing w:after="0" w:line="240" w:lineRule="auto"/>
        <w:rPr>
          <w:rFonts w:ascii="Verdana" w:hAnsi="Verdana" w:cs="Times-Roman"/>
          <w:sz w:val="24"/>
          <w:szCs w:val="24"/>
        </w:rPr>
      </w:pPr>
      <w:r w:rsidRPr="0044550E">
        <w:rPr>
          <w:rFonts w:ascii="Verdana" w:hAnsi="Verdana" w:cs="Times-Roman"/>
          <w:sz w:val="24"/>
          <w:szCs w:val="24"/>
        </w:rPr>
        <w:t xml:space="preserve">The overall process </w:t>
      </w:r>
      <w:proofErr w:type="spellStart"/>
      <w:r w:rsidRPr="0044550E">
        <w:rPr>
          <w:rFonts w:ascii="Verdana" w:hAnsi="Verdana" w:cs="Times-Roman"/>
          <w:b/>
          <w:i/>
          <w:sz w:val="24"/>
          <w:szCs w:val="24"/>
        </w:rPr>
        <w:t>Cpk</w:t>
      </w:r>
      <w:proofErr w:type="spellEnd"/>
      <w:r w:rsidRPr="0044550E">
        <w:rPr>
          <w:rFonts w:ascii="Verdana" w:hAnsi="Verdana" w:cs="Times-Roman"/>
          <w:sz w:val="24"/>
          <w:szCs w:val="24"/>
        </w:rPr>
        <w:t xml:space="preserve"> is the lower value of </w:t>
      </w:r>
      <w:proofErr w:type="spellStart"/>
      <w:r w:rsidRPr="0044550E">
        <w:rPr>
          <w:rFonts w:ascii="Verdana" w:hAnsi="Verdana" w:cs="Times-Roman"/>
          <w:b/>
          <w:i/>
          <w:sz w:val="24"/>
          <w:szCs w:val="24"/>
        </w:rPr>
        <w:t>Cpku</w:t>
      </w:r>
      <w:proofErr w:type="spellEnd"/>
      <w:r w:rsidRPr="0044550E">
        <w:rPr>
          <w:rFonts w:ascii="Verdana" w:hAnsi="Verdana" w:cs="Times-Roman"/>
          <w:sz w:val="24"/>
          <w:szCs w:val="24"/>
        </w:rPr>
        <w:t xml:space="preserve"> and </w:t>
      </w:r>
      <w:proofErr w:type="spellStart"/>
      <w:r w:rsidRPr="0044550E">
        <w:rPr>
          <w:rFonts w:ascii="Verdana" w:hAnsi="Verdana" w:cs="Times-Roman"/>
          <w:b/>
          <w:i/>
          <w:sz w:val="24"/>
          <w:szCs w:val="24"/>
        </w:rPr>
        <w:t>Cpkl</w:t>
      </w:r>
      <w:proofErr w:type="spellEnd"/>
      <w:r w:rsidRPr="0044550E">
        <w:rPr>
          <w:rFonts w:ascii="Verdana" w:hAnsi="Verdana" w:cs="Times-Roman"/>
          <w:sz w:val="24"/>
          <w:szCs w:val="24"/>
        </w:rPr>
        <w:t xml:space="preserve">. A </w:t>
      </w:r>
      <w:proofErr w:type="spellStart"/>
      <w:r w:rsidRPr="0044550E">
        <w:rPr>
          <w:rFonts w:ascii="Verdana" w:hAnsi="Verdana" w:cs="Times-Roman"/>
          <w:b/>
          <w:i/>
          <w:sz w:val="24"/>
          <w:szCs w:val="24"/>
        </w:rPr>
        <w:t>Cpk</w:t>
      </w:r>
      <w:proofErr w:type="spellEnd"/>
      <w:r w:rsidRPr="0044550E">
        <w:rPr>
          <w:rFonts w:ascii="Verdana" w:hAnsi="Verdana" w:cs="Times-Roman"/>
          <w:sz w:val="24"/>
          <w:szCs w:val="24"/>
        </w:rPr>
        <w:t xml:space="preserve"> of 1 or</w:t>
      </w:r>
      <w:r>
        <w:rPr>
          <w:rFonts w:ascii="Verdana" w:hAnsi="Verdana" w:cs="Times-Roman"/>
          <w:sz w:val="24"/>
          <w:szCs w:val="24"/>
        </w:rPr>
        <w:t xml:space="preserve"> </w:t>
      </w:r>
      <w:r w:rsidRPr="0044550E">
        <w:rPr>
          <w:rFonts w:ascii="Verdana" w:hAnsi="Verdana" w:cs="Times-Roman"/>
          <w:sz w:val="24"/>
          <w:szCs w:val="24"/>
        </w:rPr>
        <w:t>less means that the process variation and its centring is such that at least one</w:t>
      </w:r>
      <w:r>
        <w:rPr>
          <w:rFonts w:ascii="Verdana" w:hAnsi="Verdana" w:cs="Times-Roman"/>
          <w:sz w:val="24"/>
          <w:szCs w:val="24"/>
        </w:rPr>
        <w:t xml:space="preserve"> </w:t>
      </w:r>
      <w:r w:rsidRPr="0044550E">
        <w:rPr>
          <w:rFonts w:ascii="Verdana" w:hAnsi="Verdana" w:cs="Times-Roman"/>
          <w:sz w:val="24"/>
          <w:szCs w:val="24"/>
        </w:rPr>
        <w:t>of the tolerance limits will be exceeded and the process is incapable. As in the</w:t>
      </w:r>
      <w:r>
        <w:rPr>
          <w:rFonts w:ascii="Verdana" w:hAnsi="Verdana" w:cs="Times-Roman"/>
          <w:sz w:val="24"/>
          <w:szCs w:val="24"/>
        </w:rPr>
        <w:t xml:space="preserve"> </w:t>
      </w:r>
      <w:r w:rsidRPr="0044550E">
        <w:rPr>
          <w:rFonts w:ascii="Verdana" w:hAnsi="Verdana" w:cs="Times-Roman"/>
          <w:sz w:val="24"/>
          <w:szCs w:val="24"/>
        </w:rPr>
        <w:t xml:space="preserve">case of </w:t>
      </w:r>
      <w:r w:rsidRPr="0044550E">
        <w:rPr>
          <w:rFonts w:ascii="Verdana" w:hAnsi="Verdana" w:cs="Times-Roman"/>
          <w:b/>
          <w:i/>
          <w:sz w:val="24"/>
          <w:szCs w:val="24"/>
        </w:rPr>
        <w:t>Cp</w:t>
      </w:r>
      <w:r w:rsidRPr="0044550E">
        <w:rPr>
          <w:rFonts w:ascii="Verdana" w:hAnsi="Verdana" w:cs="Times-Roman"/>
          <w:sz w:val="24"/>
          <w:szCs w:val="24"/>
        </w:rPr>
        <w:t xml:space="preserve">, increasing values of </w:t>
      </w:r>
      <w:proofErr w:type="spellStart"/>
      <w:r w:rsidRPr="0044550E">
        <w:rPr>
          <w:rFonts w:ascii="Verdana" w:hAnsi="Verdana" w:cs="Times-Roman"/>
          <w:b/>
          <w:i/>
          <w:sz w:val="24"/>
          <w:szCs w:val="24"/>
        </w:rPr>
        <w:t>Cpk</w:t>
      </w:r>
      <w:proofErr w:type="spellEnd"/>
      <w:r w:rsidRPr="0044550E">
        <w:rPr>
          <w:rFonts w:ascii="Verdana" w:hAnsi="Verdana" w:cs="Times-Roman"/>
          <w:sz w:val="24"/>
          <w:szCs w:val="24"/>
        </w:rPr>
        <w:t xml:space="preserve"> correspond to increasing capability. </w:t>
      </w:r>
    </w:p>
    <w:p w:rsidR="0044550E" w:rsidRDefault="0044550E" w:rsidP="0044550E">
      <w:pPr>
        <w:autoSpaceDE w:val="0"/>
        <w:autoSpaceDN w:val="0"/>
        <w:adjustRightInd w:val="0"/>
        <w:spacing w:after="0" w:line="240" w:lineRule="auto"/>
        <w:rPr>
          <w:rFonts w:ascii="Verdana" w:hAnsi="Verdana" w:cs="Times-Roman"/>
          <w:sz w:val="24"/>
          <w:szCs w:val="24"/>
        </w:rPr>
      </w:pPr>
    </w:p>
    <w:p w:rsidR="0044550E" w:rsidRDefault="0044550E" w:rsidP="0044550E">
      <w:pPr>
        <w:autoSpaceDE w:val="0"/>
        <w:autoSpaceDN w:val="0"/>
        <w:adjustRightInd w:val="0"/>
        <w:spacing w:after="0" w:line="240" w:lineRule="auto"/>
        <w:rPr>
          <w:rFonts w:ascii="Verdana" w:hAnsi="Verdana" w:cs="Times-Roman"/>
          <w:sz w:val="24"/>
          <w:szCs w:val="24"/>
        </w:rPr>
      </w:pPr>
      <w:r w:rsidRPr="0044550E">
        <w:rPr>
          <w:rFonts w:ascii="Verdana" w:hAnsi="Verdana" w:cs="Times-Roman"/>
          <w:sz w:val="24"/>
          <w:szCs w:val="24"/>
        </w:rPr>
        <w:t>It</w:t>
      </w:r>
      <w:r>
        <w:rPr>
          <w:rFonts w:ascii="Verdana" w:hAnsi="Verdana" w:cs="Times-Roman"/>
          <w:sz w:val="24"/>
          <w:szCs w:val="24"/>
        </w:rPr>
        <w:t xml:space="preserve"> </w:t>
      </w:r>
      <w:r w:rsidRPr="0044550E">
        <w:rPr>
          <w:rFonts w:ascii="Verdana" w:hAnsi="Verdana" w:cs="Times-Roman"/>
          <w:sz w:val="24"/>
          <w:szCs w:val="24"/>
        </w:rPr>
        <w:t xml:space="preserve">may be possible to increase the </w:t>
      </w:r>
      <w:proofErr w:type="spellStart"/>
      <w:r w:rsidRPr="0044550E">
        <w:rPr>
          <w:rFonts w:ascii="Verdana" w:hAnsi="Verdana" w:cs="Times-Roman"/>
          <w:b/>
          <w:i/>
          <w:sz w:val="24"/>
          <w:szCs w:val="24"/>
        </w:rPr>
        <w:t>Cpk</w:t>
      </w:r>
      <w:proofErr w:type="spellEnd"/>
      <w:r w:rsidRPr="0044550E">
        <w:rPr>
          <w:rFonts w:ascii="Verdana" w:hAnsi="Verdana" w:cs="Times-Roman"/>
          <w:b/>
          <w:i/>
          <w:sz w:val="24"/>
          <w:szCs w:val="24"/>
        </w:rPr>
        <w:t xml:space="preserve"> </w:t>
      </w:r>
      <w:r w:rsidRPr="0044550E">
        <w:rPr>
          <w:rFonts w:ascii="Verdana" w:hAnsi="Verdana" w:cs="Times-Roman"/>
          <w:sz w:val="24"/>
          <w:szCs w:val="24"/>
        </w:rPr>
        <w:t>value by centring the process so that its</w:t>
      </w:r>
      <w:r>
        <w:rPr>
          <w:rFonts w:ascii="Verdana" w:hAnsi="Verdana" w:cs="Times-Roman"/>
          <w:sz w:val="24"/>
          <w:szCs w:val="24"/>
        </w:rPr>
        <w:t xml:space="preserve"> </w:t>
      </w:r>
      <w:r w:rsidRPr="0044550E">
        <w:rPr>
          <w:rFonts w:ascii="Verdana" w:hAnsi="Verdana" w:cs="Times-Roman"/>
          <w:sz w:val="24"/>
          <w:szCs w:val="24"/>
        </w:rPr>
        <w:t>mean value and the mid-specification or target, coincide. A comparison of the</w:t>
      </w:r>
      <w:r>
        <w:rPr>
          <w:rFonts w:ascii="Verdana" w:hAnsi="Verdana" w:cs="Times-Roman"/>
          <w:sz w:val="24"/>
          <w:szCs w:val="24"/>
        </w:rPr>
        <w:t xml:space="preserve"> </w:t>
      </w:r>
      <w:r w:rsidRPr="0044550E">
        <w:rPr>
          <w:rFonts w:ascii="Verdana" w:hAnsi="Verdana" w:cs="Times-Roman"/>
          <w:b/>
          <w:i/>
          <w:sz w:val="24"/>
          <w:szCs w:val="24"/>
        </w:rPr>
        <w:t>Cp</w:t>
      </w:r>
      <w:r w:rsidRPr="0044550E">
        <w:rPr>
          <w:rFonts w:ascii="Verdana" w:hAnsi="Verdana" w:cs="Times-Roman"/>
          <w:sz w:val="24"/>
          <w:szCs w:val="24"/>
        </w:rPr>
        <w:t xml:space="preserve"> and the </w:t>
      </w:r>
      <w:proofErr w:type="spellStart"/>
      <w:r w:rsidRPr="0044550E">
        <w:rPr>
          <w:rFonts w:ascii="Verdana" w:hAnsi="Verdana" w:cs="Times-Roman"/>
          <w:b/>
          <w:i/>
          <w:sz w:val="24"/>
          <w:szCs w:val="24"/>
        </w:rPr>
        <w:t>Cpk</w:t>
      </w:r>
      <w:proofErr w:type="spellEnd"/>
      <w:r w:rsidRPr="0044550E">
        <w:rPr>
          <w:rFonts w:ascii="Verdana" w:hAnsi="Verdana" w:cs="Times-Roman"/>
          <w:sz w:val="24"/>
          <w:szCs w:val="24"/>
        </w:rPr>
        <w:t xml:space="preserve"> will show zero difference if the process is centred on the target</w:t>
      </w:r>
      <w:r>
        <w:rPr>
          <w:rFonts w:ascii="Verdana" w:hAnsi="Verdana" w:cs="Times-Roman"/>
          <w:sz w:val="24"/>
          <w:szCs w:val="24"/>
        </w:rPr>
        <w:t xml:space="preserve"> </w:t>
      </w:r>
      <w:r w:rsidRPr="0044550E">
        <w:rPr>
          <w:rFonts w:ascii="Verdana" w:hAnsi="Verdana" w:cs="Times-Roman"/>
          <w:sz w:val="24"/>
          <w:szCs w:val="24"/>
        </w:rPr>
        <w:t>value.</w:t>
      </w:r>
    </w:p>
    <w:p w:rsidR="0044550E" w:rsidRDefault="0044550E" w:rsidP="0044550E">
      <w:pPr>
        <w:autoSpaceDE w:val="0"/>
        <w:autoSpaceDN w:val="0"/>
        <w:adjustRightInd w:val="0"/>
        <w:spacing w:after="0" w:line="240" w:lineRule="auto"/>
        <w:jc w:val="center"/>
        <w:rPr>
          <w:rFonts w:ascii="Verdana" w:hAnsi="Verdana" w:cs="Times-Roman"/>
          <w:sz w:val="24"/>
          <w:szCs w:val="24"/>
        </w:rPr>
      </w:pPr>
      <w:r>
        <w:rPr>
          <w:rFonts w:ascii="Verdana" w:hAnsi="Verdana" w:cs="Times-Roman"/>
          <w:noProof/>
          <w:sz w:val="24"/>
          <w:szCs w:val="24"/>
          <w:lang w:eastAsia="en-IE"/>
        </w:rPr>
        <w:drawing>
          <wp:inline distT="0" distB="0" distL="0" distR="0">
            <wp:extent cx="3316872" cy="17526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3322968" cy="1755821"/>
                    </a:xfrm>
                    <a:prstGeom prst="rect">
                      <a:avLst/>
                    </a:prstGeom>
                    <a:noFill/>
                    <a:ln w="9525">
                      <a:noFill/>
                      <a:miter lim="800000"/>
                      <a:headEnd/>
                      <a:tailEnd/>
                    </a:ln>
                  </pic:spPr>
                </pic:pic>
              </a:graphicData>
            </a:graphic>
          </wp:inline>
        </w:drawing>
      </w:r>
    </w:p>
    <w:p w:rsidR="0044550E" w:rsidRDefault="0044550E" w:rsidP="0044550E">
      <w:pPr>
        <w:autoSpaceDE w:val="0"/>
        <w:autoSpaceDN w:val="0"/>
        <w:adjustRightInd w:val="0"/>
        <w:spacing w:after="0" w:line="240" w:lineRule="auto"/>
        <w:rPr>
          <w:rFonts w:ascii="Times-Roman" w:hAnsi="Times-Roman" w:cs="Times-Roman"/>
          <w:sz w:val="20"/>
          <w:szCs w:val="20"/>
        </w:rPr>
      </w:pPr>
    </w:p>
    <w:p w:rsidR="0044550E" w:rsidRDefault="0044550E" w:rsidP="0044550E">
      <w:pPr>
        <w:autoSpaceDE w:val="0"/>
        <w:autoSpaceDN w:val="0"/>
        <w:adjustRightInd w:val="0"/>
        <w:spacing w:after="0" w:line="240" w:lineRule="auto"/>
        <w:rPr>
          <w:rFonts w:ascii="Verdana" w:hAnsi="Verdana" w:cs="Times-Roman"/>
          <w:sz w:val="24"/>
          <w:szCs w:val="24"/>
        </w:rPr>
      </w:pPr>
      <w:r w:rsidRPr="0044550E">
        <w:rPr>
          <w:rFonts w:ascii="Verdana" w:hAnsi="Verdana" w:cs="Times-Roman"/>
          <w:sz w:val="24"/>
          <w:szCs w:val="24"/>
        </w:rPr>
        <w:lastRenderedPageBreak/>
        <w:t xml:space="preserve">The </w:t>
      </w:r>
      <w:proofErr w:type="spellStart"/>
      <w:r w:rsidRPr="0044550E">
        <w:rPr>
          <w:rFonts w:ascii="Verdana" w:hAnsi="Verdana" w:cs="Times-Roman"/>
          <w:b/>
          <w:i/>
          <w:sz w:val="24"/>
          <w:szCs w:val="24"/>
        </w:rPr>
        <w:t>Cpk</w:t>
      </w:r>
      <w:proofErr w:type="spellEnd"/>
      <w:r w:rsidRPr="0044550E">
        <w:rPr>
          <w:rFonts w:ascii="Verdana" w:hAnsi="Verdana" w:cs="Times-Roman"/>
          <w:sz w:val="24"/>
          <w:szCs w:val="24"/>
        </w:rPr>
        <w:t xml:space="preserve"> can be used when there is only one specification limit, upper or lower – a one-sided specification. This occurs quite frequently and the </w:t>
      </w:r>
      <w:r w:rsidRPr="0044550E">
        <w:rPr>
          <w:rFonts w:ascii="Verdana" w:hAnsi="Verdana" w:cs="Times-Roman"/>
          <w:b/>
          <w:i/>
          <w:sz w:val="24"/>
          <w:szCs w:val="24"/>
        </w:rPr>
        <w:t xml:space="preserve">Cp </w:t>
      </w:r>
      <w:r w:rsidRPr="0044550E">
        <w:rPr>
          <w:rFonts w:ascii="Verdana" w:hAnsi="Verdana" w:cs="Times-Roman"/>
          <w:sz w:val="24"/>
          <w:szCs w:val="24"/>
        </w:rPr>
        <w:t>index cannot be used in this situation.</w:t>
      </w:r>
    </w:p>
    <w:p w:rsidR="0044550E" w:rsidRDefault="0044550E" w:rsidP="0044550E">
      <w:pPr>
        <w:autoSpaceDE w:val="0"/>
        <w:autoSpaceDN w:val="0"/>
        <w:adjustRightInd w:val="0"/>
        <w:spacing w:after="0" w:line="240" w:lineRule="auto"/>
        <w:rPr>
          <w:rFonts w:ascii="Verdana" w:hAnsi="Verdana" w:cs="Times-Roman"/>
          <w:sz w:val="24"/>
          <w:szCs w:val="24"/>
        </w:rPr>
      </w:pPr>
    </w:p>
    <w:p w:rsidR="0044550E" w:rsidRPr="0044550E" w:rsidRDefault="0044550E" w:rsidP="0044550E">
      <w:pPr>
        <w:autoSpaceDE w:val="0"/>
        <w:autoSpaceDN w:val="0"/>
        <w:adjustRightInd w:val="0"/>
        <w:spacing w:after="0" w:line="240" w:lineRule="auto"/>
        <w:rPr>
          <w:rFonts w:ascii="Verdana" w:hAnsi="Verdana" w:cs="Times-Roman"/>
          <w:b/>
          <w:sz w:val="24"/>
          <w:szCs w:val="24"/>
          <w:u w:val="single"/>
        </w:rPr>
      </w:pPr>
      <w:proofErr w:type="gramStart"/>
      <w:r w:rsidRPr="0044550E">
        <w:rPr>
          <w:rFonts w:ascii="Verdana" w:hAnsi="Verdana" w:cs="Times-Roman"/>
          <w:b/>
          <w:sz w:val="24"/>
          <w:szCs w:val="24"/>
          <w:u w:val="single"/>
        </w:rPr>
        <w:t>Example</w:t>
      </w:r>
      <w:r>
        <w:rPr>
          <w:rFonts w:ascii="Verdana" w:hAnsi="Verdana" w:cs="Times-Roman"/>
          <w:b/>
          <w:sz w:val="24"/>
          <w:szCs w:val="24"/>
          <w:u w:val="single"/>
        </w:rPr>
        <w:t xml:space="preserve"> 1.</w:t>
      </w:r>
      <w:proofErr w:type="gramEnd"/>
    </w:p>
    <w:p w:rsidR="0044550E" w:rsidRDefault="0044550E" w:rsidP="0044550E">
      <w:pPr>
        <w:autoSpaceDE w:val="0"/>
        <w:autoSpaceDN w:val="0"/>
        <w:adjustRightInd w:val="0"/>
        <w:spacing w:after="0" w:line="240" w:lineRule="auto"/>
        <w:rPr>
          <w:rFonts w:ascii="Verdana" w:hAnsi="Verdana" w:cs="Times-Roman"/>
          <w:sz w:val="24"/>
          <w:szCs w:val="24"/>
        </w:rPr>
      </w:pPr>
      <w:r>
        <w:rPr>
          <w:rFonts w:ascii="Verdana" w:hAnsi="Verdana" w:cs="Times-Roman"/>
          <w:noProof/>
          <w:sz w:val="24"/>
          <w:szCs w:val="24"/>
          <w:lang w:eastAsia="en-IE"/>
        </w:rPr>
        <w:drawing>
          <wp:inline distT="0" distB="0" distL="0" distR="0">
            <wp:extent cx="5029779" cy="11144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28916" t="31707" r="25185" b="54723"/>
                    <a:stretch>
                      <a:fillRect/>
                    </a:stretch>
                  </pic:blipFill>
                  <pic:spPr bwMode="auto">
                    <a:xfrm>
                      <a:off x="0" y="0"/>
                      <a:ext cx="5029779" cy="1114425"/>
                    </a:xfrm>
                    <a:prstGeom prst="rect">
                      <a:avLst/>
                    </a:prstGeom>
                    <a:noFill/>
                    <a:ln w="9525">
                      <a:noFill/>
                      <a:miter lim="800000"/>
                      <a:headEnd/>
                      <a:tailEnd/>
                    </a:ln>
                  </pic:spPr>
                </pic:pic>
              </a:graphicData>
            </a:graphic>
          </wp:inline>
        </w:drawing>
      </w:r>
    </w:p>
    <w:p w:rsidR="00D7346A" w:rsidRDefault="00D7346A" w:rsidP="0044550E">
      <w:pPr>
        <w:autoSpaceDE w:val="0"/>
        <w:autoSpaceDN w:val="0"/>
        <w:adjustRightInd w:val="0"/>
        <w:spacing w:after="0" w:line="240" w:lineRule="auto"/>
        <w:rPr>
          <w:rFonts w:ascii="Verdana" w:hAnsi="Verdana" w:cs="Times-Roman"/>
          <w:sz w:val="24"/>
          <w:szCs w:val="24"/>
        </w:rPr>
      </w:pPr>
      <w:r>
        <w:rPr>
          <w:rFonts w:ascii="Verdana" w:hAnsi="Verdana" w:cs="Times-Roman"/>
          <w:sz w:val="24"/>
          <w:szCs w:val="24"/>
        </w:rPr>
        <w:tab/>
        <w:t>Standard Deviation (s) = 44.2</w:t>
      </w:r>
    </w:p>
    <w:p w:rsidR="0044550E" w:rsidRDefault="0044550E" w:rsidP="0044550E">
      <w:pPr>
        <w:autoSpaceDE w:val="0"/>
        <w:autoSpaceDN w:val="0"/>
        <w:adjustRightInd w:val="0"/>
        <w:spacing w:after="0" w:line="240" w:lineRule="auto"/>
        <w:rPr>
          <w:rFonts w:ascii="Verdana" w:hAnsi="Verdana" w:cs="Times-Roman"/>
          <w:sz w:val="24"/>
          <w:szCs w:val="24"/>
        </w:rPr>
      </w:pPr>
    </w:p>
    <w:p w:rsidR="0044550E" w:rsidRDefault="0044550E" w:rsidP="0044550E">
      <w:pPr>
        <w:autoSpaceDE w:val="0"/>
        <w:autoSpaceDN w:val="0"/>
        <w:adjustRightInd w:val="0"/>
        <w:spacing w:after="0" w:line="240" w:lineRule="auto"/>
        <w:rPr>
          <w:rFonts w:ascii="Verdana" w:hAnsi="Verdana" w:cs="Times-Roman"/>
          <w:sz w:val="24"/>
          <w:szCs w:val="24"/>
        </w:rPr>
      </w:pPr>
    </w:p>
    <w:p w:rsidR="0044550E" w:rsidRDefault="0044550E" w:rsidP="0044550E">
      <w:pPr>
        <w:autoSpaceDE w:val="0"/>
        <w:autoSpaceDN w:val="0"/>
        <w:adjustRightInd w:val="0"/>
        <w:spacing w:after="0" w:line="240" w:lineRule="auto"/>
        <w:rPr>
          <w:rFonts w:ascii="Verdana" w:hAnsi="Verdana" w:cs="Times-Roman"/>
          <w:sz w:val="24"/>
          <w:szCs w:val="24"/>
        </w:rPr>
      </w:pPr>
      <w:r w:rsidRPr="0044550E">
        <w:rPr>
          <w:rFonts w:ascii="Verdana" w:hAnsi="Verdana" w:cs="Times-Roman"/>
          <w:sz w:val="24"/>
          <w:szCs w:val="24"/>
        </w:rPr>
        <w:drawing>
          <wp:inline distT="0" distB="0" distL="0" distR="0">
            <wp:extent cx="5222857" cy="1990725"/>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32306" t="48756" r="27103" b="30599"/>
                    <a:stretch>
                      <a:fillRect/>
                    </a:stretch>
                  </pic:blipFill>
                  <pic:spPr bwMode="auto">
                    <a:xfrm>
                      <a:off x="0" y="0"/>
                      <a:ext cx="5222857" cy="1990725"/>
                    </a:xfrm>
                    <a:prstGeom prst="rect">
                      <a:avLst/>
                    </a:prstGeom>
                    <a:noFill/>
                    <a:ln w="9525">
                      <a:noFill/>
                      <a:miter lim="800000"/>
                      <a:headEnd/>
                      <a:tailEnd/>
                    </a:ln>
                  </pic:spPr>
                </pic:pic>
              </a:graphicData>
            </a:graphic>
          </wp:inline>
        </w:drawing>
      </w:r>
    </w:p>
    <w:p w:rsidR="0044550E" w:rsidRPr="0044550E" w:rsidRDefault="0044550E" w:rsidP="0044550E">
      <w:pPr>
        <w:autoSpaceDE w:val="0"/>
        <w:autoSpaceDN w:val="0"/>
        <w:adjustRightInd w:val="0"/>
        <w:spacing w:after="0" w:line="240" w:lineRule="auto"/>
        <w:rPr>
          <w:rFonts w:ascii="Verdana" w:hAnsi="Verdana" w:cs="Times-Roman"/>
          <w:b/>
          <w:sz w:val="24"/>
          <w:szCs w:val="24"/>
          <w:u w:val="single"/>
        </w:rPr>
      </w:pPr>
      <w:proofErr w:type="gramStart"/>
      <w:r w:rsidRPr="0044550E">
        <w:rPr>
          <w:rFonts w:ascii="Verdana" w:hAnsi="Verdana" w:cs="Times-Roman"/>
          <w:b/>
          <w:sz w:val="24"/>
          <w:szCs w:val="24"/>
          <w:u w:val="single"/>
        </w:rPr>
        <w:t>Example</w:t>
      </w:r>
      <w:r>
        <w:rPr>
          <w:rFonts w:ascii="Verdana" w:hAnsi="Verdana" w:cs="Times-Roman"/>
          <w:b/>
          <w:sz w:val="24"/>
          <w:szCs w:val="24"/>
          <w:u w:val="single"/>
        </w:rPr>
        <w:t xml:space="preserve"> 2.</w:t>
      </w:r>
      <w:proofErr w:type="gramEnd"/>
    </w:p>
    <w:p w:rsidR="0044550E" w:rsidRDefault="0044550E" w:rsidP="0044550E">
      <w:pPr>
        <w:autoSpaceDE w:val="0"/>
        <w:autoSpaceDN w:val="0"/>
        <w:adjustRightInd w:val="0"/>
        <w:spacing w:after="0" w:line="240" w:lineRule="auto"/>
        <w:rPr>
          <w:rFonts w:ascii="Verdana" w:hAnsi="Verdana" w:cs="Times-Roman"/>
          <w:sz w:val="24"/>
          <w:szCs w:val="24"/>
        </w:rPr>
      </w:pPr>
    </w:p>
    <w:p w:rsidR="0044550E" w:rsidRDefault="0044550E" w:rsidP="0044550E">
      <w:pPr>
        <w:autoSpaceDE w:val="0"/>
        <w:autoSpaceDN w:val="0"/>
        <w:adjustRightInd w:val="0"/>
        <w:spacing w:after="0" w:line="240" w:lineRule="auto"/>
        <w:rPr>
          <w:rFonts w:ascii="Verdana" w:hAnsi="Verdana" w:cs="Times-Roman"/>
          <w:sz w:val="24"/>
          <w:szCs w:val="24"/>
        </w:rPr>
      </w:pPr>
      <w:r>
        <w:rPr>
          <w:rFonts w:ascii="Verdana" w:hAnsi="Verdana" w:cs="Times-Roman"/>
          <w:noProof/>
          <w:sz w:val="24"/>
          <w:szCs w:val="24"/>
          <w:lang w:eastAsia="en-IE"/>
        </w:rPr>
        <w:drawing>
          <wp:inline distT="0" distB="0" distL="0" distR="0">
            <wp:extent cx="5553075" cy="1073703"/>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l="29249" t="52550" r="29738" b="36856"/>
                    <a:stretch>
                      <a:fillRect/>
                    </a:stretch>
                  </pic:blipFill>
                  <pic:spPr bwMode="auto">
                    <a:xfrm>
                      <a:off x="0" y="0"/>
                      <a:ext cx="5553075" cy="1073703"/>
                    </a:xfrm>
                    <a:prstGeom prst="rect">
                      <a:avLst/>
                    </a:prstGeom>
                    <a:noFill/>
                    <a:ln w="9525">
                      <a:noFill/>
                      <a:miter lim="800000"/>
                      <a:headEnd/>
                      <a:tailEnd/>
                    </a:ln>
                  </pic:spPr>
                </pic:pic>
              </a:graphicData>
            </a:graphic>
          </wp:inline>
        </w:drawing>
      </w:r>
    </w:p>
    <w:p w:rsidR="00D7346A" w:rsidRDefault="00D7346A" w:rsidP="0044550E">
      <w:pPr>
        <w:autoSpaceDE w:val="0"/>
        <w:autoSpaceDN w:val="0"/>
        <w:adjustRightInd w:val="0"/>
        <w:spacing w:after="0" w:line="240" w:lineRule="auto"/>
        <w:rPr>
          <w:rFonts w:ascii="Verdana" w:hAnsi="Verdana" w:cs="Times-Roman"/>
          <w:sz w:val="24"/>
          <w:szCs w:val="24"/>
        </w:rPr>
      </w:pPr>
      <w:r>
        <w:rPr>
          <w:rFonts w:ascii="Verdana" w:hAnsi="Verdana" w:cs="Times-Roman"/>
          <w:sz w:val="24"/>
          <w:szCs w:val="24"/>
        </w:rPr>
        <w:tab/>
        <w:t>Standard Deviation (s) = 44.2</w:t>
      </w:r>
    </w:p>
    <w:p w:rsidR="0044550E" w:rsidRDefault="0044550E" w:rsidP="0044550E">
      <w:pPr>
        <w:autoSpaceDE w:val="0"/>
        <w:autoSpaceDN w:val="0"/>
        <w:adjustRightInd w:val="0"/>
        <w:spacing w:after="0" w:line="240" w:lineRule="auto"/>
        <w:rPr>
          <w:rFonts w:ascii="Verdana" w:hAnsi="Verdana" w:cs="Times-Roman"/>
          <w:sz w:val="24"/>
          <w:szCs w:val="24"/>
        </w:rPr>
      </w:pPr>
      <w:r w:rsidRPr="0044550E">
        <w:rPr>
          <w:rFonts w:ascii="Verdana" w:hAnsi="Verdana" w:cs="Times-Roman"/>
          <w:sz w:val="24"/>
          <w:szCs w:val="24"/>
        </w:rPr>
        <w:drawing>
          <wp:inline distT="0" distB="0" distL="0" distR="0">
            <wp:extent cx="5982225" cy="2486025"/>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l="29249" t="66631" r="25823" b="8426"/>
                    <a:stretch>
                      <a:fillRect/>
                    </a:stretch>
                  </pic:blipFill>
                  <pic:spPr bwMode="auto">
                    <a:xfrm>
                      <a:off x="0" y="0"/>
                      <a:ext cx="5982225" cy="2486025"/>
                    </a:xfrm>
                    <a:prstGeom prst="rect">
                      <a:avLst/>
                    </a:prstGeom>
                    <a:noFill/>
                    <a:ln w="9525">
                      <a:noFill/>
                      <a:miter lim="800000"/>
                      <a:headEnd/>
                      <a:tailEnd/>
                    </a:ln>
                  </pic:spPr>
                </pic:pic>
              </a:graphicData>
            </a:graphic>
          </wp:inline>
        </w:drawing>
      </w:r>
    </w:p>
    <w:p w:rsidR="00037767" w:rsidRDefault="00037767" w:rsidP="0044550E">
      <w:pPr>
        <w:autoSpaceDE w:val="0"/>
        <w:autoSpaceDN w:val="0"/>
        <w:adjustRightInd w:val="0"/>
        <w:spacing w:after="0" w:line="240" w:lineRule="auto"/>
        <w:rPr>
          <w:rFonts w:ascii="Verdana" w:hAnsi="Verdana" w:cs="Times-Roman"/>
          <w:sz w:val="24"/>
          <w:szCs w:val="24"/>
        </w:rPr>
      </w:pPr>
    </w:p>
    <w:p w:rsidR="00037767" w:rsidRDefault="00037767" w:rsidP="0044550E">
      <w:pPr>
        <w:autoSpaceDE w:val="0"/>
        <w:autoSpaceDN w:val="0"/>
        <w:adjustRightInd w:val="0"/>
        <w:spacing w:after="0" w:line="240" w:lineRule="auto"/>
        <w:rPr>
          <w:rFonts w:ascii="Verdana" w:hAnsi="Verdana" w:cs="Times-Roman"/>
          <w:sz w:val="24"/>
          <w:szCs w:val="24"/>
        </w:rPr>
      </w:pPr>
    </w:p>
    <w:p w:rsidR="00037767" w:rsidRDefault="00037767" w:rsidP="00037767">
      <w:pPr>
        <w:autoSpaceDE w:val="0"/>
        <w:autoSpaceDN w:val="0"/>
        <w:adjustRightInd w:val="0"/>
        <w:spacing w:after="0" w:line="240" w:lineRule="auto"/>
        <w:rPr>
          <w:rFonts w:ascii="Verdana" w:hAnsi="Verdana" w:cs="Times-Roman"/>
          <w:sz w:val="24"/>
          <w:szCs w:val="24"/>
        </w:rPr>
      </w:pPr>
      <w:r w:rsidRPr="00037767">
        <w:rPr>
          <w:rFonts w:ascii="Verdana" w:hAnsi="Verdana" w:cs="Times-Roman"/>
          <w:sz w:val="24"/>
          <w:szCs w:val="24"/>
        </w:rPr>
        <w:t>It is important to emphasize that in the calculation of all process capability</w:t>
      </w:r>
      <w:r>
        <w:rPr>
          <w:rFonts w:ascii="Verdana" w:hAnsi="Verdana" w:cs="Times-Roman"/>
          <w:sz w:val="24"/>
          <w:szCs w:val="24"/>
        </w:rPr>
        <w:t xml:space="preserve"> </w:t>
      </w:r>
      <w:r w:rsidRPr="00037767">
        <w:rPr>
          <w:rFonts w:ascii="Verdana" w:hAnsi="Verdana" w:cs="Times-Roman"/>
          <w:sz w:val="24"/>
          <w:szCs w:val="24"/>
        </w:rPr>
        <w:t>indices, no matter how precise they may appear, the results are only ever</w:t>
      </w:r>
      <w:r>
        <w:rPr>
          <w:rFonts w:ascii="Verdana" w:hAnsi="Verdana" w:cs="Times-Roman"/>
          <w:sz w:val="24"/>
          <w:szCs w:val="24"/>
        </w:rPr>
        <w:t xml:space="preserve"> </w:t>
      </w:r>
      <w:r w:rsidRPr="00037767">
        <w:rPr>
          <w:rFonts w:ascii="Verdana" w:hAnsi="Verdana" w:cs="Times-Roman"/>
          <w:sz w:val="24"/>
          <w:szCs w:val="24"/>
        </w:rPr>
        <w:t>approximations – we never actually know anything, progress lies in obtaining</w:t>
      </w:r>
      <w:r>
        <w:rPr>
          <w:rFonts w:ascii="Verdana" w:hAnsi="Verdana" w:cs="Times-Roman"/>
          <w:sz w:val="24"/>
          <w:szCs w:val="24"/>
        </w:rPr>
        <w:t xml:space="preserve"> </w:t>
      </w:r>
      <w:r w:rsidRPr="00037767">
        <w:rPr>
          <w:rFonts w:ascii="Verdana" w:hAnsi="Verdana" w:cs="Times-Roman"/>
          <w:sz w:val="24"/>
          <w:szCs w:val="24"/>
        </w:rPr>
        <w:t>successively closer approximations to the truth. In the case of the process</w:t>
      </w:r>
      <w:r>
        <w:rPr>
          <w:rFonts w:ascii="Verdana" w:hAnsi="Verdana" w:cs="Times-Roman"/>
          <w:sz w:val="24"/>
          <w:szCs w:val="24"/>
        </w:rPr>
        <w:t xml:space="preserve"> </w:t>
      </w:r>
      <w:r w:rsidRPr="00037767">
        <w:rPr>
          <w:rFonts w:ascii="Verdana" w:hAnsi="Verdana" w:cs="Times-Roman"/>
          <w:sz w:val="24"/>
          <w:szCs w:val="24"/>
        </w:rPr>
        <w:t>capability this is true because:</w:t>
      </w:r>
    </w:p>
    <w:p w:rsidR="00037767" w:rsidRPr="00037767" w:rsidRDefault="00037767" w:rsidP="00037767">
      <w:pPr>
        <w:autoSpaceDE w:val="0"/>
        <w:autoSpaceDN w:val="0"/>
        <w:adjustRightInd w:val="0"/>
        <w:spacing w:after="0" w:line="240" w:lineRule="auto"/>
        <w:rPr>
          <w:rFonts w:ascii="Verdana" w:hAnsi="Verdana" w:cs="Times-Roman"/>
          <w:sz w:val="24"/>
          <w:szCs w:val="24"/>
        </w:rPr>
      </w:pPr>
    </w:p>
    <w:p w:rsidR="00037767" w:rsidRPr="00037767" w:rsidRDefault="00037767" w:rsidP="00037767">
      <w:pPr>
        <w:pStyle w:val="ListParagraph"/>
        <w:numPr>
          <w:ilvl w:val="0"/>
          <w:numId w:val="1"/>
        </w:numPr>
        <w:autoSpaceDE w:val="0"/>
        <w:autoSpaceDN w:val="0"/>
        <w:adjustRightInd w:val="0"/>
        <w:spacing w:after="0" w:line="240" w:lineRule="auto"/>
        <w:rPr>
          <w:rFonts w:ascii="Verdana" w:hAnsi="Verdana" w:cs="Times-Roman"/>
          <w:sz w:val="24"/>
          <w:szCs w:val="24"/>
        </w:rPr>
      </w:pPr>
      <w:r w:rsidRPr="00037767">
        <w:rPr>
          <w:rFonts w:ascii="Verdana" w:hAnsi="Verdana" w:cs="Times-Roman"/>
          <w:sz w:val="24"/>
          <w:szCs w:val="24"/>
        </w:rPr>
        <w:t>there is always some variation due to sampling;</w:t>
      </w:r>
    </w:p>
    <w:p w:rsidR="00037767" w:rsidRPr="00037767" w:rsidRDefault="00037767" w:rsidP="00037767">
      <w:pPr>
        <w:pStyle w:val="ListParagraph"/>
        <w:numPr>
          <w:ilvl w:val="0"/>
          <w:numId w:val="1"/>
        </w:numPr>
        <w:autoSpaceDE w:val="0"/>
        <w:autoSpaceDN w:val="0"/>
        <w:adjustRightInd w:val="0"/>
        <w:spacing w:after="0" w:line="240" w:lineRule="auto"/>
        <w:rPr>
          <w:rFonts w:ascii="Verdana" w:hAnsi="Verdana" w:cs="Times-Roman"/>
          <w:sz w:val="24"/>
          <w:szCs w:val="24"/>
        </w:rPr>
      </w:pPr>
      <w:r w:rsidRPr="00037767">
        <w:rPr>
          <w:rFonts w:ascii="Verdana" w:hAnsi="Verdana" w:cs="Times-Roman"/>
          <w:sz w:val="24"/>
          <w:szCs w:val="24"/>
        </w:rPr>
        <w:t>no process is ever fully in statistical control;</w:t>
      </w:r>
    </w:p>
    <w:p w:rsidR="00037767" w:rsidRDefault="00037767" w:rsidP="00037767">
      <w:pPr>
        <w:pStyle w:val="ListParagraph"/>
        <w:numPr>
          <w:ilvl w:val="0"/>
          <w:numId w:val="1"/>
        </w:numPr>
        <w:autoSpaceDE w:val="0"/>
        <w:autoSpaceDN w:val="0"/>
        <w:adjustRightInd w:val="0"/>
        <w:spacing w:after="0" w:line="240" w:lineRule="auto"/>
        <w:rPr>
          <w:rFonts w:ascii="Verdana" w:hAnsi="Verdana" w:cs="Times-Roman"/>
          <w:sz w:val="24"/>
          <w:szCs w:val="24"/>
        </w:rPr>
      </w:pPr>
      <w:proofErr w:type="gramStart"/>
      <w:r w:rsidRPr="00037767">
        <w:rPr>
          <w:rFonts w:ascii="Verdana" w:hAnsi="Verdana" w:cs="Times-Roman"/>
          <w:sz w:val="24"/>
          <w:szCs w:val="24"/>
        </w:rPr>
        <w:t>no</w:t>
      </w:r>
      <w:proofErr w:type="gramEnd"/>
      <w:r w:rsidRPr="00037767">
        <w:rPr>
          <w:rFonts w:ascii="Verdana" w:hAnsi="Verdana" w:cs="Times-Roman"/>
          <w:sz w:val="24"/>
          <w:szCs w:val="24"/>
        </w:rPr>
        <w:t xml:space="preserve"> output </w:t>
      </w:r>
      <w:r w:rsidRPr="00037767">
        <w:rPr>
          <w:rFonts w:ascii="Verdana" w:hAnsi="Verdana" w:cs="Times-Roman"/>
          <w:i/>
          <w:sz w:val="24"/>
          <w:szCs w:val="24"/>
        </w:rPr>
        <w:t>exactly</w:t>
      </w:r>
      <w:r w:rsidRPr="00037767">
        <w:rPr>
          <w:rFonts w:ascii="Verdana" w:hAnsi="Verdana" w:cs="Times-Roman"/>
          <w:sz w:val="24"/>
          <w:szCs w:val="24"/>
        </w:rPr>
        <w:t xml:space="preserve"> follows the normal distribution or indeed any other</w:t>
      </w:r>
      <w:r>
        <w:rPr>
          <w:rFonts w:ascii="Verdana" w:hAnsi="Verdana" w:cs="Times-Roman"/>
          <w:sz w:val="24"/>
          <w:szCs w:val="24"/>
        </w:rPr>
        <w:t xml:space="preserve"> </w:t>
      </w:r>
      <w:r w:rsidRPr="00037767">
        <w:rPr>
          <w:rFonts w:ascii="Verdana" w:hAnsi="Verdana" w:cs="Times-Roman"/>
          <w:sz w:val="24"/>
          <w:szCs w:val="24"/>
        </w:rPr>
        <w:t>standard distribution.</w:t>
      </w:r>
    </w:p>
    <w:p w:rsidR="00037767" w:rsidRPr="00037767" w:rsidRDefault="00037767" w:rsidP="00037767">
      <w:pPr>
        <w:pStyle w:val="ListParagraph"/>
        <w:autoSpaceDE w:val="0"/>
        <w:autoSpaceDN w:val="0"/>
        <w:adjustRightInd w:val="0"/>
        <w:spacing w:after="0" w:line="240" w:lineRule="auto"/>
        <w:rPr>
          <w:rFonts w:ascii="Verdana" w:hAnsi="Verdana" w:cs="Times-Roman"/>
          <w:sz w:val="24"/>
          <w:szCs w:val="24"/>
        </w:rPr>
      </w:pPr>
    </w:p>
    <w:p w:rsidR="00037767" w:rsidRDefault="00037767" w:rsidP="00037767">
      <w:pPr>
        <w:autoSpaceDE w:val="0"/>
        <w:autoSpaceDN w:val="0"/>
        <w:adjustRightInd w:val="0"/>
        <w:spacing w:after="0" w:line="240" w:lineRule="auto"/>
        <w:rPr>
          <w:rFonts w:ascii="Verdana" w:hAnsi="Verdana" w:cs="Times-Roman"/>
          <w:sz w:val="24"/>
          <w:szCs w:val="24"/>
        </w:rPr>
      </w:pPr>
      <w:r w:rsidRPr="00037767">
        <w:rPr>
          <w:rFonts w:ascii="Verdana" w:hAnsi="Verdana" w:cs="Times-Roman"/>
          <w:sz w:val="24"/>
          <w:szCs w:val="24"/>
        </w:rPr>
        <w:t>Interpreting process capability indices without knowledge of the source of the</w:t>
      </w:r>
      <w:r>
        <w:rPr>
          <w:rFonts w:ascii="Verdana" w:hAnsi="Verdana" w:cs="Times-Roman"/>
          <w:sz w:val="24"/>
          <w:szCs w:val="24"/>
        </w:rPr>
        <w:t xml:space="preserve"> </w:t>
      </w:r>
      <w:r w:rsidRPr="00037767">
        <w:rPr>
          <w:rFonts w:ascii="Verdana" w:hAnsi="Verdana" w:cs="Times-Roman"/>
          <w:sz w:val="24"/>
          <w:szCs w:val="24"/>
        </w:rPr>
        <w:t>data on which they are based can give rise to serious</w:t>
      </w:r>
      <w:r>
        <w:rPr>
          <w:rFonts w:ascii="Verdana" w:hAnsi="Verdana" w:cs="Times-Roman"/>
          <w:sz w:val="24"/>
          <w:szCs w:val="24"/>
        </w:rPr>
        <w:t xml:space="preserve"> </w:t>
      </w:r>
      <w:r w:rsidRPr="00037767">
        <w:rPr>
          <w:rFonts w:ascii="Verdana" w:hAnsi="Verdana" w:cs="Times-Roman"/>
          <w:sz w:val="24"/>
          <w:szCs w:val="24"/>
        </w:rPr>
        <w:t>misinterpretation.</w:t>
      </w:r>
    </w:p>
    <w:p w:rsidR="00037767" w:rsidRDefault="00037767" w:rsidP="00037767">
      <w:pPr>
        <w:autoSpaceDE w:val="0"/>
        <w:autoSpaceDN w:val="0"/>
        <w:adjustRightInd w:val="0"/>
        <w:spacing w:after="0" w:line="240" w:lineRule="auto"/>
        <w:rPr>
          <w:rFonts w:ascii="Verdana" w:hAnsi="Verdana" w:cs="Times-Roman"/>
          <w:sz w:val="24"/>
          <w:szCs w:val="24"/>
        </w:rPr>
      </w:pPr>
    </w:p>
    <w:p w:rsidR="00037767" w:rsidRPr="00037767" w:rsidRDefault="00037767" w:rsidP="00037767">
      <w:pPr>
        <w:autoSpaceDE w:val="0"/>
        <w:autoSpaceDN w:val="0"/>
        <w:adjustRightInd w:val="0"/>
        <w:spacing w:after="0" w:line="240" w:lineRule="auto"/>
        <w:rPr>
          <w:rFonts w:ascii="Verdana" w:hAnsi="Verdana" w:cs="Times-Roman"/>
          <w:b/>
          <w:sz w:val="24"/>
          <w:szCs w:val="24"/>
          <w:u w:val="single"/>
        </w:rPr>
      </w:pPr>
      <w:r w:rsidRPr="00037767">
        <w:rPr>
          <w:rFonts w:ascii="Verdana" w:hAnsi="Verdana" w:cs="Times-Roman"/>
          <w:b/>
          <w:sz w:val="24"/>
          <w:szCs w:val="24"/>
          <w:u w:val="single"/>
        </w:rPr>
        <w:t>Interpreting capability indices</w:t>
      </w:r>
    </w:p>
    <w:p w:rsidR="00037767" w:rsidRPr="00037767" w:rsidRDefault="00037767" w:rsidP="00037767">
      <w:pPr>
        <w:autoSpaceDE w:val="0"/>
        <w:autoSpaceDN w:val="0"/>
        <w:adjustRightInd w:val="0"/>
        <w:spacing w:after="0" w:line="240" w:lineRule="auto"/>
        <w:rPr>
          <w:rFonts w:ascii="Verdana" w:hAnsi="Verdana" w:cs="Times-Roman"/>
          <w:sz w:val="24"/>
          <w:szCs w:val="24"/>
        </w:rPr>
      </w:pPr>
      <w:r w:rsidRPr="00037767">
        <w:rPr>
          <w:rFonts w:ascii="Verdana" w:hAnsi="Verdana" w:cs="Times-Roman"/>
          <w:sz w:val="24"/>
          <w:szCs w:val="24"/>
        </w:rPr>
        <w:t>In the calculation of process capability indices so far, we have derived the</w:t>
      </w:r>
    </w:p>
    <w:p w:rsidR="00037767" w:rsidRDefault="00037767" w:rsidP="00037767">
      <w:pPr>
        <w:autoSpaceDE w:val="0"/>
        <w:autoSpaceDN w:val="0"/>
        <w:adjustRightInd w:val="0"/>
        <w:spacing w:after="0" w:line="240" w:lineRule="auto"/>
        <w:rPr>
          <w:rFonts w:ascii="Verdana" w:hAnsi="Verdana" w:cs="Times-Roman"/>
          <w:sz w:val="24"/>
          <w:szCs w:val="24"/>
        </w:rPr>
      </w:pPr>
      <w:proofErr w:type="gramStart"/>
      <w:r w:rsidRPr="00037767">
        <w:rPr>
          <w:rFonts w:ascii="Verdana" w:hAnsi="Verdana" w:cs="Times-Roman"/>
          <w:sz w:val="24"/>
          <w:szCs w:val="24"/>
        </w:rPr>
        <w:t>standard</w:t>
      </w:r>
      <w:proofErr w:type="gramEnd"/>
      <w:r w:rsidRPr="00037767">
        <w:rPr>
          <w:rFonts w:ascii="Verdana" w:hAnsi="Verdana" w:cs="Times-Roman"/>
          <w:sz w:val="24"/>
          <w:szCs w:val="24"/>
        </w:rPr>
        <w:t xml:space="preserve"> deviation,</w:t>
      </w:r>
      <w:r w:rsidRPr="00037767">
        <w:rPr>
          <w:rFonts w:ascii="Verdana" w:hAnsi="Verdana" w:cs="Times-Roman"/>
          <w:b/>
          <w:i/>
          <w:sz w:val="24"/>
          <w:szCs w:val="24"/>
        </w:rPr>
        <w:t xml:space="preserve"> σ</w:t>
      </w:r>
      <w:r w:rsidR="00D7346A">
        <w:rPr>
          <w:rFonts w:ascii="Verdana" w:hAnsi="Verdana" w:cs="Times-Roman"/>
          <w:sz w:val="24"/>
          <w:szCs w:val="24"/>
        </w:rPr>
        <w:t>,</w:t>
      </w:r>
      <w:r w:rsidRPr="00037767">
        <w:rPr>
          <w:rFonts w:ascii="Verdana" w:hAnsi="Verdana" w:cs="Times-Roman"/>
          <w:sz w:val="24"/>
          <w:szCs w:val="24"/>
        </w:rPr>
        <w:t xml:space="preserve"> and recognized that this</w:t>
      </w:r>
      <w:r>
        <w:rPr>
          <w:rFonts w:ascii="Verdana" w:hAnsi="Verdana" w:cs="Times-Roman"/>
          <w:sz w:val="24"/>
          <w:szCs w:val="24"/>
        </w:rPr>
        <w:t xml:space="preserve"> </w:t>
      </w:r>
      <w:r w:rsidRPr="00037767">
        <w:rPr>
          <w:rFonts w:ascii="Verdana" w:hAnsi="Verdana" w:cs="Times-Roman"/>
          <w:sz w:val="24"/>
          <w:szCs w:val="24"/>
        </w:rPr>
        <w:t>estimates the short-term variations within the process. This short term is the</w:t>
      </w:r>
      <w:r>
        <w:rPr>
          <w:rFonts w:ascii="Verdana" w:hAnsi="Verdana" w:cs="Times-Roman"/>
          <w:sz w:val="24"/>
          <w:szCs w:val="24"/>
        </w:rPr>
        <w:t xml:space="preserve"> </w:t>
      </w:r>
      <w:r w:rsidRPr="00037767">
        <w:rPr>
          <w:rFonts w:ascii="Verdana" w:hAnsi="Verdana" w:cs="Times-Roman"/>
          <w:sz w:val="24"/>
          <w:szCs w:val="24"/>
        </w:rPr>
        <w:t>period over which the process remains relatively stable, but we know that</w:t>
      </w:r>
      <w:r>
        <w:rPr>
          <w:rFonts w:ascii="Verdana" w:hAnsi="Verdana" w:cs="Times-Roman"/>
          <w:sz w:val="24"/>
          <w:szCs w:val="24"/>
        </w:rPr>
        <w:t xml:space="preserve"> </w:t>
      </w:r>
      <w:r w:rsidRPr="00037767">
        <w:rPr>
          <w:rFonts w:ascii="Verdana" w:hAnsi="Verdana" w:cs="Times-Roman"/>
          <w:sz w:val="24"/>
          <w:szCs w:val="24"/>
        </w:rPr>
        <w:t>processes do not remain stable for all time and so we need to allow within the</w:t>
      </w:r>
      <w:r>
        <w:rPr>
          <w:rFonts w:ascii="Verdana" w:hAnsi="Verdana" w:cs="Times-Roman"/>
          <w:sz w:val="24"/>
          <w:szCs w:val="24"/>
        </w:rPr>
        <w:t xml:space="preserve"> </w:t>
      </w:r>
      <w:r w:rsidRPr="00037767">
        <w:rPr>
          <w:rFonts w:ascii="Verdana" w:hAnsi="Verdana" w:cs="Times-Roman"/>
          <w:sz w:val="24"/>
          <w:szCs w:val="24"/>
        </w:rPr>
        <w:t>specified tolerance limits for:</w:t>
      </w:r>
    </w:p>
    <w:p w:rsidR="00037767" w:rsidRPr="00037767" w:rsidRDefault="00037767" w:rsidP="00037767">
      <w:pPr>
        <w:autoSpaceDE w:val="0"/>
        <w:autoSpaceDN w:val="0"/>
        <w:adjustRightInd w:val="0"/>
        <w:spacing w:after="0" w:line="240" w:lineRule="auto"/>
        <w:rPr>
          <w:rFonts w:ascii="Verdana" w:hAnsi="Verdana" w:cs="Times-Roman"/>
          <w:sz w:val="24"/>
          <w:szCs w:val="24"/>
        </w:rPr>
      </w:pPr>
    </w:p>
    <w:p w:rsidR="00037767" w:rsidRPr="00037767" w:rsidRDefault="00037767" w:rsidP="00037767">
      <w:pPr>
        <w:pStyle w:val="ListParagraph"/>
        <w:numPr>
          <w:ilvl w:val="0"/>
          <w:numId w:val="2"/>
        </w:numPr>
        <w:autoSpaceDE w:val="0"/>
        <w:autoSpaceDN w:val="0"/>
        <w:adjustRightInd w:val="0"/>
        <w:spacing w:after="0" w:line="240" w:lineRule="auto"/>
        <w:rPr>
          <w:rFonts w:ascii="Verdana" w:hAnsi="Verdana" w:cs="Times-Roman"/>
          <w:sz w:val="24"/>
          <w:szCs w:val="24"/>
        </w:rPr>
      </w:pPr>
      <w:r w:rsidRPr="00037767">
        <w:rPr>
          <w:rFonts w:ascii="Verdana" w:hAnsi="Verdana" w:cs="Times-Roman"/>
          <w:sz w:val="24"/>
          <w:szCs w:val="24"/>
        </w:rPr>
        <w:t>some movement of the mean;</w:t>
      </w:r>
    </w:p>
    <w:p w:rsidR="00037767" w:rsidRPr="00037767" w:rsidRDefault="00037767" w:rsidP="00037767">
      <w:pPr>
        <w:pStyle w:val="ListParagraph"/>
        <w:numPr>
          <w:ilvl w:val="0"/>
          <w:numId w:val="2"/>
        </w:numPr>
        <w:autoSpaceDE w:val="0"/>
        <w:autoSpaceDN w:val="0"/>
        <w:adjustRightInd w:val="0"/>
        <w:spacing w:after="0" w:line="240" w:lineRule="auto"/>
        <w:rPr>
          <w:rFonts w:ascii="Verdana" w:hAnsi="Verdana" w:cs="Times-Roman"/>
          <w:sz w:val="24"/>
          <w:szCs w:val="24"/>
        </w:rPr>
      </w:pPr>
      <w:r w:rsidRPr="00037767">
        <w:rPr>
          <w:rFonts w:ascii="Verdana" w:hAnsi="Verdana" w:cs="Times-Roman"/>
          <w:sz w:val="24"/>
          <w:szCs w:val="24"/>
        </w:rPr>
        <w:t>the detection of changes of the mean;</w:t>
      </w:r>
    </w:p>
    <w:p w:rsidR="00037767" w:rsidRPr="00037767" w:rsidRDefault="00037767" w:rsidP="00037767">
      <w:pPr>
        <w:pStyle w:val="ListParagraph"/>
        <w:numPr>
          <w:ilvl w:val="0"/>
          <w:numId w:val="2"/>
        </w:numPr>
        <w:autoSpaceDE w:val="0"/>
        <w:autoSpaceDN w:val="0"/>
        <w:adjustRightInd w:val="0"/>
        <w:spacing w:after="0" w:line="240" w:lineRule="auto"/>
        <w:rPr>
          <w:rFonts w:ascii="Verdana" w:hAnsi="Verdana" w:cs="Times-Roman"/>
          <w:sz w:val="24"/>
          <w:szCs w:val="24"/>
        </w:rPr>
      </w:pPr>
      <w:r w:rsidRPr="00037767">
        <w:rPr>
          <w:rFonts w:ascii="Verdana" w:hAnsi="Verdana" w:cs="Times-Roman"/>
          <w:sz w:val="24"/>
          <w:szCs w:val="24"/>
        </w:rPr>
        <w:t>possible changes in the scatter (range);</w:t>
      </w:r>
    </w:p>
    <w:p w:rsidR="00037767" w:rsidRPr="00037767" w:rsidRDefault="00037767" w:rsidP="00037767">
      <w:pPr>
        <w:pStyle w:val="ListParagraph"/>
        <w:numPr>
          <w:ilvl w:val="0"/>
          <w:numId w:val="2"/>
        </w:numPr>
        <w:autoSpaceDE w:val="0"/>
        <w:autoSpaceDN w:val="0"/>
        <w:adjustRightInd w:val="0"/>
        <w:spacing w:after="0" w:line="240" w:lineRule="auto"/>
        <w:rPr>
          <w:rFonts w:ascii="Verdana" w:hAnsi="Verdana" w:cs="Times-Roman"/>
          <w:sz w:val="24"/>
          <w:szCs w:val="24"/>
        </w:rPr>
      </w:pPr>
      <w:r w:rsidRPr="00037767">
        <w:rPr>
          <w:rFonts w:ascii="Verdana" w:hAnsi="Verdana" w:cs="Times-Roman"/>
          <w:sz w:val="24"/>
          <w:szCs w:val="24"/>
        </w:rPr>
        <w:t>the detection of changes in the scatter;</w:t>
      </w:r>
    </w:p>
    <w:p w:rsidR="00037767" w:rsidRDefault="00037767" w:rsidP="00037767">
      <w:pPr>
        <w:pStyle w:val="ListParagraph"/>
        <w:numPr>
          <w:ilvl w:val="0"/>
          <w:numId w:val="2"/>
        </w:numPr>
        <w:autoSpaceDE w:val="0"/>
        <w:autoSpaceDN w:val="0"/>
        <w:adjustRightInd w:val="0"/>
        <w:spacing w:after="0" w:line="240" w:lineRule="auto"/>
        <w:rPr>
          <w:rFonts w:ascii="Verdana" w:hAnsi="Verdana" w:cs="Times-Roman"/>
          <w:sz w:val="24"/>
          <w:szCs w:val="24"/>
        </w:rPr>
      </w:pPr>
      <w:proofErr w:type="gramStart"/>
      <w:r w:rsidRPr="00037767">
        <w:rPr>
          <w:rFonts w:ascii="Verdana" w:hAnsi="Verdana" w:cs="Times-Roman"/>
          <w:sz w:val="24"/>
          <w:szCs w:val="24"/>
        </w:rPr>
        <w:t>the</w:t>
      </w:r>
      <w:proofErr w:type="gramEnd"/>
      <w:r w:rsidRPr="00037767">
        <w:rPr>
          <w:rFonts w:ascii="Verdana" w:hAnsi="Verdana" w:cs="Times-Roman"/>
          <w:sz w:val="24"/>
          <w:szCs w:val="24"/>
        </w:rPr>
        <w:t xml:space="preserve"> possible complications of non-normal distributions.</w:t>
      </w:r>
    </w:p>
    <w:p w:rsidR="00037767" w:rsidRPr="00037767" w:rsidRDefault="00037767" w:rsidP="00037767">
      <w:pPr>
        <w:pStyle w:val="ListParagraph"/>
        <w:autoSpaceDE w:val="0"/>
        <w:autoSpaceDN w:val="0"/>
        <w:adjustRightInd w:val="0"/>
        <w:spacing w:after="0" w:line="240" w:lineRule="auto"/>
        <w:rPr>
          <w:rFonts w:ascii="Verdana" w:hAnsi="Verdana" w:cs="Times-Roman"/>
          <w:sz w:val="24"/>
          <w:szCs w:val="24"/>
        </w:rPr>
      </w:pPr>
    </w:p>
    <w:p w:rsidR="00037767" w:rsidRDefault="00037767" w:rsidP="00037767">
      <w:pPr>
        <w:autoSpaceDE w:val="0"/>
        <w:autoSpaceDN w:val="0"/>
        <w:adjustRightInd w:val="0"/>
        <w:spacing w:after="0" w:line="240" w:lineRule="auto"/>
        <w:rPr>
          <w:rFonts w:ascii="Verdana" w:hAnsi="Verdana" w:cs="Times-Roman"/>
          <w:sz w:val="24"/>
          <w:szCs w:val="24"/>
        </w:rPr>
      </w:pPr>
      <w:r w:rsidRPr="00037767">
        <w:rPr>
          <w:rFonts w:ascii="Verdana" w:hAnsi="Verdana" w:cs="Times-Roman"/>
          <w:sz w:val="24"/>
          <w:szCs w:val="24"/>
        </w:rPr>
        <w:t xml:space="preserve">Taking these into account, the following values of the </w:t>
      </w:r>
      <w:proofErr w:type="spellStart"/>
      <w:r w:rsidRPr="00037767">
        <w:rPr>
          <w:rFonts w:ascii="Verdana" w:hAnsi="Verdana" w:cs="Times-Roman"/>
          <w:b/>
          <w:i/>
          <w:sz w:val="24"/>
          <w:szCs w:val="24"/>
        </w:rPr>
        <w:t>Cpk</w:t>
      </w:r>
      <w:proofErr w:type="spellEnd"/>
      <w:r w:rsidRPr="00037767">
        <w:rPr>
          <w:rFonts w:ascii="Verdana" w:hAnsi="Verdana" w:cs="Times-Roman"/>
          <w:sz w:val="24"/>
          <w:szCs w:val="24"/>
        </w:rPr>
        <w:t xml:space="preserve"> index represent the</w:t>
      </w:r>
      <w:r>
        <w:rPr>
          <w:rFonts w:ascii="Verdana" w:hAnsi="Verdana" w:cs="Times-Roman"/>
          <w:sz w:val="24"/>
          <w:szCs w:val="24"/>
        </w:rPr>
        <w:t xml:space="preserve"> </w:t>
      </w:r>
      <w:r w:rsidRPr="00037767">
        <w:rPr>
          <w:rFonts w:ascii="Verdana" w:hAnsi="Verdana" w:cs="Times-Roman"/>
          <w:sz w:val="24"/>
          <w:szCs w:val="24"/>
        </w:rPr>
        <w:t>given level of confidence in the process capability:</w:t>
      </w:r>
    </w:p>
    <w:p w:rsidR="00037767" w:rsidRDefault="00037767" w:rsidP="00037767">
      <w:pPr>
        <w:autoSpaceDE w:val="0"/>
        <w:autoSpaceDN w:val="0"/>
        <w:adjustRightInd w:val="0"/>
        <w:spacing w:after="0" w:line="240" w:lineRule="auto"/>
        <w:rPr>
          <w:rFonts w:ascii="Verdana" w:hAnsi="Verdana" w:cs="Times-Roman"/>
          <w:sz w:val="24"/>
          <w:szCs w:val="24"/>
        </w:rPr>
      </w:pPr>
    </w:p>
    <w:p w:rsidR="00037767" w:rsidRPr="00037767" w:rsidRDefault="00037767" w:rsidP="00037767">
      <w:pPr>
        <w:pStyle w:val="ListParagraph"/>
        <w:numPr>
          <w:ilvl w:val="0"/>
          <w:numId w:val="3"/>
        </w:numPr>
        <w:autoSpaceDE w:val="0"/>
        <w:autoSpaceDN w:val="0"/>
        <w:adjustRightInd w:val="0"/>
        <w:spacing w:after="0" w:line="240" w:lineRule="auto"/>
        <w:rPr>
          <w:rFonts w:ascii="Verdana" w:hAnsi="Verdana" w:cs="Times-Roman"/>
          <w:sz w:val="24"/>
          <w:szCs w:val="24"/>
        </w:rPr>
      </w:pPr>
      <w:proofErr w:type="spellStart"/>
      <w:r w:rsidRPr="00037767">
        <w:rPr>
          <w:rFonts w:ascii="Verdana" w:hAnsi="Verdana" w:cs="Times-Roman"/>
          <w:b/>
          <w:i/>
          <w:sz w:val="24"/>
          <w:szCs w:val="24"/>
        </w:rPr>
        <w:t>Cpk</w:t>
      </w:r>
      <w:proofErr w:type="spellEnd"/>
      <w:r w:rsidRPr="00037767">
        <w:rPr>
          <w:rFonts w:ascii="Verdana" w:hAnsi="Verdana" w:cs="Times-Roman"/>
          <w:b/>
          <w:i/>
          <w:sz w:val="24"/>
          <w:szCs w:val="24"/>
        </w:rPr>
        <w:t xml:space="preserve"> &lt; 1</w:t>
      </w:r>
      <w:r w:rsidRPr="00037767">
        <w:rPr>
          <w:rFonts w:ascii="Verdana" w:hAnsi="Verdana" w:cs="Times-Roman"/>
          <w:sz w:val="24"/>
          <w:szCs w:val="24"/>
        </w:rPr>
        <w:t xml:space="preserve"> A situation in which the produc</w:t>
      </w:r>
      <w:r>
        <w:rPr>
          <w:rFonts w:ascii="Verdana" w:hAnsi="Verdana" w:cs="Times-Roman"/>
          <w:sz w:val="24"/>
          <w:szCs w:val="24"/>
        </w:rPr>
        <w:t>tion system</w:t>
      </w:r>
      <w:r w:rsidRPr="00037767">
        <w:rPr>
          <w:rFonts w:ascii="Verdana" w:hAnsi="Verdana" w:cs="Times-Roman"/>
          <w:sz w:val="24"/>
          <w:szCs w:val="24"/>
        </w:rPr>
        <w:t xml:space="preserve"> is not capable and there</w:t>
      </w:r>
      <w:r>
        <w:rPr>
          <w:rFonts w:ascii="Verdana" w:hAnsi="Verdana" w:cs="Times-Roman"/>
          <w:sz w:val="24"/>
          <w:szCs w:val="24"/>
        </w:rPr>
        <w:t xml:space="preserve"> </w:t>
      </w:r>
      <w:r w:rsidRPr="00037767">
        <w:rPr>
          <w:rFonts w:ascii="Verdana" w:hAnsi="Verdana" w:cs="Times-Roman"/>
          <w:sz w:val="24"/>
          <w:szCs w:val="24"/>
        </w:rPr>
        <w:t>will inevitably be non-conforming output from the process.</w:t>
      </w:r>
    </w:p>
    <w:p w:rsidR="00037767" w:rsidRDefault="00037767" w:rsidP="00037767">
      <w:pPr>
        <w:autoSpaceDE w:val="0"/>
        <w:autoSpaceDN w:val="0"/>
        <w:adjustRightInd w:val="0"/>
        <w:spacing w:after="0" w:line="240" w:lineRule="auto"/>
        <w:rPr>
          <w:rFonts w:ascii="Verdana" w:hAnsi="Verdana" w:cs="Times-Roman"/>
          <w:sz w:val="24"/>
          <w:szCs w:val="24"/>
        </w:rPr>
      </w:pPr>
    </w:p>
    <w:p w:rsidR="00037767" w:rsidRPr="00037767" w:rsidRDefault="00037767" w:rsidP="00037767">
      <w:pPr>
        <w:pStyle w:val="ListParagraph"/>
        <w:numPr>
          <w:ilvl w:val="0"/>
          <w:numId w:val="3"/>
        </w:numPr>
        <w:autoSpaceDE w:val="0"/>
        <w:autoSpaceDN w:val="0"/>
        <w:adjustRightInd w:val="0"/>
        <w:spacing w:after="0" w:line="240" w:lineRule="auto"/>
        <w:rPr>
          <w:rFonts w:ascii="Verdana" w:hAnsi="Verdana" w:cs="Times-Roman"/>
          <w:sz w:val="24"/>
          <w:szCs w:val="24"/>
        </w:rPr>
      </w:pPr>
      <w:proofErr w:type="spellStart"/>
      <w:r w:rsidRPr="00037767">
        <w:rPr>
          <w:rFonts w:ascii="Verdana" w:hAnsi="Verdana" w:cs="Times-Roman"/>
          <w:b/>
          <w:i/>
          <w:sz w:val="24"/>
          <w:szCs w:val="24"/>
        </w:rPr>
        <w:t>Cpk</w:t>
      </w:r>
      <w:proofErr w:type="spellEnd"/>
      <w:r w:rsidRPr="00037767">
        <w:rPr>
          <w:rFonts w:ascii="Verdana" w:hAnsi="Verdana" w:cs="Times-Roman"/>
          <w:b/>
          <w:i/>
          <w:sz w:val="24"/>
          <w:szCs w:val="24"/>
        </w:rPr>
        <w:t xml:space="preserve"> = 1</w:t>
      </w:r>
      <w:r w:rsidRPr="00037767">
        <w:rPr>
          <w:rFonts w:ascii="Verdana" w:hAnsi="Verdana" w:cs="Times-Roman"/>
          <w:sz w:val="24"/>
          <w:szCs w:val="24"/>
        </w:rPr>
        <w:t xml:space="preserve"> A situation in which the produc</w:t>
      </w:r>
      <w:r>
        <w:rPr>
          <w:rFonts w:ascii="Verdana" w:hAnsi="Verdana" w:cs="Times-Roman"/>
          <w:sz w:val="24"/>
          <w:szCs w:val="24"/>
        </w:rPr>
        <w:t>tion system</w:t>
      </w:r>
      <w:r w:rsidRPr="00037767">
        <w:rPr>
          <w:rFonts w:ascii="Verdana" w:hAnsi="Verdana" w:cs="Times-Roman"/>
          <w:sz w:val="24"/>
          <w:szCs w:val="24"/>
        </w:rPr>
        <w:t xml:space="preserve"> is not really capable, since any change within the process will result in some undetected</w:t>
      </w:r>
      <w:r>
        <w:rPr>
          <w:rFonts w:ascii="Verdana" w:hAnsi="Verdana" w:cs="Times-Roman"/>
          <w:sz w:val="24"/>
          <w:szCs w:val="24"/>
        </w:rPr>
        <w:t xml:space="preserve"> non-conforming output</w:t>
      </w:r>
      <w:r w:rsidRPr="00037767">
        <w:rPr>
          <w:rFonts w:ascii="Verdana" w:hAnsi="Verdana" w:cs="Times-Roman"/>
          <w:sz w:val="24"/>
          <w:szCs w:val="24"/>
        </w:rPr>
        <w:t>.</w:t>
      </w:r>
    </w:p>
    <w:p w:rsidR="00037767" w:rsidRDefault="00037767" w:rsidP="00037767">
      <w:pPr>
        <w:autoSpaceDE w:val="0"/>
        <w:autoSpaceDN w:val="0"/>
        <w:adjustRightInd w:val="0"/>
        <w:spacing w:after="0" w:line="240" w:lineRule="auto"/>
        <w:rPr>
          <w:rFonts w:ascii="Verdana" w:hAnsi="Verdana" w:cs="Times-Roman"/>
          <w:sz w:val="24"/>
          <w:szCs w:val="24"/>
        </w:rPr>
      </w:pPr>
    </w:p>
    <w:p w:rsidR="00037767" w:rsidRPr="00037767" w:rsidRDefault="00037767" w:rsidP="00037767">
      <w:pPr>
        <w:pStyle w:val="ListParagraph"/>
        <w:numPr>
          <w:ilvl w:val="0"/>
          <w:numId w:val="3"/>
        </w:numPr>
        <w:autoSpaceDE w:val="0"/>
        <w:autoSpaceDN w:val="0"/>
        <w:adjustRightInd w:val="0"/>
        <w:spacing w:after="0" w:line="240" w:lineRule="auto"/>
        <w:rPr>
          <w:rFonts w:ascii="Verdana" w:hAnsi="Verdana" w:cs="Times-Roman"/>
          <w:sz w:val="24"/>
          <w:szCs w:val="24"/>
        </w:rPr>
      </w:pPr>
      <w:proofErr w:type="spellStart"/>
      <w:r w:rsidRPr="00037767">
        <w:rPr>
          <w:rFonts w:ascii="Verdana" w:hAnsi="Verdana" w:cs="Times-Roman"/>
          <w:b/>
          <w:i/>
          <w:sz w:val="24"/>
          <w:szCs w:val="24"/>
        </w:rPr>
        <w:t>Cpk</w:t>
      </w:r>
      <w:proofErr w:type="spellEnd"/>
      <w:r w:rsidRPr="00037767">
        <w:rPr>
          <w:rFonts w:ascii="Verdana" w:hAnsi="Verdana" w:cs="Times-Roman"/>
          <w:b/>
          <w:i/>
          <w:sz w:val="24"/>
          <w:szCs w:val="24"/>
        </w:rPr>
        <w:t xml:space="preserve"> = 1.33</w:t>
      </w:r>
      <w:r w:rsidRPr="00037767">
        <w:rPr>
          <w:rFonts w:ascii="Verdana" w:hAnsi="Verdana" w:cs="Times-Roman"/>
          <w:sz w:val="24"/>
          <w:szCs w:val="24"/>
        </w:rPr>
        <w:t xml:space="preserve"> A still far from acceptable situation since non-conformance</w:t>
      </w:r>
      <w:r>
        <w:rPr>
          <w:rFonts w:ascii="Verdana" w:hAnsi="Verdana" w:cs="Times-Roman"/>
          <w:sz w:val="24"/>
          <w:szCs w:val="24"/>
        </w:rPr>
        <w:t xml:space="preserve"> </w:t>
      </w:r>
      <w:r w:rsidRPr="00037767">
        <w:rPr>
          <w:rFonts w:ascii="Verdana" w:hAnsi="Verdana" w:cs="Times-Roman"/>
          <w:sz w:val="24"/>
          <w:szCs w:val="24"/>
        </w:rPr>
        <w:t>is not likely to be detected by the process control charts.</w:t>
      </w:r>
    </w:p>
    <w:p w:rsidR="00037767" w:rsidRDefault="00037767" w:rsidP="00037767">
      <w:pPr>
        <w:autoSpaceDE w:val="0"/>
        <w:autoSpaceDN w:val="0"/>
        <w:adjustRightInd w:val="0"/>
        <w:spacing w:after="0" w:line="240" w:lineRule="auto"/>
        <w:rPr>
          <w:rFonts w:ascii="Verdana" w:hAnsi="Verdana" w:cs="Times-Roman"/>
          <w:sz w:val="24"/>
          <w:szCs w:val="24"/>
        </w:rPr>
      </w:pPr>
    </w:p>
    <w:p w:rsidR="00037767" w:rsidRDefault="00037767" w:rsidP="00037767">
      <w:pPr>
        <w:pStyle w:val="ListParagraph"/>
        <w:numPr>
          <w:ilvl w:val="0"/>
          <w:numId w:val="3"/>
        </w:numPr>
        <w:autoSpaceDE w:val="0"/>
        <w:autoSpaceDN w:val="0"/>
        <w:adjustRightInd w:val="0"/>
        <w:spacing w:after="0" w:line="240" w:lineRule="auto"/>
        <w:rPr>
          <w:rFonts w:ascii="Verdana" w:hAnsi="Verdana" w:cs="Times-Roman"/>
          <w:sz w:val="24"/>
          <w:szCs w:val="24"/>
        </w:rPr>
      </w:pPr>
      <w:proofErr w:type="spellStart"/>
      <w:r w:rsidRPr="00037767">
        <w:rPr>
          <w:rFonts w:ascii="Verdana" w:hAnsi="Verdana" w:cs="Times-Roman"/>
          <w:b/>
          <w:i/>
          <w:sz w:val="24"/>
          <w:szCs w:val="24"/>
        </w:rPr>
        <w:lastRenderedPageBreak/>
        <w:t>Cpk</w:t>
      </w:r>
      <w:proofErr w:type="spellEnd"/>
      <w:r w:rsidRPr="00037767">
        <w:rPr>
          <w:rFonts w:ascii="Verdana" w:hAnsi="Verdana" w:cs="Times-Roman"/>
          <w:b/>
          <w:i/>
          <w:sz w:val="24"/>
          <w:szCs w:val="24"/>
        </w:rPr>
        <w:t xml:space="preserve"> = 1.5</w:t>
      </w:r>
      <w:r w:rsidRPr="00037767">
        <w:rPr>
          <w:rFonts w:ascii="Verdana" w:hAnsi="Verdana" w:cs="Times-Roman"/>
          <w:sz w:val="24"/>
          <w:szCs w:val="24"/>
        </w:rPr>
        <w:t xml:space="preserve"> Not yet satisfactory since non-conforming output will occur and the chances of detecting it are still not good enough.</w:t>
      </w:r>
    </w:p>
    <w:p w:rsidR="00037767" w:rsidRPr="00037767" w:rsidRDefault="00037767" w:rsidP="00037767">
      <w:pPr>
        <w:pStyle w:val="ListParagraph"/>
        <w:rPr>
          <w:rFonts w:ascii="Verdana" w:hAnsi="Verdana" w:cs="Times-Roman"/>
          <w:sz w:val="24"/>
          <w:szCs w:val="24"/>
        </w:rPr>
      </w:pPr>
    </w:p>
    <w:p w:rsidR="00037767" w:rsidRDefault="00037767" w:rsidP="00037767">
      <w:pPr>
        <w:pStyle w:val="ListParagraph"/>
        <w:numPr>
          <w:ilvl w:val="0"/>
          <w:numId w:val="3"/>
        </w:numPr>
        <w:autoSpaceDE w:val="0"/>
        <w:autoSpaceDN w:val="0"/>
        <w:adjustRightInd w:val="0"/>
        <w:spacing w:after="0" w:line="240" w:lineRule="auto"/>
        <w:rPr>
          <w:rFonts w:ascii="Verdana" w:hAnsi="Verdana" w:cs="Times-Roman"/>
          <w:sz w:val="24"/>
          <w:szCs w:val="24"/>
        </w:rPr>
      </w:pPr>
      <w:proofErr w:type="spellStart"/>
      <w:r w:rsidRPr="00037767">
        <w:rPr>
          <w:rFonts w:ascii="Verdana" w:hAnsi="Verdana" w:cs="Times-Roman"/>
          <w:b/>
          <w:i/>
          <w:sz w:val="24"/>
          <w:szCs w:val="24"/>
        </w:rPr>
        <w:t>Cpk</w:t>
      </w:r>
      <w:proofErr w:type="spellEnd"/>
      <w:r w:rsidRPr="00037767">
        <w:rPr>
          <w:rFonts w:ascii="Verdana" w:hAnsi="Verdana" w:cs="Times-Roman"/>
          <w:b/>
          <w:i/>
          <w:sz w:val="24"/>
          <w:szCs w:val="24"/>
        </w:rPr>
        <w:t xml:space="preserve"> = 1.67</w:t>
      </w:r>
      <w:r w:rsidRPr="00037767">
        <w:rPr>
          <w:rFonts w:ascii="Verdana" w:hAnsi="Verdana" w:cs="Times-Roman"/>
          <w:sz w:val="24"/>
          <w:szCs w:val="24"/>
        </w:rPr>
        <w:t xml:space="preserve"> Promising, non-conforming output will occur but there is a very good chance that it will be detected.</w:t>
      </w:r>
    </w:p>
    <w:p w:rsidR="00037767" w:rsidRPr="00037767" w:rsidRDefault="00037767" w:rsidP="00037767">
      <w:pPr>
        <w:pStyle w:val="ListParagraph"/>
        <w:autoSpaceDE w:val="0"/>
        <w:autoSpaceDN w:val="0"/>
        <w:adjustRightInd w:val="0"/>
        <w:spacing w:after="0" w:line="240" w:lineRule="auto"/>
        <w:rPr>
          <w:rFonts w:ascii="Verdana" w:hAnsi="Verdana" w:cs="Times-Roman"/>
          <w:sz w:val="24"/>
          <w:szCs w:val="24"/>
        </w:rPr>
      </w:pPr>
    </w:p>
    <w:p w:rsidR="00037767" w:rsidRDefault="00037767" w:rsidP="00037767">
      <w:pPr>
        <w:pStyle w:val="ListParagraph"/>
        <w:numPr>
          <w:ilvl w:val="0"/>
          <w:numId w:val="3"/>
        </w:numPr>
        <w:autoSpaceDE w:val="0"/>
        <w:autoSpaceDN w:val="0"/>
        <w:adjustRightInd w:val="0"/>
        <w:spacing w:after="0" w:line="240" w:lineRule="auto"/>
        <w:rPr>
          <w:rFonts w:ascii="Verdana" w:hAnsi="Verdana" w:cs="Times-Roman"/>
          <w:sz w:val="24"/>
          <w:szCs w:val="24"/>
        </w:rPr>
      </w:pPr>
      <w:proofErr w:type="spellStart"/>
      <w:r w:rsidRPr="00037767">
        <w:rPr>
          <w:rFonts w:ascii="Verdana" w:hAnsi="Verdana" w:cs="Times-Roman"/>
          <w:b/>
          <w:i/>
          <w:sz w:val="24"/>
          <w:szCs w:val="24"/>
        </w:rPr>
        <w:t>Cpk</w:t>
      </w:r>
      <w:proofErr w:type="spellEnd"/>
      <w:r w:rsidRPr="00037767">
        <w:rPr>
          <w:rFonts w:ascii="Verdana" w:hAnsi="Verdana" w:cs="Times-Roman"/>
          <w:b/>
          <w:i/>
          <w:sz w:val="24"/>
          <w:szCs w:val="24"/>
        </w:rPr>
        <w:t xml:space="preserve"> = 2</w:t>
      </w:r>
      <w:r w:rsidRPr="00037767">
        <w:rPr>
          <w:rFonts w:ascii="Verdana" w:hAnsi="Verdana" w:cs="Times-Roman"/>
          <w:sz w:val="24"/>
          <w:szCs w:val="24"/>
        </w:rPr>
        <w:t xml:space="preserve"> High level of confidence in the produc</w:t>
      </w:r>
      <w:r>
        <w:rPr>
          <w:rFonts w:ascii="Verdana" w:hAnsi="Verdana" w:cs="Times-Roman"/>
          <w:sz w:val="24"/>
          <w:szCs w:val="24"/>
        </w:rPr>
        <w:t>tion system</w:t>
      </w:r>
      <w:r w:rsidRPr="00037767">
        <w:rPr>
          <w:rFonts w:ascii="Verdana" w:hAnsi="Verdana" w:cs="Times-Roman"/>
          <w:sz w:val="24"/>
          <w:szCs w:val="24"/>
        </w:rPr>
        <w:t>, provided that</w:t>
      </w:r>
      <w:r>
        <w:rPr>
          <w:rFonts w:ascii="Verdana" w:hAnsi="Verdana" w:cs="Times-Roman"/>
          <w:sz w:val="24"/>
          <w:szCs w:val="24"/>
        </w:rPr>
        <w:t xml:space="preserve"> </w:t>
      </w:r>
      <w:r w:rsidRPr="00037767">
        <w:rPr>
          <w:rFonts w:ascii="Verdana" w:hAnsi="Verdana" w:cs="Times-Roman"/>
          <w:sz w:val="24"/>
          <w:szCs w:val="24"/>
        </w:rPr>
        <w:t>co</w:t>
      </w:r>
      <w:r>
        <w:rPr>
          <w:rFonts w:ascii="Verdana" w:hAnsi="Verdana" w:cs="Times-Roman"/>
          <w:sz w:val="24"/>
          <w:szCs w:val="24"/>
        </w:rPr>
        <w:t>ntrol charts are in regular use.</w:t>
      </w:r>
    </w:p>
    <w:p w:rsidR="00037767" w:rsidRDefault="00037767" w:rsidP="00037767">
      <w:pPr>
        <w:rPr>
          <w:rFonts w:ascii="Verdana" w:hAnsi="Verdana" w:cs="Times-Roman"/>
          <w:sz w:val="24"/>
          <w:szCs w:val="24"/>
        </w:rPr>
      </w:pPr>
    </w:p>
    <w:p w:rsidR="00037767" w:rsidRPr="00037767" w:rsidRDefault="00AB6E98" w:rsidP="00037767">
      <w:pPr>
        <w:rPr>
          <w:rFonts w:ascii="Verdana" w:hAnsi="Verdana" w:cs="Times-Roman"/>
          <w:sz w:val="24"/>
          <w:szCs w:val="24"/>
        </w:rPr>
      </w:pPr>
      <w:r w:rsidRPr="00AB6E98">
        <w:rPr>
          <w:rFonts w:ascii="Verdana" w:hAnsi="Verdana" w:cs="Times-Roman"/>
          <w:sz w:val="24"/>
          <w:szCs w:val="24"/>
        </w:rPr>
        <w:t>Another Ind</w:t>
      </w:r>
      <w:r w:rsidR="00D7346A">
        <w:rPr>
          <w:rFonts w:ascii="Verdana" w:hAnsi="Verdana" w:cs="Times-Roman"/>
          <w:sz w:val="24"/>
          <w:szCs w:val="24"/>
        </w:rPr>
        <w:t>ex</w:t>
      </w:r>
      <w:r>
        <w:rPr>
          <w:rFonts w:ascii="Verdana" w:hAnsi="Verdana" w:cs="Times-Roman"/>
          <w:b/>
          <w:i/>
          <w:sz w:val="24"/>
          <w:szCs w:val="24"/>
        </w:rPr>
        <w:t xml:space="preserve"> </w:t>
      </w:r>
      <w:proofErr w:type="spellStart"/>
      <w:r w:rsidR="00037767" w:rsidRPr="00581BD9">
        <w:rPr>
          <w:rFonts w:ascii="Verdana" w:hAnsi="Verdana" w:cs="Times-Roman"/>
          <w:b/>
          <w:i/>
          <w:sz w:val="24"/>
          <w:szCs w:val="24"/>
        </w:rPr>
        <w:t>Cpm</w:t>
      </w:r>
      <w:proofErr w:type="spellEnd"/>
      <w:r w:rsidR="00037767" w:rsidRPr="00581BD9">
        <w:rPr>
          <w:rFonts w:ascii="Verdana" w:hAnsi="Verdana" w:cs="Times-Roman"/>
          <w:sz w:val="24"/>
          <w:szCs w:val="24"/>
        </w:rPr>
        <w:t xml:space="preserve"> incorporates the target when calculating the standard deviation. </w:t>
      </w:r>
      <w:r w:rsidR="00D7346A">
        <w:rPr>
          <w:rFonts w:ascii="Verdana" w:hAnsi="Verdana" w:cs="Times-Roman"/>
          <w:sz w:val="24"/>
          <w:szCs w:val="24"/>
        </w:rPr>
        <w:t>T</w:t>
      </w:r>
      <w:r w:rsidR="00581BD9">
        <w:rPr>
          <w:rFonts w:ascii="Verdana" w:hAnsi="Verdana" w:cs="Times-Roman"/>
          <w:sz w:val="24"/>
          <w:szCs w:val="24"/>
        </w:rPr>
        <w:t xml:space="preserve">he standard error </w:t>
      </w:r>
      <w:r w:rsidR="00037767" w:rsidRPr="00581BD9">
        <w:rPr>
          <w:rFonts w:ascii="Verdana" w:hAnsi="Verdana" w:cs="Times-Roman"/>
          <w:sz w:val="24"/>
          <w:szCs w:val="24"/>
        </w:rPr>
        <w:drawing>
          <wp:inline distT="0" distB="0" distL="0" distR="0">
            <wp:extent cx="257175" cy="161925"/>
            <wp:effectExtent l="19050" t="0" r="9525" b="0"/>
            <wp:docPr id="25" name="Picture 25" descr="http://www.pqsystems.com/qualityadvisor/images/sigma-sub-c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pqsystems.com/qualityadvisor/images/sigma-sub-cpm.gif"/>
                    <pic:cNvPicPr>
                      <a:picLocks noChangeAspect="1" noChangeArrowheads="1"/>
                    </pic:cNvPicPr>
                  </pic:nvPicPr>
                  <pic:blipFill>
                    <a:blip r:embed="rId13" cstate="print"/>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00037767" w:rsidRPr="00581BD9">
        <w:rPr>
          <w:rFonts w:ascii="Verdana" w:hAnsi="Verdana" w:cs="Times-Roman"/>
          <w:sz w:val="24"/>
          <w:szCs w:val="24"/>
        </w:rPr>
        <w:t>compares each observation to a reference value. However, instead of comparing the data to the mean, the data is compared to the target. These differences are squared. Thus any observation that is different from the target observation will increase the </w:t>
      </w:r>
      <w:r w:rsidR="00037767" w:rsidRPr="00581BD9">
        <w:rPr>
          <w:rFonts w:ascii="Verdana" w:hAnsi="Verdana" w:cs="Times-Roman"/>
          <w:sz w:val="24"/>
          <w:szCs w:val="24"/>
        </w:rPr>
        <w:drawing>
          <wp:inline distT="0" distB="0" distL="0" distR="0">
            <wp:extent cx="257175" cy="161925"/>
            <wp:effectExtent l="19050" t="0" r="9525" b="0"/>
            <wp:docPr id="26" name="Picture 26" descr="http://www.pqsystems.com/qualityadvisor/images/sigma-sub-c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qsystems.com/qualityadvisor/images/sigma-sub-cpm.gif"/>
                    <pic:cNvPicPr>
                      <a:picLocks noChangeAspect="1" noChangeArrowheads="1"/>
                    </pic:cNvPicPr>
                  </pic:nvPicPr>
                  <pic:blipFill>
                    <a:blip r:embed="rId13" cstate="print"/>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00037767" w:rsidRPr="00581BD9">
        <w:rPr>
          <w:rFonts w:ascii="Verdana" w:hAnsi="Verdana" w:cs="Times-Roman"/>
          <w:sz w:val="24"/>
          <w:szCs w:val="24"/>
        </w:rPr>
        <w:t> standard deviation.</w:t>
      </w:r>
    </w:p>
    <w:p w:rsidR="00581BD9" w:rsidRDefault="00581BD9" w:rsidP="00037767">
      <w:pPr>
        <w:autoSpaceDE w:val="0"/>
        <w:autoSpaceDN w:val="0"/>
        <w:adjustRightInd w:val="0"/>
        <w:spacing w:after="0" w:line="240" w:lineRule="auto"/>
        <w:rPr>
          <w:rFonts w:ascii="Verdana" w:hAnsi="Verdana" w:cs="Times-Roman"/>
          <w:sz w:val="24"/>
          <w:szCs w:val="24"/>
        </w:rPr>
      </w:pPr>
      <w:r w:rsidRPr="00581BD9">
        <w:rPr>
          <w:rFonts w:ascii="Verdana" w:hAnsi="Verdana" w:cs="Times-Roman"/>
          <w:sz w:val="24"/>
          <w:szCs w:val="24"/>
        </w:rPr>
        <w:t xml:space="preserve">As this difference increases, so does the </w:t>
      </w:r>
      <w:proofErr w:type="spellStart"/>
      <w:r w:rsidRPr="00581BD9">
        <w:rPr>
          <w:rFonts w:ascii="Verdana" w:hAnsi="Verdana" w:cs="Times-Roman"/>
          <w:b/>
          <w:i/>
          <w:sz w:val="24"/>
          <w:szCs w:val="24"/>
        </w:rPr>
        <w:t>Cpm</w:t>
      </w:r>
      <w:proofErr w:type="spellEnd"/>
      <w:r w:rsidRPr="00581BD9">
        <w:rPr>
          <w:rFonts w:ascii="Verdana" w:hAnsi="Verdana" w:cs="Times-Roman"/>
          <w:sz w:val="24"/>
          <w:szCs w:val="24"/>
        </w:rPr>
        <w:t xml:space="preserve">. And as this index becomes larger, the </w:t>
      </w:r>
      <w:proofErr w:type="spellStart"/>
      <w:r w:rsidRPr="00581BD9">
        <w:rPr>
          <w:rFonts w:ascii="Verdana" w:hAnsi="Verdana" w:cs="Times-Roman"/>
          <w:b/>
          <w:i/>
          <w:sz w:val="24"/>
          <w:szCs w:val="24"/>
        </w:rPr>
        <w:t>Cpm</w:t>
      </w:r>
      <w:proofErr w:type="spellEnd"/>
      <w:r w:rsidRPr="00581BD9">
        <w:rPr>
          <w:rFonts w:ascii="Verdana" w:hAnsi="Verdana" w:cs="Times-Roman"/>
          <w:sz w:val="24"/>
          <w:szCs w:val="24"/>
        </w:rPr>
        <w:t xml:space="preserve"> gets smaller. </w:t>
      </w:r>
    </w:p>
    <w:p w:rsidR="00581BD9" w:rsidRDefault="00581BD9" w:rsidP="00037767">
      <w:pPr>
        <w:autoSpaceDE w:val="0"/>
        <w:autoSpaceDN w:val="0"/>
        <w:adjustRightInd w:val="0"/>
        <w:spacing w:after="0" w:line="240" w:lineRule="auto"/>
        <w:rPr>
          <w:rFonts w:ascii="Verdana" w:hAnsi="Verdana" w:cs="Times-Roman"/>
          <w:sz w:val="24"/>
          <w:szCs w:val="24"/>
        </w:rPr>
      </w:pPr>
    </w:p>
    <w:p w:rsidR="00581BD9" w:rsidRDefault="00581BD9" w:rsidP="00037767">
      <w:pPr>
        <w:autoSpaceDE w:val="0"/>
        <w:autoSpaceDN w:val="0"/>
        <w:adjustRightInd w:val="0"/>
        <w:spacing w:after="0" w:line="240" w:lineRule="auto"/>
        <w:rPr>
          <w:rFonts w:ascii="Verdana" w:hAnsi="Verdana" w:cs="Times-Roman"/>
          <w:sz w:val="24"/>
          <w:szCs w:val="24"/>
        </w:rPr>
      </w:pPr>
      <w:proofErr w:type="gramStart"/>
      <w:r w:rsidRPr="00581BD9">
        <w:rPr>
          <w:rFonts w:ascii="Verdana" w:hAnsi="Verdana" w:cs="Times-Roman"/>
          <w:sz w:val="24"/>
          <w:szCs w:val="24"/>
        </w:rPr>
        <w:t>If the difference between the data and the target is small, so too is the sigma.</w:t>
      </w:r>
      <w:proofErr w:type="gramEnd"/>
      <w:r w:rsidRPr="00581BD9">
        <w:rPr>
          <w:rFonts w:ascii="Verdana" w:hAnsi="Verdana" w:cs="Times-Roman"/>
          <w:sz w:val="24"/>
          <w:szCs w:val="24"/>
        </w:rPr>
        <w:t xml:space="preserve"> And as this sigma gets smaller, the </w:t>
      </w:r>
      <w:proofErr w:type="spellStart"/>
      <w:r w:rsidRPr="00581BD9">
        <w:rPr>
          <w:rFonts w:ascii="Verdana" w:hAnsi="Verdana" w:cs="Times-Roman"/>
          <w:b/>
          <w:i/>
          <w:sz w:val="24"/>
          <w:szCs w:val="24"/>
        </w:rPr>
        <w:t>Cpm</w:t>
      </w:r>
      <w:proofErr w:type="spellEnd"/>
      <w:r w:rsidRPr="00581BD9">
        <w:rPr>
          <w:rFonts w:ascii="Verdana" w:hAnsi="Verdana" w:cs="Times-Roman"/>
          <w:sz w:val="24"/>
          <w:szCs w:val="24"/>
        </w:rPr>
        <w:t xml:space="preserve"> index becomes larger. The higher the </w:t>
      </w:r>
      <w:proofErr w:type="spellStart"/>
      <w:r w:rsidRPr="00581BD9">
        <w:rPr>
          <w:rFonts w:ascii="Verdana" w:hAnsi="Verdana" w:cs="Times-Roman"/>
          <w:b/>
          <w:i/>
          <w:sz w:val="24"/>
          <w:szCs w:val="24"/>
        </w:rPr>
        <w:t>Cpm</w:t>
      </w:r>
      <w:proofErr w:type="spellEnd"/>
      <w:r w:rsidRPr="00581BD9">
        <w:rPr>
          <w:rFonts w:ascii="Verdana" w:hAnsi="Verdana" w:cs="Times-Roman"/>
          <w:sz w:val="24"/>
          <w:szCs w:val="24"/>
        </w:rPr>
        <w:t xml:space="preserve"> index, the better the process</w:t>
      </w:r>
      <w:r>
        <w:rPr>
          <w:rFonts w:ascii="Verdana" w:hAnsi="Verdana" w:cs="Times-Roman"/>
          <w:sz w:val="24"/>
          <w:szCs w:val="24"/>
        </w:rPr>
        <w:t>.</w:t>
      </w:r>
    </w:p>
    <w:p w:rsidR="00581BD9" w:rsidRPr="00581BD9" w:rsidRDefault="00581BD9" w:rsidP="00037767">
      <w:pPr>
        <w:autoSpaceDE w:val="0"/>
        <w:autoSpaceDN w:val="0"/>
        <w:adjustRightInd w:val="0"/>
        <w:spacing w:after="0" w:line="240" w:lineRule="auto"/>
        <w:rPr>
          <w:rFonts w:ascii="Verdana" w:hAnsi="Verdana" w:cs="Times-Roman"/>
          <w:sz w:val="24"/>
          <w:szCs w:val="24"/>
        </w:rPr>
      </w:pPr>
    </w:p>
    <w:p w:rsidR="00581BD9" w:rsidRPr="00581BD9" w:rsidRDefault="00581BD9" w:rsidP="00037767">
      <w:pPr>
        <w:autoSpaceDE w:val="0"/>
        <w:autoSpaceDN w:val="0"/>
        <w:adjustRightInd w:val="0"/>
        <w:spacing w:after="0" w:line="240" w:lineRule="auto"/>
        <w:rPr>
          <w:rFonts w:ascii="Verdana" w:hAnsi="Verdana" w:cs="Times-Roman"/>
          <w:sz w:val="24"/>
          <w:szCs w:val="24"/>
        </w:rPr>
      </w:pPr>
      <w:r>
        <w:rPr>
          <w:rFonts w:ascii="Verdana" w:hAnsi="Verdana" w:cs="Times-Roman"/>
          <w:sz w:val="24"/>
          <w:szCs w:val="24"/>
        </w:rPr>
        <w:t>In the following</w:t>
      </w:r>
      <w:r w:rsidRPr="00037767">
        <w:rPr>
          <w:rFonts w:ascii="Verdana" w:hAnsi="Verdana" w:cs="Times-Roman"/>
          <w:sz w:val="24"/>
          <w:szCs w:val="24"/>
        </w:rPr>
        <w:t xml:space="preserve"> charts the process is the same, but a</w:t>
      </w:r>
      <w:r>
        <w:rPr>
          <w:rFonts w:ascii="Verdana" w:hAnsi="Verdana" w:cs="Times-Roman"/>
          <w:sz w:val="24"/>
          <w:szCs w:val="24"/>
        </w:rPr>
        <w:t>s the process becomes more cent</w:t>
      </w:r>
      <w:r w:rsidRPr="00037767">
        <w:rPr>
          <w:rFonts w:ascii="Verdana" w:hAnsi="Verdana" w:cs="Times-Roman"/>
          <w:sz w:val="24"/>
          <w:szCs w:val="24"/>
        </w:rPr>
        <w:t xml:space="preserve">red, the </w:t>
      </w:r>
      <w:proofErr w:type="spellStart"/>
      <w:r w:rsidRPr="00037767">
        <w:rPr>
          <w:rFonts w:ascii="Verdana" w:hAnsi="Verdana" w:cs="Times-Roman"/>
          <w:b/>
          <w:i/>
          <w:sz w:val="24"/>
          <w:szCs w:val="24"/>
        </w:rPr>
        <w:t>Cpm</w:t>
      </w:r>
      <w:proofErr w:type="spellEnd"/>
      <w:r w:rsidRPr="00037767">
        <w:rPr>
          <w:rFonts w:ascii="Verdana" w:hAnsi="Verdana" w:cs="Times-Roman"/>
          <w:b/>
          <w:i/>
          <w:sz w:val="24"/>
          <w:szCs w:val="24"/>
        </w:rPr>
        <w:t xml:space="preserve"> </w:t>
      </w:r>
      <w:r w:rsidRPr="00037767">
        <w:rPr>
          <w:rFonts w:ascii="Verdana" w:hAnsi="Verdana" w:cs="Times-Roman"/>
          <w:sz w:val="24"/>
          <w:szCs w:val="24"/>
        </w:rPr>
        <w:t>gets better.</w:t>
      </w:r>
    </w:p>
    <w:p w:rsidR="00581BD9" w:rsidRDefault="00581BD9" w:rsidP="00037767">
      <w:pPr>
        <w:autoSpaceDE w:val="0"/>
        <w:autoSpaceDN w:val="0"/>
        <w:adjustRightInd w:val="0"/>
        <w:spacing w:after="0" w:line="240" w:lineRule="auto"/>
        <w:rPr>
          <w:rFonts w:ascii="Arial" w:eastAsia="Times New Roman" w:hAnsi="Arial" w:cs="Arial"/>
          <w:color w:val="000000"/>
          <w:sz w:val="20"/>
          <w:szCs w:val="20"/>
          <w:lang w:eastAsia="en-IE"/>
        </w:rPr>
      </w:pPr>
    </w:p>
    <w:tbl>
      <w:tblPr>
        <w:tblW w:w="8910" w:type="dxa"/>
        <w:tblCellSpacing w:w="0" w:type="dxa"/>
        <w:tblCellMar>
          <w:left w:w="0" w:type="dxa"/>
          <w:right w:w="0" w:type="dxa"/>
        </w:tblCellMar>
        <w:tblLook w:val="04A0"/>
      </w:tblPr>
      <w:tblGrid>
        <w:gridCol w:w="2250"/>
        <w:gridCol w:w="4035"/>
        <w:gridCol w:w="2625"/>
      </w:tblGrid>
      <w:tr w:rsidR="00037767" w:rsidRPr="00037767" w:rsidTr="00037767">
        <w:trPr>
          <w:tblCellSpacing w:w="0" w:type="dxa"/>
        </w:trPr>
        <w:tc>
          <w:tcPr>
            <w:tcW w:w="2250" w:type="dxa"/>
            <w:vMerge w:val="restart"/>
            <w:hideMark/>
          </w:tcPr>
          <w:p w:rsidR="00037767" w:rsidRPr="00037767" w:rsidRDefault="00037767" w:rsidP="00037767">
            <w:pPr>
              <w:spacing w:after="0" w:line="300" w:lineRule="atLeast"/>
              <w:rPr>
                <w:rFonts w:ascii="Arial" w:eastAsia="Times New Roman" w:hAnsi="Arial" w:cs="Arial"/>
                <w:color w:val="000000"/>
                <w:sz w:val="20"/>
                <w:szCs w:val="20"/>
                <w:lang w:eastAsia="en-IE"/>
              </w:rPr>
            </w:pPr>
          </w:p>
        </w:tc>
        <w:tc>
          <w:tcPr>
            <w:tcW w:w="4035" w:type="dxa"/>
            <w:vAlign w:val="center"/>
            <w:hideMark/>
          </w:tcPr>
          <w:p w:rsidR="00037767" w:rsidRPr="00037767" w:rsidRDefault="00037767" w:rsidP="00037767">
            <w:pPr>
              <w:spacing w:after="0" w:line="240" w:lineRule="auto"/>
              <w:jc w:val="center"/>
              <w:rPr>
                <w:rFonts w:ascii="Times New Roman" w:eastAsia="Times New Roman" w:hAnsi="Times New Roman" w:cs="Times New Roman"/>
                <w:color w:val="000000"/>
                <w:sz w:val="27"/>
                <w:szCs w:val="27"/>
                <w:lang w:eastAsia="en-IE"/>
              </w:rPr>
            </w:pPr>
            <w:r>
              <w:rPr>
                <w:rFonts w:ascii="Times New Roman" w:eastAsia="Times New Roman" w:hAnsi="Times New Roman" w:cs="Times New Roman"/>
                <w:noProof/>
                <w:color w:val="000000"/>
                <w:sz w:val="27"/>
                <w:szCs w:val="27"/>
                <w:lang w:eastAsia="en-IE"/>
              </w:rPr>
              <w:drawing>
                <wp:inline distT="0" distB="0" distL="0" distR="0">
                  <wp:extent cx="2257425" cy="1095375"/>
                  <wp:effectExtent l="19050" t="0" r="9525" b="0"/>
                  <wp:docPr id="19" name="Picture 19" descr="http://www.pqsystems.com/qualityadvisor/images/cpm-ti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qsystems.com/qualityadvisor/images/cpm-tip-1.gif"/>
                          <pic:cNvPicPr>
                            <a:picLocks noChangeAspect="1" noChangeArrowheads="1"/>
                          </pic:cNvPicPr>
                        </pic:nvPicPr>
                        <pic:blipFill>
                          <a:blip r:embed="rId14" cstate="print"/>
                          <a:srcRect/>
                          <a:stretch>
                            <a:fillRect/>
                          </a:stretch>
                        </pic:blipFill>
                        <pic:spPr bwMode="auto">
                          <a:xfrm>
                            <a:off x="0" y="0"/>
                            <a:ext cx="2257425" cy="1095375"/>
                          </a:xfrm>
                          <a:prstGeom prst="rect">
                            <a:avLst/>
                          </a:prstGeom>
                          <a:noFill/>
                          <a:ln w="9525">
                            <a:noFill/>
                            <a:miter lim="800000"/>
                            <a:headEnd/>
                            <a:tailEnd/>
                          </a:ln>
                        </pic:spPr>
                      </pic:pic>
                    </a:graphicData>
                  </a:graphic>
                </wp:inline>
              </w:drawing>
            </w:r>
          </w:p>
        </w:tc>
        <w:tc>
          <w:tcPr>
            <w:tcW w:w="2625" w:type="dxa"/>
            <w:vAlign w:val="center"/>
            <w:hideMark/>
          </w:tcPr>
          <w:p w:rsidR="00037767" w:rsidRPr="00037767" w:rsidRDefault="00037767" w:rsidP="00037767">
            <w:pPr>
              <w:spacing w:after="0" w:line="300" w:lineRule="atLeast"/>
              <w:rPr>
                <w:rFonts w:ascii="Arial" w:eastAsia="Times New Roman" w:hAnsi="Arial" w:cs="Arial"/>
                <w:color w:val="000000"/>
                <w:sz w:val="20"/>
                <w:szCs w:val="20"/>
                <w:lang w:eastAsia="en-IE"/>
              </w:rPr>
            </w:pPr>
            <w:r w:rsidRPr="00037767">
              <w:rPr>
                <w:rFonts w:ascii="Arial" w:eastAsia="Times New Roman" w:hAnsi="Arial" w:cs="Arial"/>
                <w:color w:val="000000"/>
                <w:sz w:val="20"/>
                <w:szCs w:val="20"/>
                <w:lang w:eastAsia="en-IE"/>
              </w:rPr>
              <w:t xml:space="preserve">This </w:t>
            </w:r>
            <w:proofErr w:type="spellStart"/>
            <w:r w:rsidRPr="00037767">
              <w:rPr>
                <w:rFonts w:ascii="Arial" w:eastAsia="Times New Roman" w:hAnsi="Arial" w:cs="Arial"/>
                <w:color w:val="000000"/>
                <w:sz w:val="20"/>
                <w:szCs w:val="20"/>
                <w:lang w:eastAsia="en-IE"/>
              </w:rPr>
              <w:t>Cpm</w:t>
            </w:r>
            <w:proofErr w:type="spellEnd"/>
            <w:r w:rsidRPr="00037767">
              <w:rPr>
                <w:rFonts w:ascii="Arial" w:eastAsia="Times New Roman" w:hAnsi="Arial" w:cs="Arial"/>
                <w:color w:val="000000"/>
                <w:sz w:val="20"/>
                <w:szCs w:val="20"/>
                <w:lang w:eastAsia="en-IE"/>
              </w:rPr>
              <w:t xml:space="preserve"> is good.</w:t>
            </w:r>
          </w:p>
        </w:tc>
      </w:tr>
      <w:tr w:rsidR="00037767" w:rsidRPr="00037767" w:rsidTr="00037767">
        <w:trPr>
          <w:tblCellSpacing w:w="0" w:type="dxa"/>
        </w:trPr>
        <w:tc>
          <w:tcPr>
            <w:tcW w:w="0" w:type="auto"/>
            <w:vMerge/>
            <w:vAlign w:val="center"/>
            <w:hideMark/>
          </w:tcPr>
          <w:p w:rsidR="00037767" w:rsidRPr="00037767" w:rsidRDefault="00037767" w:rsidP="00037767">
            <w:pPr>
              <w:spacing w:after="0" w:line="240" w:lineRule="auto"/>
              <w:rPr>
                <w:rFonts w:ascii="Arial" w:eastAsia="Times New Roman" w:hAnsi="Arial" w:cs="Arial"/>
                <w:color w:val="000000"/>
                <w:sz w:val="20"/>
                <w:szCs w:val="20"/>
                <w:lang w:eastAsia="en-IE"/>
              </w:rPr>
            </w:pPr>
          </w:p>
        </w:tc>
        <w:tc>
          <w:tcPr>
            <w:tcW w:w="4035" w:type="dxa"/>
            <w:vAlign w:val="center"/>
            <w:hideMark/>
          </w:tcPr>
          <w:p w:rsidR="00037767" w:rsidRPr="00037767" w:rsidRDefault="00037767" w:rsidP="00037767">
            <w:pPr>
              <w:spacing w:after="0" w:line="240" w:lineRule="auto"/>
              <w:jc w:val="center"/>
              <w:rPr>
                <w:rFonts w:ascii="Times New Roman" w:eastAsia="Times New Roman" w:hAnsi="Times New Roman" w:cs="Times New Roman"/>
                <w:color w:val="000000"/>
                <w:sz w:val="27"/>
                <w:szCs w:val="27"/>
                <w:lang w:eastAsia="en-IE"/>
              </w:rPr>
            </w:pPr>
            <w:r>
              <w:rPr>
                <w:rFonts w:ascii="Times New Roman" w:eastAsia="Times New Roman" w:hAnsi="Times New Roman" w:cs="Times New Roman"/>
                <w:noProof/>
                <w:color w:val="000000"/>
                <w:sz w:val="27"/>
                <w:szCs w:val="27"/>
                <w:lang w:eastAsia="en-IE"/>
              </w:rPr>
              <w:drawing>
                <wp:inline distT="0" distB="0" distL="0" distR="0">
                  <wp:extent cx="2257425" cy="1209675"/>
                  <wp:effectExtent l="19050" t="0" r="9525" b="0"/>
                  <wp:docPr id="20" name="Picture 20" descr="http://www.pqsystems.com/qualityadvisor/images/cpm-ti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qsystems.com/qualityadvisor/images/cpm-tip-2.gif"/>
                          <pic:cNvPicPr>
                            <a:picLocks noChangeAspect="1" noChangeArrowheads="1"/>
                          </pic:cNvPicPr>
                        </pic:nvPicPr>
                        <pic:blipFill>
                          <a:blip r:embed="rId15" cstate="print"/>
                          <a:srcRect/>
                          <a:stretch>
                            <a:fillRect/>
                          </a:stretch>
                        </pic:blipFill>
                        <pic:spPr bwMode="auto">
                          <a:xfrm>
                            <a:off x="0" y="0"/>
                            <a:ext cx="2257425" cy="1209675"/>
                          </a:xfrm>
                          <a:prstGeom prst="rect">
                            <a:avLst/>
                          </a:prstGeom>
                          <a:noFill/>
                          <a:ln w="9525">
                            <a:noFill/>
                            <a:miter lim="800000"/>
                            <a:headEnd/>
                            <a:tailEnd/>
                          </a:ln>
                        </pic:spPr>
                      </pic:pic>
                    </a:graphicData>
                  </a:graphic>
                </wp:inline>
              </w:drawing>
            </w:r>
          </w:p>
        </w:tc>
        <w:tc>
          <w:tcPr>
            <w:tcW w:w="2625" w:type="dxa"/>
            <w:vAlign w:val="center"/>
            <w:hideMark/>
          </w:tcPr>
          <w:p w:rsidR="00037767" w:rsidRPr="00037767" w:rsidRDefault="00037767" w:rsidP="00037767">
            <w:pPr>
              <w:spacing w:after="0" w:line="300" w:lineRule="atLeast"/>
              <w:rPr>
                <w:rFonts w:ascii="Arial" w:eastAsia="Times New Roman" w:hAnsi="Arial" w:cs="Arial"/>
                <w:color w:val="000000"/>
                <w:sz w:val="20"/>
                <w:szCs w:val="20"/>
                <w:lang w:eastAsia="en-IE"/>
              </w:rPr>
            </w:pPr>
            <w:r w:rsidRPr="00037767">
              <w:rPr>
                <w:rFonts w:ascii="Arial" w:eastAsia="Times New Roman" w:hAnsi="Arial" w:cs="Arial"/>
                <w:color w:val="000000"/>
                <w:sz w:val="20"/>
                <w:szCs w:val="20"/>
                <w:lang w:eastAsia="en-IE"/>
              </w:rPr>
              <w:t xml:space="preserve">This </w:t>
            </w:r>
            <w:proofErr w:type="spellStart"/>
            <w:r w:rsidRPr="00037767">
              <w:rPr>
                <w:rFonts w:ascii="Arial" w:eastAsia="Times New Roman" w:hAnsi="Arial" w:cs="Arial"/>
                <w:color w:val="000000"/>
                <w:sz w:val="20"/>
                <w:szCs w:val="20"/>
                <w:lang w:eastAsia="en-IE"/>
              </w:rPr>
              <w:t>Cpm</w:t>
            </w:r>
            <w:proofErr w:type="spellEnd"/>
            <w:r w:rsidRPr="00037767">
              <w:rPr>
                <w:rFonts w:ascii="Arial" w:eastAsia="Times New Roman" w:hAnsi="Arial" w:cs="Arial"/>
                <w:color w:val="000000"/>
                <w:sz w:val="20"/>
                <w:szCs w:val="20"/>
                <w:lang w:eastAsia="en-IE"/>
              </w:rPr>
              <w:t xml:space="preserve"> is better.</w:t>
            </w:r>
          </w:p>
        </w:tc>
      </w:tr>
      <w:tr w:rsidR="00037767" w:rsidRPr="00037767" w:rsidTr="00037767">
        <w:trPr>
          <w:tblCellSpacing w:w="0" w:type="dxa"/>
        </w:trPr>
        <w:tc>
          <w:tcPr>
            <w:tcW w:w="0" w:type="auto"/>
            <w:vMerge/>
            <w:vAlign w:val="center"/>
            <w:hideMark/>
          </w:tcPr>
          <w:p w:rsidR="00037767" w:rsidRPr="00037767" w:rsidRDefault="00037767" w:rsidP="00037767">
            <w:pPr>
              <w:spacing w:after="0" w:line="240" w:lineRule="auto"/>
              <w:rPr>
                <w:rFonts w:ascii="Arial" w:eastAsia="Times New Roman" w:hAnsi="Arial" w:cs="Arial"/>
                <w:color w:val="000000"/>
                <w:sz w:val="20"/>
                <w:szCs w:val="20"/>
                <w:lang w:eastAsia="en-IE"/>
              </w:rPr>
            </w:pPr>
          </w:p>
        </w:tc>
        <w:tc>
          <w:tcPr>
            <w:tcW w:w="4035" w:type="dxa"/>
            <w:vAlign w:val="center"/>
            <w:hideMark/>
          </w:tcPr>
          <w:p w:rsidR="00037767" w:rsidRPr="00037767" w:rsidRDefault="00037767" w:rsidP="00037767">
            <w:pPr>
              <w:spacing w:after="0" w:line="240" w:lineRule="auto"/>
              <w:jc w:val="center"/>
              <w:rPr>
                <w:rFonts w:ascii="Times New Roman" w:eastAsia="Times New Roman" w:hAnsi="Times New Roman" w:cs="Times New Roman"/>
                <w:color w:val="000000"/>
                <w:sz w:val="27"/>
                <w:szCs w:val="27"/>
                <w:lang w:eastAsia="en-IE"/>
              </w:rPr>
            </w:pPr>
            <w:r>
              <w:rPr>
                <w:rFonts w:ascii="Times New Roman" w:eastAsia="Times New Roman" w:hAnsi="Times New Roman" w:cs="Times New Roman"/>
                <w:noProof/>
                <w:color w:val="000000"/>
                <w:sz w:val="27"/>
                <w:szCs w:val="27"/>
                <w:lang w:eastAsia="en-IE"/>
              </w:rPr>
              <w:drawing>
                <wp:inline distT="0" distB="0" distL="0" distR="0">
                  <wp:extent cx="2266950" cy="1143000"/>
                  <wp:effectExtent l="19050" t="0" r="0" b="0"/>
                  <wp:docPr id="21" name="Picture 21" descr="http://www.pqsystems.com/qualityadvisor/images/cpm-ti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pqsystems.com/qualityadvisor/images/cpm-tip-3.gif"/>
                          <pic:cNvPicPr>
                            <a:picLocks noChangeAspect="1" noChangeArrowheads="1"/>
                          </pic:cNvPicPr>
                        </pic:nvPicPr>
                        <pic:blipFill>
                          <a:blip r:embed="rId16" cstate="print"/>
                          <a:srcRect/>
                          <a:stretch>
                            <a:fillRect/>
                          </a:stretch>
                        </pic:blipFill>
                        <pic:spPr bwMode="auto">
                          <a:xfrm>
                            <a:off x="0" y="0"/>
                            <a:ext cx="2266950" cy="1143000"/>
                          </a:xfrm>
                          <a:prstGeom prst="rect">
                            <a:avLst/>
                          </a:prstGeom>
                          <a:noFill/>
                          <a:ln w="9525">
                            <a:noFill/>
                            <a:miter lim="800000"/>
                            <a:headEnd/>
                            <a:tailEnd/>
                          </a:ln>
                        </pic:spPr>
                      </pic:pic>
                    </a:graphicData>
                  </a:graphic>
                </wp:inline>
              </w:drawing>
            </w:r>
          </w:p>
        </w:tc>
        <w:tc>
          <w:tcPr>
            <w:tcW w:w="2625" w:type="dxa"/>
            <w:vAlign w:val="center"/>
            <w:hideMark/>
          </w:tcPr>
          <w:p w:rsidR="00037767" w:rsidRPr="00037767" w:rsidRDefault="00037767" w:rsidP="00037767">
            <w:pPr>
              <w:spacing w:after="0" w:line="300" w:lineRule="atLeast"/>
              <w:rPr>
                <w:rFonts w:ascii="Arial" w:eastAsia="Times New Roman" w:hAnsi="Arial" w:cs="Arial"/>
                <w:color w:val="000000"/>
                <w:sz w:val="20"/>
                <w:szCs w:val="20"/>
                <w:lang w:eastAsia="en-IE"/>
              </w:rPr>
            </w:pPr>
            <w:r w:rsidRPr="00037767">
              <w:rPr>
                <w:rFonts w:ascii="Arial" w:eastAsia="Times New Roman" w:hAnsi="Arial" w:cs="Arial"/>
                <w:color w:val="000000"/>
                <w:sz w:val="20"/>
                <w:szCs w:val="20"/>
                <w:lang w:eastAsia="en-IE"/>
              </w:rPr>
              <w:t xml:space="preserve">This </w:t>
            </w:r>
            <w:proofErr w:type="spellStart"/>
            <w:r w:rsidRPr="00037767">
              <w:rPr>
                <w:rFonts w:ascii="Arial" w:eastAsia="Times New Roman" w:hAnsi="Arial" w:cs="Arial"/>
                <w:color w:val="000000"/>
                <w:sz w:val="20"/>
                <w:szCs w:val="20"/>
                <w:lang w:eastAsia="en-IE"/>
              </w:rPr>
              <w:t>Cpm</w:t>
            </w:r>
            <w:proofErr w:type="spellEnd"/>
            <w:r w:rsidRPr="00037767">
              <w:rPr>
                <w:rFonts w:ascii="Arial" w:eastAsia="Times New Roman" w:hAnsi="Arial" w:cs="Arial"/>
                <w:color w:val="000000"/>
                <w:sz w:val="20"/>
                <w:szCs w:val="20"/>
                <w:lang w:eastAsia="en-IE"/>
              </w:rPr>
              <w:t xml:space="preserve"> is best.</w:t>
            </w:r>
          </w:p>
        </w:tc>
      </w:tr>
    </w:tbl>
    <w:p w:rsidR="00037767" w:rsidRDefault="00037767" w:rsidP="00037767">
      <w:pPr>
        <w:autoSpaceDE w:val="0"/>
        <w:autoSpaceDN w:val="0"/>
        <w:adjustRightInd w:val="0"/>
        <w:spacing w:after="0" w:line="240" w:lineRule="auto"/>
        <w:rPr>
          <w:rFonts w:ascii="Verdana" w:hAnsi="Verdana" w:cs="Times-Roman"/>
          <w:sz w:val="24"/>
          <w:szCs w:val="24"/>
        </w:rPr>
      </w:pPr>
    </w:p>
    <w:p w:rsidR="00AB6E98" w:rsidRDefault="00AB6E98" w:rsidP="00037767">
      <w:pPr>
        <w:autoSpaceDE w:val="0"/>
        <w:autoSpaceDN w:val="0"/>
        <w:adjustRightInd w:val="0"/>
        <w:spacing w:after="0" w:line="240" w:lineRule="auto"/>
        <w:rPr>
          <w:rFonts w:ascii="Verdana" w:hAnsi="Verdana" w:cs="Times-Roman"/>
          <w:sz w:val="24"/>
          <w:szCs w:val="24"/>
        </w:rPr>
      </w:pPr>
    </w:p>
    <w:p w:rsidR="00AB6E98" w:rsidRDefault="00AB6E98" w:rsidP="00037767">
      <w:pPr>
        <w:autoSpaceDE w:val="0"/>
        <w:autoSpaceDN w:val="0"/>
        <w:adjustRightInd w:val="0"/>
        <w:spacing w:after="0" w:line="240" w:lineRule="auto"/>
        <w:rPr>
          <w:rFonts w:ascii="Verdana" w:hAnsi="Verdana" w:cs="Times-Roman"/>
          <w:sz w:val="24"/>
          <w:szCs w:val="24"/>
        </w:rPr>
      </w:pPr>
      <w:r w:rsidRPr="00F827FB">
        <w:rPr>
          <w:rFonts w:ascii="Verdana" w:hAnsi="Verdana" w:cs="Times-Roman"/>
          <w:sz w:val="24"/>
          <w:szCs w:val="24"/>
        </w:rPr>
        <w:t xml:space="preserve">In these 3 charts, the process stays centred about the target, but as the variation is reduced, the </w:t>
      </w:r>
      <w:proofErr w:type="spellStart"/>
      <w:r w:rsidRPr="00F827FB">
        <w:rPr>
          <w:rFonts w:ascii="Verdana" w:hAnsi="Verdana" w:cs="Times-Roman"/>
          <w:b/>
          <w:i/>
          <w:sz w:val="24"/>
          <w:szCs w:val="24"/>
        </w:rPr>
        <w:t>Cpm</w:t>
      </w:r>
      <w:proofErr w:type="spellEnd"/>
      <w:r w:rsidRPr="00F827FB">
        <w:rPr>
          <w:rFonts w:ascii="Verdana" w:hAnsi="Verdana" w:cs="Times-Roman"/>
          <w:sz w:val="24"/>
          <w:szCs w:val="24"/>
        </w:rPr>
        <w:t xml:space="preserve"> gets better.</w:t>
      </w:r>
    </w:p>
    <w:p w:rsidR="00AB6E98" w:rsidRDefault="00AB6E98">
      <w:pPr>
        <w:rPr>
          <w:rFonts w:ascii="Verdana" w:hAnsi="Verdana" w:cs="Times-Roman"/>
          <w:sz w:val="24"/>
          <w:szCs w:val="24"/>
        </w:rPr>
      </w:pPr>
    </w:p>
    <w:tbl>
      <w:tblPr>
        <w:tblW w:w="8910" w:type="dxa"/>
        <w:tblCellSpacing w:w="0" w:type="dxa"/>
        <w:tblCellMar>
          <w:left w:w="0" w:type="dxa"/>
          <w:right w:w="0" w:type="dxa"/>
        </w:tblCellMar>
        <w:tblLook w:val="04A0"/>
      </w:tblPr>
      <w:tblGrid>
        <w:gridCol w:w="5483"/>
        <w:gridCol w:w="3427"/>
      </w:tblGrid>
      <w:tr w:rsidR="00AB6E98" w:rsidRPr="00AB6E98" w:rsidTr="00AB6E98">
        <w:trPr>
          <w:tblCellSpacing w:w="0" w:type="dxa"/>
        </w:trPr>
        <w:tc>
          <w:tcPr>
            <w:tcW w:w="4035" w:type="dxa"/>
            <w:vAlign w:val="center"/>
            <w:hideMark/>
          </w:tcPr>
          <w:p w:rsidR="00AB6E98" w:rsidRPr="00AB6E98" w:rsidRDefault="00AB6E98" w:rsidP="00AB6E98">
            <w:pPr>
              <w:spacing w:after="0" w:line="240" w:lineRule="auto"/>
              <w:jc w:val="center"/>
              <w:rPr>
                <w:rFonts w:ascii="Times New Roman" w:eastAsia="Times New Roman" w:hAnsi="Times New Roman" w:cs="Times New Roman"/>
                <w:color w:val="000000"/>
                <w:sz w:val="27"/>
                <w:szCs w:val="27"/>
                <w:lang w:eastAsia="en-IE"/>
              </w:rPr>
            </w:pPr>
            <w:r>
              <w:rPr>
                <w:rFonts w:ascii="Times New Roman" w:eastAsia="Times New Roman" w:hAnsi="Times New Roman" w:cs="Times New Roman"/>
                <w:noProof/>
                <w:color w:val="000000"/>
                <w:sz w:val="27"/>
                <w:szCs w:val="27"/>
                <w:lang w:eastAsia="en-IE"/>
              </w:rPr>
              <w:drawing>
                <wp:inline distT="0" distB="0" distL="0" distR="0">
                  <wp:extent cx="2520950" cy="1324964"/>
                  <wp:effectExtent l="19050" t="0" r="0" b="0"/>
                  <wp:docPr id="35" name="Picture 35" descr="http://www.pqsystems.com/qualityadvisor/images/cpm-ti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pqsystems.com/qualityadvisor/images/cpm-tip-4.gif"/>
                          <pic:cNvPicPr>
                            <a:picLocks noChangeAspect="1" noChangeArrowheads="1"/>
                          </pic:cNvPicPr>
                        </pic:nvPicPr>
                        <pic:blipFill>
                          <a:blip r:embed="rId17" cstate="print"/>
                          <a:srcRect/>
                          <a:stretch>
                            <a:fillRect/>
                          </a:stretch>
                        </pic:blipFill>
                        <pic:spPr bwMode="auto">
                          <a:xfrm>
                            <a:off x="0" y="0"/>
                            <a:ext cx="2520950" cy="1324964"/>
                          </a:xfrm>
                          <a:prstGeom prst="rect">
                            <a:avLst/>
                          </a:prstGeom>
                          <a:noFill/>
                          <a:ln w="9525">
                            <a:noFill/>
                            <a:miter lim="800000"/>
                            <a:headEnd/>
                            <a:tailEnd/>
                          </a:ln>
                        </pic:spPr>
                      </pic:pic>
                    </a:graphicData>
                  </a:graphic>
                </wp:inline>
              </w:drawing>
            </w:r>
          </w:p>
        </w:tc>
        <w:tc>
          <w:tcPr>
            <w:tcW w:w="2625" w:type="dxa"/>
            <w:vAlign w:val="center"/>
            <w:hideMark/>
          </w:tcPr>
          <w:p w:rsidR="00AB6E98" w:rsidRPr="00AB6E98" w:rsidRDefault="00AB6E98" w:rsidP="00AB6E98">
            <w:pPr>
              <w:spacing w:after="0" w:line="300" w:lineRule="atLeast"/>
              <w:rPr>
                <w:rFonts w:ascii="Arial" w:eastAsia="Times New Roman" w:hAnsi="Arial" w:cs="Arial"/>
                <w:color w:val="000000"/>
                <w:sz w:val="20"/>
                <w:szCs w:val="20"/>
                <w:lang w:eastAsia="en-IE"/>
              </w:rPr>
            </w:pPr>
            <w:r w:rsidRPr="00AB6E98">
              <w:rPr>
                <w:rFonts w:ascii="Arial" w:eastAsia="Times New Roman" w:hAnsi="Arial" w:cs="Arial"/>
                <w:color w:val="000000"/>
                <w:sz w:val="20"/>
                <w:szCs w:val="20"/>
                <w:lang w:eastAsia="en-IE"/>
              </w:rPr>
              <w:t xml:space="preserve">This </w:t>
            </w:r>
            <w:proofErr w:type="spellStart"/>
            <w:r w:rsidRPr="00AB6E98">
              <w:rPr>
                <w:rFonts w:ascii="Arial" w:eastAsia="Times New Roman" w:hAnsi="Arial" w:cs="Arial"/>
                <w:color w:val="000000"/>
                <w:sz w:val="20"/>
                <w:szCs w:val="20"/>
                <w:lang w:eastAsia="en-IE"/>
              </w:rPr>
              <w:t>Cpm</w:t>
            </w:r>
            <w:proofErr w:type="spellEnd"/>
            <w:r w:rsidRPr="00AB6E98">
              <w:rPr>
                <w:rFonts w:ascii="Arial" w:eastAsia="Times New Roman" w:hAnsi="Arial" w:cs="Arial"/>
                <w:color w:val="000000"/>
                <w:sz w:val="20"/>
                <w:szCs w:val="20"/>
                <w:lang w:eastAsia="en-IE"/>
              </w:rPr>
              <w:t xml:space="preserve"> is </w:t>
            </w:r>
            <w:r w:rsidR="00F827FB">
              <w:rPr>
                <w:rFonts w:ascii="Arial" w:eastAsia="Times New Roman" w:hAnsi="Arial" w:cs="Arial"/>
                <w:color w:val="000000"/>
                <w:sz w:val="20"/>
                <w:szCs w:val="20"/>
                <w:lang w:eastAsia="en-IE"/>
              </w:rPr>
              <w:t xml:space="preserve">reasonably </w:t>
            </w:r>
            <w:r w:rsidRPr="00AB6E98">
              <w:rPr>
                <w:rFonts w:ascii="Arial" w:eastAsia="Times New Roman" w:hAnsi="Arial" w:cs="Arial"/>
                <w:color w:val="000000"/>
                <w:sz w:val="20"/>
                <w:szCs w:val="20"/>
                <w:lang w:eastAsia="en-IE"/>
              </w:rPr>
              <w:t>good.</w:t>
            </w:r>
          </w:p>
        </w:tc>
      </w:tr>
      <w:tr w:rsidR="00AB6E98" w:rsidRPr="00AB6E98" w:rsidTr="00AB6E98">
        <w:trPr>
          <w:tblCellSpacing w:w="0" w:type="dxa"/>
        </w:trPr>
        <w:tc>
          <w:tcPr>
            <w:tcW w:w="4035" w:type="dxa"/>
            <w:vAlign w:val="center"/>
            <w:hideMark/>
          </w:tcPr>
          <w:p w:rsidR="00AB6E98" w:rsidRPr="00AB6E98" w:rsidRDefault="00AB6E98" w:rsidP="00AB6E98">
            <w:pPr>
              <w:spacing w:after="0" w:line="240" w:lineRule="auto"/>
              <w:jc w:val="center"/>
              <w:rPr>
                <w:rFonts w:ascii="Times New Roman" w:eastAsia="Times New Roman" w:hAnsi="Times New Roman" w:cs="Times New Roman"/>
                <w:color w:val="000000"/>
                <w:sz w:val="27"/>
                <w:szCs w:val="27"/>
                <w:lang w:eastAsia="en-IE"/>
              </w:rPr>
            </w:pPr>
            <w:r>
              <w:rPr>
                <w:rFonts w:ascii="Times New Roman" w:eastAsia="Times New Roman" w:hAnsi="Times New Roman" w:cs="Times New Roman"/>
                <w:noProof/>
                <w:color w:val="000000"/>
                <w:sz w:val="27"/>
                <w:szCs w:val="27"/>
                <w:lang w:eastAsia="en-IE"/>
              </w:rPr>
              <w:drawing>
                <wp:inline distT="0" distB="0" distL="0" distR="0">
                  <wp:extent cx="2644328" cy="1447800"/>
                  <wp:effectExtent l="19050" t="0" r="3622" b="0"/>
                  <wp:docPr id="36" name="Picture 36" descr="http://www.pqsystems.com/qualityadvisor/images/cpm-tip-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pqsystems.com/qualityadvisor/images/cpm-tip-5.gif"/>
                          <pic:cNvPicPr>
                            <a:picLocks noChangeAspect="1" noChangeArrowheads="1"/>
                          </pic:cNvPicPr>
                        </pic:nvPicPr>
                        <pic:blipFill>
                          <a:blip r:embed="rId18" cstate="print"/>
                          <a:srcRect/>
                          <a:stretch>
                            <a:fillRect/>
                          </a:stretch>
                        </pic:blipFill>
                        <pic:spPr bwMode="auto">
                          <a:xfrm>
                            <a:off x="0" y="0"/>
                            <a:ext cx="2644328" cy="1447800"/>
                          </a:xfrm>
                          <a:prstGeom prst="rect">
                            <a:avLst/>
                          </a:prstGeom>
                          <a:noFill/>
                          <a:ln w="9525">
                            <a:noFill/>
                            <a:miter lim="800000"/>
                            <a:headEnd/>
                            <a:tailEnd/>
                          </a:ln>
                        </pic:spPr>
                      </pic:pic>
                    </a:graphicData>
                  </a:graphic>
                </wp:inline>
              </w:drawing>
            </w:r>
          </w:p>
        </w:tc>
        <w:tc>
          <w:tcPr>
            <w:tcW w:w="2625" w:type="dxa"/>
            <w:vAlign w:val="center"/>
            <w:hideMark/>
          </w:tcPr>
          <w:p w:rsidR="00AB6E98" w:rsidRPr="00AB6E98" w:rsidRDefault="00AB6E98" w:rsidP="00AB6E98">
            <w:pPr>
              <w:spacing w:after="0" w:line="300" w:lineRule="atLeast"/>
              <w:rPr>
                <w:rFonts w:ascii="Arial" w:eastAsia="Times New Roman" w:hAnsi="Arial" w:cs="Arial"/>
                <w:color w:val="000000"/>
                <w:sz w:val="20"/>
                <w:szCs w:val="20"/>
                <w:lang w:eastAsia="en-IE"/>
              </w:rPr>
            </w:pPr>
            <w:r w:rsidRPr="00AB6E98">
              <w:rPr>
                <w:rFonts w:ascii="Arial" w:eastAsia="Times New Roman" w:hAnsi="Arial" w:cs="Arial"/>
                <w:color w:val="000000"/>
                <w:sz w:val="20"/>
                <w:szCs w:val="20"/>
                <w:lang w:eastAsia="en-IE"/>
              </w:rPr>
              <w:t xml:space="preserve">This </w:t>
            </w:r>
            <w:proofErr w:type="spellStart"/>
            <w:r w:rsidRPr="00AB6E98">
              <w:rPr>
                <w:rFonts w:ascii="Arial" w:eastAsia="Times New Roman" w:hAnsi="Arial" w:cs="Arial"/>
                <w:color w:val="000000"/>
                <w:sz w:val="20"/>
                <w:szCs w:val="20"/>
                <w:lang w:eastAsia="en-IE"/>
              </w:rPr>
              <w:t>Cpm</w:t>
            </w:r>
            <w:proofErr w:type="spellEnd"/>
            <w:r w:rsidRPr="00AB6E98">
              <w:rPr>
                <w:rFonts w:ascii="Arial" w:eastAsia="Times New Roman" w:hAnsi="Arial" w:cs="Arial"/>
                <w:color w:val="000000"/>
                <w:sz w:val="20"/>
                <w:szCs w:val="20"/>
                <w:lang w:eastAsia="en-IE"/>
              </w:rPr>
              <w:t xml:space="preserve"> is better.</w:t>
            </w:r>
          </w:p>
        </w:tc>
      </w:tr>
      <w:tr w:rsidR="00AB6E98" w:rsidRPr="00AB6E98" w:rsidTr="00AB6E98">
        <w:trPr>
          <w:tblCellSpacing w:w="0" w:type="dxa"/>
        </w:trPr>
        <w:tc>
          <w:tcPr>
            <w:tcW w:w="4035" w:type="dxa"/>
            <w:vAlign w:val="center"/>
            <w:hideMark/>
          </w:tcPr>
          <w:p w:rsidR="00AB6E98" w:rsidRPr="00AB6E98" w:rsidRDefault="00AB6E98" w:rsidP="00AB6E98">
            <w:pPr>
              <w:spacing w:after="0" w:line="240" w:lineRule="auto"/>
              <w:jc w:val="center"/>
              <w:rPr>
                <w:rFonts w:ascii="Times New Roman" w:eastAsia="Times New Roman" w:hAnsi="Times New Roman" w:cs="Times New Roman"/>
                <w:color w:val="000000"/>
                <w:sz w:val="27"/>
                <w:szCs w:val="27"/>
                <w:lang w:eastAsia="en-IE"/>
              </w:rPr>
            </w:pPr>
            <w:r>
              <w:rPr>
                <w:rFonts w:ascii="Times New Roman" w:eastAsia="Times New Roman" w:hAnsi="Times New Roman" w:cs="Times New Roman"/>
                <w:noProof/>
                <w:color w:val="000000"/>
                <w:sz w:val="27"/>
                <w:szCs w:val="27"/>
                <w:lang w:eastAsia="en-IE"/>
              </w:rPr>
              <w:drawing>
                <wp:inline distT="0" distB="0" distL="0" distR="0">
                  <wp:extent cx="2600325" cy="1460457"/>
                  <wp:effectExtent l="19050" t="0" r="9525" b="0"/>
                  <wp:docPr id="37" name="Picture 37" descr="http://www.pqsystems.com/qualityadvisor/images/cpm-tip-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pqsystems.com/qualityadvisor/images/cpm-tip-6.gif"/>
                          <pic:cNvPicPr>
                            <a:picLocks noChangeAspect="1" noChangeArrowheads="1"/>
                          </pic:cNvPicPr>
                        </pic:nvPicPr>
                        <pic:blipFill>
                          <a:blip r:embed="rId19" cstate="print"/>
                          <a:srcRect/>
                          <a:stretch>
                            <a:fillRect/>
                          </a:stretch>
                        </pic:blipFill>
                        <pic:spPr bwMode="auto">
                          <a:xfrm>
                            <a:off x="0" y="0"/>
                            <a:ext cx="2600325" cy="1460457"/>
                          </a:xfrm>
                          <a:prstGeom prst="rect">
                            <a:avLst/>
                          </a:prstGeom>
                          <a:noFill/>
                          <a:ln w="9525">
                            <a:noFill/>
                            <a:miter lim="800000"/>
                            <a:headEnd/>
                            <a:tailEnd/>
                          </a:ln>
                        </pic:spPr>
                      </pic:pic>
                    </a:graphicData>
                  </a:graphic>
                </wp:inline>
              </w:drawing>
            </w:r>
          </w:p>
        </w:tc>
        <w:tc>
          <w:tcPr>
            <w:tcW w:w="2625" w:type="dxa"/>
            <w:vAlign w:val="center"/>
            <w:hideMark/>
          </w:tcPr>
          <w:p w:rsidR="00AB6E98" w:rsidRPr="00AB6E98" w:rsidRDefault="00AB6E98" w:rsidP="00AB6E98">
            <w:pPr>
              <w:spacing w:after="0" w:line="300" w:lineRule="atLeast"/>
              <w:rPr>
                <w:rFonts w:ascii="Arial" w:eastAsia="Times New Roman" w:hAnsi="Arial" w:cs="Arial"/>
                <w:color w:val="000000"/>
                <w:sz w:val="20"/>
                <w:szCs w:val="20"/>
                <w:lang w:eastAsia="en-IE"/>
              </w:rPr>
            </w:pPr>
            <w:r w:rsidRPr="00AB6E98">
              <w:rPr>
                <w:rFonts w:ascii="Arial" w:eastAsia="Times New Roman" w:hAnsi="Arial" w:cs="Arial"/>
                <w:color w:val="000000"/>
                <w:sz w:val="20"/>
                <w:szCs w:val="20"/>
                <w:lang w:eastAsia="en-IE"/>
              </w:rPr>
              <w:t xml:space="preserve">This </w:t>
            </w:r>
            <w:proofErr w:type="spellStart"/>
            <w:r w:rsidRPr="00AB6E98">
              <w:rPr>
                <w:rFonts w:ascii="Arial" w:eastAsia="Times New Roman" w:hAnsi="Arial" w:cs="Arial"/>
                <w:color w:val="000000"/>
                <w:sz w:val="20"/>
                <w:szCs w:val="20"/>
                <w:lang w:eastAsia="en-IE"/>
              </w:rPr>
              <w:t>Cpm</w:t>
            </w:r>
            <w:proofErr w:type="spellEnd"/>
            <w:r w:rsidRPr="00AB6E98">
              <w:rPr>
                <w:rFonts w:ascii="Arial" w:eastAsia="Times New Roman" w:hAnsi="Arial" w:cs="Arial"/>
                <w:color w:val="000000"/>
                <w:sz w:val="20"/>
                <w:szCs w:val="20"/>
                <w:lang w:eastAsia="en-IE"/>
              </w:rPr>
              <w:t xml:space="preserve"> is best.</w:t>
            </w:r>
          </w:p>
        </w:tc>
      </w:tr>
    </w:tbl>
    <w:p w:rsidR="00AB6E98" w:rsidRDefault="00AB6E98">
      <w:pPr>
        <w:rPr>
          <w:rFonts w:ascii="Verdana" w:hAnsi="Verdana" w:cs="Times-Roman"/>
          <w:sz w:val="24"/>
          <w:szCs w:val="24"/>
        </w:rPr>
      </w:pPr>
    </w:p>
    <w:tbl>
      <w:tblPr>
        <w:tblStyle w:val="TableGrid"/>
        <w:tblW w:w="0" w:type="auto"/>
        <w:tblLook w:val="04A0"/>
      </w:tblPr>
      <w:tblGrid>
        <w:gridCol w:w="959"/>
        <w:gridCol w:w="4252"/>
        <w:gridCol w:w="4031"/>
      </w:tblGrid>
      <w:tr w:rsidR="00F827FB" w:rsidTr="00F827FB">
        <w:trPr>
          <w:trHeight w:val="558"/>
        </w:trPr>
        <w:tc>
          <w:tcPr>
            <w:tcW w:w="959" w:type="dxa"/>
          </w:tcPr>
          <w:p w:rsidR="00F827FB" w:rsidRDefault="00F827FB">
            <w:pPr>
              <w:rPr>
                <w:rFonts w:ascii="Verdana" w:hAnsi="Verdana" w:cs="Times-Roman"/>
                <w:sz w:val="24"/>
                <w:szCs w:val="24"/>
              </w:rPr>
            </w:pPr>
            <w:r>
              <w:rPr>
                <w:rFonts w:ascii="Verdana" w:hAnsi="Verdana" w:cs="Times-Roman"/>
                <w:sz w:val="24"/>
                <w:szCs w:val="24"/>
              </w:rPr>
              <w:br w:type="page"/>
            </w:r>
          </w:p>
        </w:tc>
        <w:tc>
          <w:tcPr>
            <w:tcW w:w="4252" w:type="dxa"/>
          </w:tcPr>
          <w:p w:rsidR="00F827FB" w:rsidRDefault="00F827FB">
            <w:pPr>
              <w:rPr>
                <w:rFonts w:ascii="Verdana" w:hAnsi="Verdana" w:cs="Times-Roman"/>
                <w:sz w:val="24"/>
                <w:szCs w:val="24"/>
              </w:rPr>
            </w:pPr>
            <w:r>
              <w:rPr>
                <w:rFonts w:ascii="Verdana" w:hAnsi="Verdana" w:cs="Times-Roman"/>
                <w:sz w:val="24"/>
                <w:szCs w:val="24"/>
              </w:rPr>
              <w:t>Population Known</w:t>
            </w:r>
          </w:p>
        </w:tc>
        <w:tc>
          <w:tcPr>
            <w:tcW w:w="4031" w:type="dxa"/>
          </w:tcPr>
          <w:p w:rsidR="00F827FB" w:rsidRDefault="00F827FB">
            <w:pPr>
              <w:rPr>
                <w:rFonts w:ascii="Verdana" w:hAnsi="Verdana" w:cs="Times-Roman"/>
                <w:sz w:val="24"/>
                <w:szCs w:val="24"/>
              </w:rPr>
            </w:pPr>
            <w:r>
              <w:rPr>
                <w:rFonts w:ascii="Verdana" w:hAnsi="Verdana" w:cs="Times-Roman"/>
                <w:sz w:val="24"/>
                <w:szCs w:val="24"/>
              </w:rPr>
              <w:t>Population Unknown</w:t>
            </w:r>
          </w:p>
        </w:tc>
      </w:tr>
      <w:tr w:rsidR="00F827FB" w:rsidTr="00F827FB">
        <w:trPr>
          <w:trHeight w:val="972"/>
        </w:trPr>
        <w:tc>
          <w:tcPr>
            <w:tcW w:w="959" w:type="dxa"/>
          </w:tcPr>
          <w:p w:rsidR="00F827FB" w:rsidRPr="00F827FB" w:rsidRDefault="00F827FB">
            <w:pPr>
              <w:rPr>
                <w:rFonts w:ascii="Verdana" w:hAnsi="Verdana" w:cs="Times-Roman"/>
                <w:b/>
                <w:i/>
                <w:sz w:val="24"/>
                <w:szCs w:val="24"/>
              </w:rPr>
            </w:pPr>
            <w:r w:rsidRPr="00F827FB">
              <w:rPr>
                <w:rFonts w:ascii="Verdana" w:hAnsi="Verdana" w:cs="Times-Roman"/>
                <w:b/>
                <w:i/>
                <w:sz w:val="24"/>
                <w:szCs w:val="24"/>
              </w:rPr>
              <w:t>Cp</w:t>
            </w:r>
          </w:p>
        </w:tc>
        <w:tc>
          <w:tcPr>
            <w:tcW w:w="4252" w:type="dxa"/>
          </w:tcPr>
          <w:p w:rsidR="00F827FB" w:rsidRDefault="00F827FB" w:rsidP="00F827FB">
            <w:pPr>
              <w:jc w:val="center"/>
              <w:rPr>
                <w:rFonts w:ascii="Verdana" w:hAnsi="Verdana" w:cs="Times-Roman"/>
                <w:sz w:val="24"/>
                <w:szCs w:val="24"/>
              </w:rPr>
            </w:pPr>
            <w:r w:rsidRPr="00F827FB">
              <w:rPr>
                <w:rFonts w:ascii="Verdana" w:hAnsi="Verdana" w:cs="Times-Roman"/>
                <w:sz w:val="24"/>
                <w:szCs w:val="24"/>
              </w:rPr>
              <w:drawing>
                <wp:inline distT="0" distB="0" distL="0" distR="0">
                  <wp:extent cx="1352550" cy="361950"/>
                  <wp:effectExtent l="19050" t="0" r="0" b="0"/>
                  <wp:docPr id="6" name="Picture 41" descr="Cp = (USL - LSL)/6*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p = (USL - LSL)/6*sigma"/>
                          <pic:cNvPicPr>
                            <a:picLocks noChangeAspect="1" noChangeArrowheads="1"/>
                          </pic:cNvPicPr>
                        </pic:nvPicPr>
                        <pic:blipFill>
                          <a:blip r:embed="rId20"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p>
        </w:tc>
        <w:tc>
          <w:tcPr>
            <w:tcW w:w="4031" w:type="dxa"/>
          </w:tcPr>
          <w:p w:rsidR="00F827FB" w:rsidRDefault="00F827FB">
            <w:pPr>
              <w:rPr>
                <w:rFonts w:ascii="Verdana" w:hAnsi="Verdana" w:cs="Times-Roman"/>
                <w:sz w:val="24"/>
                <w:szCs w:val="24"/>
              </w:rPr>
            </w:pPr>
            <w:r w:rsidRPr="00F827FB">
              <w:rPr>
                <w:rFonts w:ascii="Verdana" w:hAnsi="Verdana" w:cs="Times-Roman"/>
                <w:sz w:val="24"/>
                <w:szCs w:val="24"/>
              </w:rPr>
              <w:drawing>
                <wp:inline distT="0" distB="0" distL="0" distR="0">
                  <wp:extent cx="1352550" cy="361950"/>
                  <wp:effectExtent l="19050" t="0" r="0" b="0"/>
                  <wp:docPr id="11" name="Picture 53" descr="Chat(p) = (USL - LSL)/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at(p) = (USL - LSL)/6*s"/>
                          <pic:cNvPicPr>
                            <a:picLocks noChangeAspect="1" noChangeArrowheads="1"/>
                          </pic:cNvPicPr>
                        </pic:nvPicPr>
                        <pic:blipFill>
                          <a:blip r:embed="rId21"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p>
        </w:tc>
      </w:tr>
      <w:tr w:rsidR="00F827FB" w:rsidTr="00F827FB">
        <w:trPr>
          <w:trHeight w:val="953"/>
        </w:trPr>
        <w:tc>
          <w:tcPr>
            <w:tcW w:w="959" w:type="dxa"/>
          </w:tcPr>
          <w:p w:rsidR="00F827FB" w:rsidRPr="00F827FB" w:rsidRDefault="00F827FB">
            <w:pPr>
              <w:rPr>
                <w:rFonts w:ascii="Verdana" w:hAnsi="Verdana" w:cs="Times-Roman"/>
                <w:b/>
                <w:i/>
                <w:sz w:val="24"/>
                <w:szCs w:val="24"/>
              </w:rPr>
            </w:pPr>
            <w:proofErr w:type="spellStart"/>
            <w:r w:rsidRPr="00F827FB">
              <w:rPr>
                <w:rFonts w:ascii="Verdana" w:hAnsi="Verdana" w:cs="Times-Roman"/>
                <w:b/>
                <w:i/>
                <w:sz w:val="24"/>
                <w:szCs w:val="24"/>
              </w:rPr>
              <w:t>Cpk</w:t>
            </w:r>
            <w:proofErr w:type="spellEnd"/>
          </w:p>
        </w:tc>
        <w:tc>
          <w:tcPr>
            <w:tcW w:w="4252" w:type="dxa"/>
          </w:tcPr>
          <w:p w:rsidR="00F827FB" w:rsidRDefault="00F827FB" w:rsidP="00F827FB">
            <w:pPr>
              <w:jc w:val="center"/>
              <w:rPr>
                <w:rFonts w:ascii="Verdana" w:hAnsi="Verdana" w:cs="Times-Roman"/>
                <w:sz w:val="24"/>
                <w:szCs w:val="24"/>
              </w:rPr>
            </w:pPr>
            <w:r w:rsidRPr="00F827FB">
              <w:rPr>
                <w:rFonts w:ascii="Verdana" w:hAnsi="Verdana" w:cs="Times-Roman"/>
                <w:sz w:val="24"/>
                <w:szCs w:val="24"/>
              </w:rPr>
              <w:drawing>
                <wp:inline distT="0" distB="0" distL="0" distR="0">
                  <wp:extent cx="2314575" cy="361950"/>
                  <wp:effectExtent l="19050" t="0" r="9525" b="0"/>
                  <wp:docPr id="7" name="Picture 42" descr="Cpk = MIN[(USL-mu)/(3*sigma), (mu-LSL)/(3*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pk = MIN[(USL-mu)/(3*sigma), (mu-LSL)/(3*sigma)]"/>
                          <pic:cNvPicPr>
                            <a:picLocks noChangeAspect="1" noChangeArrowheads="1"/>
                          </pic:cNvPicPr>
                        </pic:nvPicPr>
                        <pic:blipFill>
                          <a:blip r:embed="rId22" cstate="print"/>
                          <a:srcRect/>
                          <a:stretch>
                            <a:fillRect/>
                          </a:stretch>
                        </pic:blipFill>
                        <pic:spPr bwMode="auto">
                          <a:xfrm>
                            <a:off x="0" y="0"/>
                            <a:ext cx="2314575" cy="361950"/>
                          </a:xfrm>
                          <a:prstGeom prst="rect">
                            <a:avLst/>
                          </a:prstGeom>
                          <a:noFill/>
                          <a:ln w="9525">
                            <a:noFill/>
                            <a:miter lim="800000"/>
                            <a:headEnd/>
                            <a:tailEnd/>
                          </a:ln>
                        </pic:spPr>
                      </pic:pic>
                    </a:graphicData>
                  </a:graphic>
                </wp:inline>
              </w:drawing>
            </w:r>
          </w:p>
        </w:tc>
        <w:tc>
          <w:tcPr>
            <w:tcW w:w="4031" w:type="dxa"/>
          </w:tcPr>
          <w:p w:rsidR="00F827FB" w:rsidRDefault="00F827FB">
            <w:pPr>
              <w:rPr>
                <w:rFonts w:ascii="Verdana" w:hAnsi="Verdana" w:cs="Times-Roman"/>
                <w:sz w:val="24"/>
                <w:szCs w:val="24"/>
              </w:rPr>
            </w:pPr>
            <w:r w:rsidRPr="00F827FB">
              <w:rPr>
                <w:rFonts w:ascii="Verdana" w:hAnsi="Verdana" w:cs="Times-Roman"/>
                <w:sz w:val="24"/>
                <w:szCs w:val="24"/>
              </w:rPr>
              <w:drawing>
                <wp:inline distT="0" distB="0" distL="0" distR="0">
                  <wp:extent cx="2314575" cy="361950"/>
                  <wp:effectExtent l="19050" t="0" r="9525" b="0"/>
                  <wp:docPr id="14" name="Picture 54" descr="Chat(pk) = MIN[(USL-m)/(3*s), (m-LSL)/(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at(pk) = MIN[(USL-m)/(3*s), (m-LSL)/(3*s)]"/>
                          <pic:cNvPicPr>
                            <a:picLocks noChangeAspect="1" noChangeArrowheads="1"/>
                          </pic:cNvPicPr>
                        </pic:nvPicPr>
                        <pic:blipFill>
                          <a:blip r:embed="rId23" cstate="print"/>
                          <a:srcRect/>
                          <a:stretch>
                            <a:fillRect/>
                          </a:stretch>
                        </pic:blipFill>
                        <pic:spPr bwMode="auto">
                          <a:xfrm>
                            <a:off x="0" y="0"/>
                            <a:ext cx="2314575" cy="361950"/>
                          </a:xfrm>
                          <a:prstGeom prst="rect">
                            <a:avLst/>
                          </a:prstGeom>
                          <a:noFill/>
                          <a:ln w="9525">
                            <a:noFill/>
                            <a:miter lim="800000"/>
                            <a:headEnd/>
                            <a:tailEnd/>
                          </a:ln>
                        </pic:spPr>
                      </pic:pic>
                    </a:graphicData>
                  </a:graphic>
                </wp:inline>
              </w:drawing>
            </w:r>
          </w:p>
        </w:tc>
      </w:tr>
      <w:tr w:rsidR="00F827FB" w:rsidTr="00F827FB">
        <w:trPr>
          <w:trHeight w:val="1230"/>
        </w:trPr>
        <w:tc>
          <w:tcPr>
            <w:tcW w:w="959" w:type="dxa"/>
          </w:tcPr>
          <w:p w:rsidR="00F827FB" w:rsidRPr="00F827FB" w:rsidRDefault="00F827FB">
            <w:pPr>
              <w:rPr>
                <w:rFonts w:ascii="Verdana" w:hAnsi="Verdana" w:cs="Times-Roman"/>
                <w:b/>
                <w:i/>
                <w:sz w:val="24"/>
                <w:szCs w:val="24"/>
              </w:rPr>
            </w:pPr>
            <w:proofErr w:type="spellStart"/>
            <w:r w:rsidRPr="00F827FB">
              <w:rPr>
                <w:rFonts w:ascii="Verdana" w:hAnsi="Verdana" w:cs="Times-Roman"/>
                <w:b/>
                <w:i/>
                <w:sz w:val="24"/>
                <w:szCs w:val="24"/>
              </w:rPr>
              <w:t>Cpm</w:t>
            </w:r>
            <w:proofErr w:type="spellEnd"/>
          </w:p>
        </w:tc>
        <w:tc>
          <w:tcPr>
            <w:tcW w:w="4252" w:type="dxa"/>
          </w:tcPr>
          <w:p w:rsidR="00F827FB" w:rsidRDefault="00F827FB" w:rsidP="00F827FB">
            <w:pPr>
              <w:jc w:val="center"/>
              <w:rPr>
                <w:rFonts w:ascii="Verdana" w:hAnsi="Verdana" w:cs="Times-Roman"/>
                <w:sz w:val="24"/>
                <w:szCs w:val="24"/>
              </w:rPr>
            </w:pPr>
            <w:r w:rsidRPr="00F827FB">
              <w:rPr>
                <w:rFonts w:ascii="Verdana" w:hAnsi="Verdana" w:cs="Times-Roman"/>
                <w:sz w:val="24"/>
                <w:szCs w:val="24"/>
              </w:rPr>
              <w:drawing>
                <wp:inline distT="0" distB="0" distL="0" distR="0">
                  <wp:extent cx="1771650" cy="485775"/>
                  <wp:effectExtent l="19050" t="0" r="0" b="0"/>
                  <wp:docPr id="10" name="Picture 43" descr="Cpm = (USL-LSL)/{6*SQRT(s**2 + (m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pm = (USL-LSL)/{6*SQRT(s**2 + (mu-T)**2)}"/>
                          <pic:cNvPicPr>
                            <a:picLocks noChangeAspect="1" noChangeArrowheads="1"/>
                          </pic:cNvPicPr>
                        </pic:nvPicPr>
                        <pic:blipFill>
                          <a:blip r:embed="rId24" cstate="print"/>
                          <a:srcRect/>
                          <a:stretch>
                            <a:fillRect/>
                          </a:stretch>
                        </pic:blipFill>
                        <pic:spPr bwMode="auto">
                          <a:xfrm>
                            <a:off x="0" y="0"/>
                            <a:ext cx="1771650" cy="485775"/>
                          </a:xfrm>
                          <a:prstGeom prst="rect">
                            <a:avLst/>
                          </a:prstGeom>
                          <a:noFill/>
                          <a:ln w="9525">
                            <a:noFill/>
                            <a:miter lim="800000"/>
                            <a:headEnd/>
                            <a:tailEnd/>
                          </a:ln>
                        </pic:spPr>
                      </pic:pic>
                    </a:graphicData>
                  </a:graphic>
                </wp:inline>
              </w:drawing>
            </w:r>
          </w:p>
        </w:tc>
        <w:tc>
          <w:tcPr>
            <w:tcW w:w="4031" w:type="dxa"/>
          </w:tcPr>
          <w:p w:rsidR="00F827FB" w:rsidRDefault="00F827FB">
            <w:pPr>
              <w:rPr>
                <w:rFonts w:ascii="Verdana" w:hAnsi="Verdana" w:cs="Times-Roman"/>
                <w:sz w:val="24"/>
                <w:szCs w:val="24"/>
              </w:rPr>
            </w:pPr>
            <w:r w:rsidRPr="00F827FB">
              <w:rPr>
                <w:rFonts w:ascii="Verdana" w:hAnsi="Verdana" w:cs="Times-Roman"/>
                <w:sz w:val="24"/>
                <w:szCs w:val="24"/>
              </w:rPr>
              <w:drawing>
                <wp:inline distT="0" distB="0" distL="0" distR="0">
                  <wp:extent cx="1743075" cy="485775"/>
                  <wp:effectExtent l="19050" t="0" r="9525" b="0"/>
                  <wp:docPr id="15" name="Picture 55" descr="Chat(pm) = (USL-LSL)/{6*SQRT(s**2 + (m-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at(pm) = (USL-LSL)/{6*SQRT(s**2 + (m-T)**2)}"/>
                          <pic:cNvPicPr>
                            <a:picLocks noChangeAspect="1" noChangeArrowheads="1"/>
                          </pic:cNvPicPr>
                        </pic:nvPicPr>
                        <pic:blipFill>
                          <a:blip r:embed="rId25" cstate="print"/>
                          <a:srcRect/>
                          <a:stretch>
                            <a:fillRect/>
                          </a:stretch>
                        </pic:blipFill>
                        <pic:spPr bwMode="auto">
                          <a:xfrm>
                            <a:off x="0" y="0"/>
                            <a:ext cx="1743075" cy="485775"/>
                          </a:xfrm>
                          <a:prstGeom prst="rect">
                            <a:avLst/>
                          </a:prstGeom>
                          <a:noFill/>
                          <a:ln w="9525">
                            <a:noFill/>
                            <a:miter lim="800000"/>
                            <a:headEnd/>
                            <a:tailEnd/>
                          </a:ln>
                        </pic:spPr>
                      </pic:pic>
                    </a:graphicData>
                  </a:graphic>
                </wp:inline>
              </w:drawing>
            </w:r>
          </w:p>
        </w:tc>
      </w:tr>
    </w:tbl>
    <w:p w:rsidR="00F827FB" w:rsidRPr="00F827FB" w:rsidRDefault="00F827FB" w:rsidP="00F827FB">
      <w:pPr>
        <w:spacing w:after="0" w:line="240" w:lineRule="auto"/>
        <w:rPr>
          <w:rFonts w:ascii="Times New Roman" w:eastAsia="Times New Roman" w:hAnsi="Times New Roman" w:cs="Times New Roman"/>
          <w:sz w:val="24"/>
          <w:szCs w:val="24"/>
          <w:lang w:eastAsia="en-IE"/>
        </w:rPr>
      </w:pPr>
    </w:p>
    <w:p w:rsidR="00F827FB" w:rsidRDefault="00F827FB">
      <w:pPr>
        <w:rPr>
          <w:rFonts w:ascii="Verdana" w:hAnsi="Verdana" w:cs="Times-Roman"/>
          <w:sz w:val="24"/>
          <w:szCs w:val="24"/>
        </w:rPr>
      </w:pPr>
      <w:r>
        <w:rPr>
          <w:rFonts w:ascii="Verdana" w:hAnsi="Verdana" w:cs="Times-Roman"/>
          <w:sz w:val="24"/>
          <w:szCs w:val="24"/>
        </w:rPr>
        <w:br w:type="page"/>
      </w:r>
    </w:p>
    <w:p w:rsidR="00F827FB" w:rsidRPr="00F827FB" w:rsidRDefault="00F827FB" w:rsidP="00037767">
      <w:pPr>
        <w:autoSpaceDE w:val="0"/>
        <w:autoSpaceDN w:val="0"/>
        <w:adjustRightInd w:val="0"/>
        <w:spacing w:after="0" w:line="240" w:lineRule="auto"/>
        <w:rPr>
          <w:rFonts w:ascii="Verdana" w:hAnsi="Verdana" w:cs="Times-Roman"/>
          <w:b/>
          <w:sz w:val="24"/>
          <w:szCs w:val="24"/>
          <w:u w:val="single"/>
        </w:rPr>
      </w:pPr>
      <w:r w:rsidRPr="00F827FB">
        <w:rPr>
          <w:rFonts w:ascii="Verdana" w:hAnsi="Verdana" w:cs="Times-Roman"/>
          <w:b/>
          <w:sz w:val="24"/>
          <w:szCs w:val="24"/>
          <w:u w:val="single"/>
        </w:rPr>
        <w:lastRenderedPageBreak/>
        <w:t>Example</w:t>
      </w:r>
    </w:p>
    <w:p w:rsidR="00AB6E98" w:rsidRDefault="00AB6E98" w:rsidP="00037767">
      <w:pPr>
        <w:autoSpaceDE w:val="0"/>
        <w:autoSpaceDN w:val="0"/>
        <w:adjustRightInd w:val="0"/>
        <w:spacing w:after="0" w:line="240" w:lineRule="auto"/>
        <w:rPr>
          <w:rFonts w:ascii="Verdana" w:hAnsi="Verdana" w:cs="Times-Roman"/>
          <w:sz w:val="24"/>
          <w:szCs w:val="24"/>
        </w:rPr>
      </w:pPr>
      <w:r>
        <w:rPr>
          <w:rFonts w:ascii="Verdana" w:hAnsi="Verdana" w:cs="Times-Roman"/>
          <w:sz w:val="24"/>
          <w:szCs w:val="24"/>
        </w:rPr>
        <w:t>Data set used last week – diameter (piston rings data set)</w:t>
      </w:r>
    </w:p>
    <w:p w:rsidR="00AB6E98" w:rsidRDefault="00AB6E98" w:rsidP="00037767">
      <w:pPr>
        <w:autoSpaceDE w:val="0"/>
        <w:autoSpaceDN w:val="0"/>
        <w:adjustRightInd w:val="0"/>
        <w:spacing w:after="0" w:line="240" w:lineRule="auto"/>
        <w:rPr>
          <w:rFonts w:ascii="Verdana" w:hAnsi="Verdana" w:cs="Times-Roman"/>
          <w:sz w:val="24"/>
          <w:szCs w:val="24"/>
        </w:rPr>
      </w:pPr>
    </w:p>
    <w:p w:rsidR="00AB6E98" w:rsidRDefault="00AB6E98" w:rsidP="00037767">
      <w:pPr>
        <w:autoSpaceDE w:val="0"/>
        <w:autoSpaceDN w:val="0"/>
        <w:adjustRightInd w:val="0"/>
        <w:spacing w:after="0" w:line="240" w:lineRule="auto"/>
        <w:rPr>
          <w:rFonts w:ascii="Verdana" w:hAnsi="Verdana" w:cs="Times-Roman"/>
          <w:sz w:val="24"/>
          <w:szCs w:val="24"/>
        </w:rPr>
      </w:pPr>
      <w:r>
        <w:rPr>
          <w:rFonts w:ascii="Verdana" w:hAnsi="Verdana" w:cs="Times-Roman"/>
          <w:sz w:val="24"/>
          <w:szCs w:val="24"/>
        </w:rPr>
        <w:t xml:space="preserve">R code used previously, reminding </w:t>
      </w:r>
      <w:proofErr w:type="gramStart"/>
      <w:r>
        <w:rPr>
          <w:rFonts w:ascii="Verdana" w:hAnsi="Verdana" w:cs="Times-Roman"/>
          <w:sz w:val="24"/>
          <w:szCs w:val="24"/>
        </w:rPr>
        <w:t>ourselves</w:t>
      </w:r>
      <w:proofErr w:type="gramEnd"/>
      <w:r>
        <w:rPr>
          <w:rFonts w:ascii="Verdana" w:hAnsi="Verdana" w:cs="Times-Roman"/>
          <w:sz w:val="24"/>
          <w:szCs w:val="24"/>
        </w:rPr>
        <w:t xml:space="preserve"> about the data set.</w:t>
      </w:r>
    </w:p>
    <w:p w:rsidR="00AB6E98" w:rsidRDefault="00AB6E98" w:rsidP="00037767">
      <w:pPr>
        <w:autoSpaceDE w:val="0"/>
        <w:autoSpaceDN w:val="0"/>
        <w:adjustRightInd w:val="0"/>
        <w:spacing w:after="0" w:line="240" w:lineRule="auto"/>
        <w:rPr>
          <w:rFonts w:ascii="Verdana" w:hAnsi="Verdana" w:cs="Times-Roman"/>
          <w:sz w:val="24"/>
          <w:szCs w:val="24"/>
        </w:rPr>
      </w:pPr>
    </w:p>
    <w:tbl>
      <w:tblPr>
        <w:tblStyle w:val="MediumGrid1-Accent2"/>
        <w:tblW w:w="0" w:type="auto"/>
        <w:tblLook w:val="04A0"/>
      </w:tblPr>
      <w:tblGrid>
        <w:gridCol w:w="9242"/>
      </w:tblGrid>
      <w:tr w:rsidR="00AB6E98" w:rsidTr="00AB6E98">
        <w:trPr>
          <w:cnfStyle w:val="100000000000"/>
        </w:trPr>
        <w:tc>
          <w:tcPr>
            <w:cnfStyle w:val="001000000000"/>
            <w:tcW w:w="9242" w:type="dxa"/>
          </w:tcPr>
          <w:p w:rsidR="00AB6E98" w:rsidRPr="00AB6E98" w:rsidRDefault="00AB6E98" w:rsidP="00AB6E98">
            <w:pPr>
              <w:autoSpaceDE w:val="0"/>
              <w:autoSpaceDN w:val="0"/>
              <w:adjustRightInd w:val="0"/>
              <w:rPr>
                <w:rFonts w:ascii="Courier New" w:hAnsi="Courier New" w:cs="Courier New"/>
                <w:sz w:val="24"/>
                <w:szCs w:val="24"/>
              </w:rPr>
            </w:pPr>
            <w:r w:rsidRPr="00AB6E98">
              <w:rPr>
                <w:rFonts w:ascii="Courier New" w:hAnsi="Courier New" w:cs="Courier New"/>
                <w:sz w:val="24"/>
                <w:szCs w:val="24"/>
              </w:rPr>
              <w:t>data(</w:t>
            </w:r>
            <w:proofErr w:type="spellStart"/>
            <w:r w:rsidRPr="00AB6E98">
              <w:rPr>
                <w:rFonts w:ascii="Courier New" w:hAnsi="Courier New" w:cs="Courier New"/>
                <w:sz w:val="24"/>
                <w:szCs w:val="24"/>
              </w:rPr>
              <w:t>pistonrings</w:t>
            </w:r>
            <w:proofErr w:type="spellEnd"/>
            <w:r w:rsidRPr="00AB6E98">
              <w:rPr>
                <w:rFonts w:ascii="Courier New" w:hAnsi="Courier New" w:cs="Courier New"/>
                <w:sz w:val="24"/>
                <w:szCs w:val="24"/>
              </w:rPr>
              <w:t>)</w:t>
            </w:r>
          </w:p>
          <w:p w:rsidR="00AB6E98" w:rsidRPr="00AB6E98" w:rsidRDefault="00AB6E98" w:rsidP="00AB6E98">
            <w:pPr>
              <w:autoSpaceDE w:val="0"/>
              <w:autoSpaceDN w:val="0"/>
              <w:adjustRightInd w:val="0"/>
              <w:rPr>
                <w:rFonts w:ascii="Courier New" w:hAnsi="Courier New" w:cs="Courier New"/>
                <w:sz w:val="24"/>
                <w:szCs w:val="24"/>
              </w:rPr>
            </w:pPr>
            <w:r w:rsidRPr="00AB6E98">
              <w:rPr>
                <w:rFonts w:ascii="Courier New" w:hAnsi="Courier New" w:cs="Courier New"/>
                <w:sz w:val="24"/>
                <w:szCs w:val="24"/>
              </w:rPr>
              <w:t>attach(</w:t>
            </w:r>
            <w:proofErr w:type="spellStart"/>
            <w:r w:rsidRPr="00AB6E98">
              <w:rPr>
                <w:rFonts w:ascii="Courier New" w:hAnsi="Courier New" w:cs="Courier New"/>
                <w:sz w:val="24"/>
                <w:szCs w:val="24"/>
              </w:rPr>
              <w:t>pistonrings</w:t>
            </w:r>
            <w:proofErr w:type="spellEnd"/>
            <w:r w:rsidRPr="00AB6E98">
              <w:rPr>
                <w:rFonts w:ascii="Courier New" w:hAnsi="Courier New" w:cs="Courier New"/>
                <w:sz w:val="24"/>
                <w:szCs w:val="24"/>
              </w:rPr>
              <w:t>)</w:t>
            </w:r>
          </w:p>
          <w:p w:rsidR="00AB6E98" w:rsidRPr="00AB6E98" w:rsidRDefault="00AB6E98" w:rsidP="00AB6E98">
            <w:pPr>
              <w:autoSpaceDE w:val="0"/>
              <w:autoSpaceDN w:val="0"/>
              <w:adjustRightInd w:val="0"/>
              <w:rPr>
                <w:rFonts w:ascii="Courier New" w:hAnsi="Courier New" w:cs="Courier New"/>
                <w:sz w:val="24"/>
                <w:szCs w:val="24"/>
              </w:rPr>
            </w:pPr>
            <w:r w:rsidRPr="00AB6E98">
              <w:rPr>
                <w:rFonts w:ascii="Courier New" w:hAnsi="Courier New" w:cs="Courier New"/>
                <w:sz w:val="24"/>
                <w:szCs w:val="24"/>
              </w:rPr>
              <w:t>dim(</w:t>
            </w:r>
            <w:proofErr w:type="spellStart"/>
            <w:r w:rsidRPr="00AB6E98">
              <w:rPr>
                <w:rFonts w:ascii="Courier New" w:hAnsi="Courier New" w:cs="Courier New"/>
                <w:sz w:val="24"/>
                <w:szCs w:val="24"/>
              </w:rPr>
              <w:t>pistonrings</w:t>
            </w:r>
            <w:proofErr w:type="spellEnd"/>
            <w:r w:rsidRPr="00AB6E98">
              <w:rPr>
                <w:rFonts w:ascii="Courier New" w:hAnsi="Courier New" w:cs="Courier New"/>
                <w:sz w:val="24"/>
                <w:szCs w:val="24"/>
              </w:rPr>
              <w:t>)</w:t>
            </w:r>
          </w:p>
          <w:p w:rsidR="00AB6E98" w:rsidRPr="00AB6E98" w:rsidRDefault="00AB6E98" w:rsidP="00AB6E98">
            <w:pPr>
              <w:autoSpaceDE w:val="0"/>
              <w:autoSpaceDN w:val="0"/>
              <w:adjustRightInd w:val="0"/>
              <w:rPr>
                <w:rFonts w:ascii="Courier New" w:hAnsi="Courier New" w:cs="Courier New"/>
                <w:sz w:val="24"/>
                <w:szCs w:val="24"/>
              </w:rPr>
            </w:pPr>
            <w:r w:rsidRPr="00AB6E98">
              <w:rPr>
                <w:rFonts w:ascii="Courier New" w:hAnsi="Courier New" w:cs="Courier New"/>
                <w:sz w:val="24"/>
                <w:szCs w:val="24"/>
              </w:rPr>
              <w:t xml:space="preserve">diameter &lt;- </w:t>
            </w:r>
            <w:proofErr w:type="spellStart"/>
            <w:r w:rsidRPr="00AB6E98">
              <w:rPr>
                <w:rFonts w:ascii="Courier New" w:hAnsi="Courier New" w:cs="Courier New"/>
                <w:sz w:val="24"/>
                <w:szCs w:val="24"/>
              </w:rPr>
              <w:t>qcc.groups</w:t>
            </w:r>
            <w:proofErr w:type="spellEnd"/>
            <w:r w:rsidRPr="00AB6E98">
              <w:rPr>
                <w:rFonts w:ascii="Courier New" w:hAnsi="Courier New" w:cs="Courier New"/>
                <w:sz w:val="24"/>
                <w:szCs w:val="24"/>
              </w:rPr>
              <w:t>(diameter, sample)</w:t>
            </w:r>
          </w:p>
          <w:p w:rsidR="00AB6E98" w:rsidRPr="00AB6E98" w:rsidRDefault="00AB6E98" w:rsidP="00AB6E98">
            <w:pPr>
              <w:autoSpaceDE w:val="0"/>
              <w:autoSpaceDN w:val="0"/>
              <w:adjustRightInd w:val="0"/>
              <w:rPr>
                <w:rFonts w:ascii="Courier New" w:hAnsi="Courier New" w:cs="Courier New"/>
                <w:sz w:val="24"/>
                <w:szCs w:val="24"/>
              </w:rPr>
            </w:pPr>
            <w:proofErr w:type="spellStart"/>
            <w:r w:rsidRPr="00AB6E98">
              <w:rPr>
                <w:rFonts w:ascii="Courier New" w:hAnsi="Courier New" w:cs="Courier New"/>
                <w:sz w:val="24"/>
                <w:szCs w:val="24"/>
              </w:rPr>
              <w:t>obj</w:t>
            </w:r>
            <w:proofErr w:type="spellEnd"/>
            <w:r w:rsidRPr="00AB6E98">
              <w:rPr>
                <w:rFonts w:ascii="Courier New" w:hAnsi="Courier New" w:cs="Courier New"/>
                <w:sz w:val="24"/>
                <w:szCs w:val="24"/>
              </w:rPr>
              <w:t xml:space="preserve"> &lt;- </w:t>
            </w:r>
            <w:proofErr w:type="spellStart"/>
            <w:r w:rsidRPr="00AB6E98">
              <w:rPr>
                <w:rFonts w:ascii="Courier New" w:hAnsi="Courier New" w:cs="Courier New"/>
                <w:sz w:val="24"/>
                <w:szCs w:val="24"/>
              </w:rPr>
              <w:t>qcc</w:t>
            </w:r>
            <w:proofErr w:type="spellEnd"/>
            <w:r w:rsidRPr="00AB6E98">
              <w:rPr>
                <w:rFonts w:ascii="Courier New" w:hAnsi="Courier New" w:cs="Courier New"/>
                <w:sz w:val="24"/>
                <w:szCs w:val="24"/>
              </w:rPr>
              <w:t>(diameter[1:25,], type="</w:t>
            </w:r>
            <w:proofErr w:type="spellStart"/>
            <w:r w:rsidRPr="00AB6E98">
              <w:rPr>
                <w:rFonts w:ascii="Courier New" w:hAnsi="Courier New" w:cs="Courier New"/>
                <w:sz w:val="24"/>
                <w:szCs w:val="24"/>
              </w:rPr>
              <w:t>xbar</w:t>
            </w:r>
            <w:proofErr w:type="spellEnd"/>
            <w:r w:rsidRPr="00AB6E98">
              <w:rPr>
                <w:rFonts w:ascii="Courier New" w:hAnsi="Courier New" w:cs="Courier New"/>
                <w:sz w:val="24"/>
                <w:szCs w:val="24"/>
              </w:rPr>
              <w:t xml:space="preserve">", </w:t>
            </w:r>
            <w:proofErr w:type="spellStart"/>
            <w:r w:rsidRPr="00AB6E98">
              <w:rPr>
                <w:rFonts w:ascii="Courier New" w:hAnsi="Courier New" w:cs="Courier New"/>
                <w:sz w:val="24"/>
                <w:szCs w:val="24"/>
              </w:rPr>
              <w:t>newdata</w:t>
            </w:r>
            <w:proofErr w:type="spellEnd"/>
            <w:r w:rsidRPr="00AB6E98">
              <w:rPr>
                <w:rFonts w:ascii="Courier New" w:hAnsi="Courier New" w:cs="Courier New"/>
                <w:sz w:val="24"/>
                <w:szCs w:val="24"/>
              </w:rPr>
              <w:t>=diameter[26:40,])</w:t>
            </w:r>
          </w:p>
        </w:tc>
      </w:tr>
    </w:tbl>
    <w:p w:rsidR="00AB6E98" w:rsidRDefault="00AB6E98" w:rsidP="00037767">
      <w:pPr>
        <w:autoSpaceDE w:val="0"/>
        <w:autoSpaceDN w:val="0"/>
        <w:adjustRightInd w:val="0"/>
        <w:spacing w:after="0" w:line="240" w:lineRule="auto"/>
        <w:rPr>
          <w:rFonts w:ascii="Verdana" w:hAnsi="Verdana" w:cs="Times-Roman"/>
          <w:sz w:val="24"/>
          <w:szCs w:val="24"/>
        </w:rPr>
      </w:pPr>
      <w:r>
        <w:rPr>
          <w:rFonts w:ascii="Verdana" w:hAnsi="Verdana" w:cs="Times-Roman"/>
          <w:noProof/>
          <w:sz w:val="24"/>
          <w:szCs w:val="24"/>
          <w:lang w:eastAsia="en-IE"/>
        </w:rPr>
        <w:drawing>
          <wp:inline distT="0" distB="0" distL="0" distR="0">
            <wp:extent cx="5734050" cy="3629871"/>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t="11086" r="-66" b="4415"/>
                    <a:stretch>
                      <a:fillRect/>
                    </a:stretch>
                  </pic:blipFill>
                  <pic:spPr bwMode="auto">
                    <a:xfrm>
                      <a:off x="0" y="0"/>
                      <a:ext cx="5734050" cy="3629871"/>
                    </a:xfrm>
                    <a:prstGeom prst="rect">
                      <a:avLst/>
                    </a:prstGeom>
                    <a:noFill/>
                    <a:ln w="9525">
                      <a:noFill/>
                      <a:miter lim="800000"/>
                      <a:headEnd/>
                      <a:tailEnd/>
                    </a:ln>
                  </pic:spPr>
                </pic:pic>
              </a:graphicData>
            </a:graphic>
          </wp:inline>
        </w:drawing>
      </w:r>
    </w:p>
    <w:p w:rsidR="00F827FB" w:rsidRDefault="00F827FB">
      <w:pPr>
        <w:rPr>
          <w:rFonts w:ascii="Verdana" w:hAnsi="Verdana" w:cs="Times-Roman"/>
          <w:sz w:val="24"/>
          <w:szCs w:val="24"/>
        </w:rPr>
      </w:pPr>
      <w:r>
        <w:rPr>
          <w:rFonts w:ascii="Verdana" w:hAnsi="Verdana" w:cs="Times-Roman"/>
          <w:sz w:val="24"/>
          <w:szCs w:val="24"/>
        </w:rPr>
        <w:br w:type="page"/>
      </w:r>
    </w:p>
    <w:p w:rsidR="00AB6E98" w:rsidRDefault="00AB6E98">
      <w:pPr>
        <w:rPr>
          <w:rFonts w:ascii="Verdana" w:hAnsi="Verdana" w:cs="Times-Roman"/>
          <w:sz w:val="24"/>
          <w:szCs w:val="24"/>
        </w:rPr>
      </w:pPr>
    </w:p>
    <w:p w:rsidR="00AB6E98" w:rsidRPr="00F827FB" w:rsidRDefault="00AB6E98" w:rsidP="00037767">
      <w:pPr>
        <w:autoSpaceDE w:val="0"/>
        <w:autoSpaceDN w:val="0"/>
        <w:adjustRightInd w:val="0"/>
        <w:spacing w:after="0" w:line="240" w:lineRule="auto"/>
        <w:rPr>
          <w:rFonts w:ascii="Verdana" w:hAnsi="Verdana" w:cs="Times-Roman"/>
          <w:b/>
          <w:sz w:val="24"/>
          <w:szCs w:val="24"/>
          <w:u w:val="single"/>
        </w:rPr>
      </w:pPr>
      <w:proofErr w:type="gramStart"/>
      <w:r w:rsidRPr="00F827FB">
        <w:rPr>
          <w:rFonts w:ascii="Verdana" w:hAnsi="Verdana" w:cs="Times-Roman"/>
          <w:b/>
          <w:sz w:val="24"/>
          <w:szCs w:val="24"/>
          <w:u w:val="single"/>
        </w:rPr>
        <w:t>Implementation of Process Capability Analysis.</w:t>
      </w:r>
      <w:proofErr w:type="gramEnd"/>
    </w:p>
    <w:p w:rsidR="00AB6E98" w:rsidRDefault="00AB6E98" w:rsidP="00037767">
      <w:pPr>
        <w:autoSpaceDE w:val="0"/>
        <w:autoSpaceDN w:val="0"/>
        <w:adjustRightInd w:val="0"/>
        <w:spacing w:after="0" w:line="240" w:lineRule="auto"/>
        <w:rPr>
          <w:rFonts w:ascii="Verdana" w:hAnsi="Verdana" w:cs="Times-Roman"/>
          <w:sz w:val="24"/>
          <w:szCs w:val="24"/>
        </w:rPr>
      </w:pPr>
      <w:proofErr w:type="gramStart"/>
      <w:r>
        <w:rPr>
          <w:rFonts w:ascii="Verdana" w:hAnsi="Verdana" w:cs="Times-Roman"/>
          <w:sz w:val="24"/>
          <w:szCs w:val="24"/>
        </w:rPr>
        <w:t>Indices and Confidence intervals for those indices.</w:t>
      </w:r>
      <w:proofErr w:type="gramEnd"/>
    </w:p>
    <w:p w:rsidR="00AB6E98" w:rsidRDefault="00AB6E98" w:rsidP="00037767">
      <w:pPr>
        <w:autoSpaceDE w:val="0"/>
        <w:autoSpaceDN w:val="0"/>
        <w:adjustRightInd w:val="0"/>
        <w:spacing w:after="0" w:line="240" w:lineRule="auto"/>
        <w:rPr>
          <w:rFonts w:ascii="Verdana" w:hAnsi="Verdana" w:cs="Times-Roman"/>
          <w:sz w:val="24"/>
          <w:szCs w:val="24"/>
        </w:rPr>
      </w:pPr>
    </w:p>
    <w:p w:rsidR="00AB6E98" w:rsidRDefault="00AB6E98" w:rsidP="00037767">
      <w:pPr>
        <w:autoSpaceDE w:val="0"/>
        <w:autoSpaceDN w:val="0"/>
        <w:adjustRightInd w:val="0"/>
        <w:spacing w:after="0" w:line="240" w:lineRule="auto"/>
        <w:rPr>
          <w:rFonts w:ascii="Verdana" w:hAnsi="Verdana" w:cs="Times-Roman"/>
          <w:sz w:val="24"/>
          <w:szCs w:val="24"/>
        </w:rPr>
      </w:pPr>
    </w:p>
    <w:tbl>
      <w:tblPr>
        <w:tblStyle w:val="MediumGrid1-Accent2"/>
        <w:tblW w:w="0" w:type="auto"/>
        <w:tblLook w:val="04A0"/>
      </w:tblPr>
      <w:tblGrid>
        <w:gridCol w:w="9242"/>
      </w:tblGrid>
      <w:tr w:rsidR="00AB6E98" w:rsidTr="00AB6E98">
        <w:trPr>
          <w:cnfStyle w:val="100000000000"/>
        </w:trPr>
        <w:tc>
          <w:tcPr>
            <w:cnfStyle w:val="001000000000"/>
            <w:tcW w:w="9242" w:type="dxa"/>
          </w:tcPr>
          <w:p w:rsidR="00AB6E98" w:rsidRPr="00AB6E98" w:rsidRDefault="00AB6E98" w:rsidP="00AB6E98">
            <w:pPr>
              <w:autoSpaceDE w:val="0"/>
              <w:autoSpaceDN w:val="0"/>
              <w:adjustRightInd w:val="0"/>
              <w:rPr>
                <w:rFonts w:ascii="Courier New" w:hAnsi="Courier New" w:cs="Courier New"/>
                <w:sz w:val="24"/>
                <w:szCs w:val="24"/>
              </w:rPr>
            </w:pPr>
            <w:r w:rsidRPr="00AB6E98">
              <w:rPr>
                <w:rFonts w:ascii="Courier New" w:hAnsi="Courier New" w:cs="Courier New"/>
                <w:sz w:val="24"/>
                <w:szCs w:val="24"/>
              </w:rPr>
              <w:t xml:space="preserve">&gt; </w:t>
            </w:r>
            <w:proofErr w:type="spellStart"/>
            <w:r w:rsidRPr="00AB6E98">
              <w:rPr>
                <w:rFonts w:ascii="Courier New" w:hAnsi="Courier New" w:cs="Courier New"/>
                <w:sz w:val="24"/>
                <w:szCs w:val="24"/>
              </w:rPr>
              <w:t>process.capability</w:t>
            </w:r>
            <w:proofErr w:type="spellEnd"/>
            <w:r w:rsidRPr="00AB6E98">
              <w:rPr>
                <w:rFonts w:ascii="Courier New" w:hAnsi="Courier New" w:cs="Courier New"/>
                <w:sz w:val="24"/>
                <w:szCs w:val="24"/>
              </w:rPr>
              <w:t>(</w:t>
            </w:r>
            <w:proofErr w:type="spellStart"/>
            <w:r w:rsidRPr="00AB6E98">
              <w:rPr>
                <w:rFonts w:ascii="Courier New" w:hAnsi="Courier New" w:cs="Courier New"/>
                <w:sz w:val="24"/>
                <w:szCs w:val="24"/>
              </w:rPr>
              <w:t>obj</w:t>
            </w:r>
            <w:proofErr w:type="spellEnd"/>
            <w:r w:rsidRPr="00AB6E98">
              <w:rPr>
                <w:rFonts w:ascii="Courier New" w:hAnsi="Courier New" w:cs="Courier New"/>
                <w:sz w:val="24"/>
                <w:szCs w:val="24"/>
              </w:rPr>
              <w:t xml:space="preserve">, </w:t>
            </w:r>
            <w:proofErr w:type="spellStart"/>
            <w:r w:rsidRPr="00AB6E98">
              <w:rPr>
                <w:rFonts w:ascii="Courier New" w:hAnsi="Courier New" w:cs="Courier New"/>
                <w:sz w:val="24"/>
                <w:szCs w:val="24"/>
              </w:rPr>
              <w:t>spec.limits</w:t>
            </w:r>
            <w:proofErr w:type="spellEnd"/>
            <w:r w:rsidRPr="00AB6E98">
              <w:rPr>
                <w:rFonts w:ascii="Courier New" w:hAnsi="Courier New" w:cs="Courier New"/>
                <w:sz w:val="24"/>
                <w:szCs w:val="24"/>
              </w:rPr>
              <w:t>=c(73.95,74.05))</w:t>
            </w:r>
          </w:p>
          <w:p w:rsidR="00AB6E98" w:rsidRPr="00AB6E98" w:rsidRDefault="00AB6E98" w:rsidP="00AB6E98">
            <w:pPr>
              <w:autoSpaceDE w:val="0"/>
              <w:autoSpaceDN w:val="0"/>
              <w:adjustRightInd w:val="0"/>
              <w:rPr>
                <w:rFonts w:ascii="Courier New" w:hAnsi="Courier New" w:cs="Courier New"/>
                <w:sz w:val="24"/>
                <w:szCs w:val="24"/>
              </w:rPr>
            </w:pPr>
          </w:p>
          <w:p w:rsidR="00AB6E98" w:rsidRPr="00AB6E98" w:rsidRDefault="00AB6E98" w:rsidP="00AB6E98">
            <w:pPr>
              <w:autoSpaceDE w:val="0"/>
              <w:autoSpaceDN w:val="0"/>
              <w:adjustRightInd w:val="0"/>
              <w:rPr>
                <w:rFonts w:ascii="Courier New" w:hAnsi="Courier New" w:cs="Courier New"/>
                <w:sz w:val="24"/>
                <w:szCs w:val="24"/>
              </w:rPr>
            </w:pPr>
            <w:r w:rsidRPr="00AB6E98">
              <w:rPr>
                <w:rFonts w:ascii="Courier New" w:hAnsi="Courier New" w:cs="Courier New"/>
                <w:sz w:val="24"/>
                <w:szCs w:val="24"/>
              </w:rPr>
              <w:t>Process Capability Analysis</w:t>
            </w:r>
          </w:p>
          <w:p w:rsidR="00AB6E98" w:rsidRPr="00AB6E98" w:rsidRDefault="00AB6E98" w:rsidP="00AB6E98">
            <w:pPr>
              <w:autoSpaceDE w:val="0"/>
              <w:autoSpaceDN w:val="0"/>
              <w:adjustRightInd w:val="0"/>
              <w:rPr>
                <w:rFonts w:ascii="Courier New" w:hAnsi="Courier New" w:cs="Courier New"/>
                <w:sz w:val="24"/>
                <w:szCs w:val="24"/>
              </w:rPr>
            </w:pPr>
          </w:p>
          <w:p w:rsidR="00AB6E98" w:rsidRPr="00AB6E98" w:rsidRDefault="00AB6E98" w:rsidP="00AB6E98">
            <w:pPr>
              <w:autoSpaceDE w:val="0"/>
              <w:autoSpaceDN w:val="0"/>
              <w:adjustRightInd w:val="0"/>
              <w:rPr>
                <w:rFonts w:ascii="Courier New" w:hAnsi="Courier New" w:cs="Courier New"/>
                <w:sz w:val="24"/>
                <w:szCs w:val="24"/>
              </w:rPr>
            </w:pPr>
            <w:r w:rsidRPr="00AB6E98">
              <w:rPr>
                <w:rFonts w:ascii="Courier New" w:hAnsi="Courier New" w:cs="Courier New"/>
                <w:sz w:val="24"/>
                <w:szCs w:val="24"/>
              </w:rPr>
              <w:t>Call:</w:t>
            </w:r>
          </w:p>
          <w:p w:rsidR="00AB6E98" w:rsidRPr="00AB6E98" w:rsidRDefault="00AB6E98" w:rsidP="00AB6E98">
            <w:pPr>
              <w:autoSpaceDE w:val="0"/>
              <w:autoSpaceDN w:val="0"/>
              <w:adjustRightInd w:val="0"/>
              <w:rPr>
                <w:rFonts w:ascii="Courier New" w:hAnsi="Courier New" w:cs="Courier New"/>
                <w:sz w:val="24"/>
                <w:szCs w:val="24"/>
              </w:rPr>
            </w:pPr>
            <w:proofErr w:type="spellStart"/>
            <w:r w:rsidRPr="00AB6E98">
              <w:rPr>
                <w:rFonts w:ascii="Courier New" w:hAnsi="Courier New" w:cs="Courier New"/>
                <w:sz w:val="24"/>
                <w:szCs w:val="24"/>
              </w:rPr>
              <w:t>process.capability</w:t>
            </w:r>
            <w:proofErr w:type="spellEnd"/>
            <w:r w:rsidRPr="00AB6E98">
              <w:rPr>
                <w:rFonts w:ascii="Courier New" w:hAnsi="Courier New" w:cs="Courier New"/>
                <w:sz w:val="24"/>
                <w:szCs w:val="24"/>
              </w:rPr>
              <w:t xml:space="preserve">(object = </w:t>
            </w:r>
            <w:proofErr w:type="spellStart"/>
            <w:r w:rsidRPr="00AB6E98">
              <w:rPr>
                <w:rFonts w:ascii="Courier New" w:hAnsi="Courier New" w:cs="Courier New"/>
                <w:sz w:val="24"/>
                <w:szCs w:val="24"/>
              </w:rPr>
              <w:t>obj</w:t>
            </w:r>
            <w:proofErr w:type="spellEnd"/>
            <w:r w:rsidRPr="00AB6E98">
              <w:rPr>
                <w:rFonts w:ascii="Courier New" w:hAnsi="Courier New" w:cs="Courier New"/>
                <w:sz w:val="24"/>
                <w:szCs w:val="24"/>
              </w:rPr>
              <w:t xml:space="preserve">, </w:t>
            </w:r>
            <w:proofErr w:type="spellStart"/>
            <w:r w:rsidRPr="00AB6E98">
              <w:rPr>
                <w:rFonts w:ascii="Courier New" w:hAnsi="Courier New" w:cs="Courier New"/>
                <w:sz w:val="24"/>
                <w:szCs w:val="24"/>
              </w:rPr>
              <w:t>spec.limits</w:t>
            </w:r>
            <w:proofErr w:type="spellEnd"/>
            <w:r w:rsidRPr="00AB6E98">
              <w:rPr>
                <w:rFonts w:ascii="Courier New" w:hAnsi="Courier New" w:cs="Courier New"/>
                <w:sz w:val="24"/>
                <w:szCs w:val="24"/>
              </w:rPr>
              <w:t xml:space="preserve"> = c(73.95, 74.05))</w:t>
            </w:r>
          </w:p>
          <w:p w:rsidR="00AB6E98" w:rsidRPr="00AB6E98" w:rsidRDefault="00AB6E98" w:rsidP="00AB6E98">
            <w:pPr>
              <w:autoSpaceDE w:val="0"/>
              <w:autoSpaceDN w:val="0"/>
              <w:adjustRightInd w:val="0"/>
              <w:rPr>
                <w:rFonts w:ascii="Courier New" w:hAnsi="Courier New" w:cs="Courier New"/>
                <w:sz w:val="24"/>
                <w:szCs w:val="24"/>
              </w:rPr>
            </w:pPr>
          </w:p>
          <w:p w:rsidR="00AB6E98" w:rsidRPr="00AB6E98" w:rsidRDefault="00AB6E98" w:rsidP="00AB6E98">
            <w:pPr>
              <w:autoSpaceDE w:val="0"/>
              <w:autoSpaceDN w:val="0"/>
              <w:adjustRightInd w:val="0"/>
              <w:rPr>
                <w:rFonts w:ascii="Courier New" w:hAnsi="Courier New" w:cs="Courier New"/>
                <w:sz w:val="24"/>
                <w:szCs w:val="24"/>
              </w:rPr>
            </w:pPr>
            <w:r w:rsidRPr="00AB6E98">
              <w:rPr>
                <w:rFonts w:ascii="Courier New" w:hAnsi="Courier New" w:cs="Courier New"/>
                <w:sz w:val="24"/>
                <w:szCs w:val="24"/>
              </w:rPr>
              <w:t xml:space="preserve">Number of </w:t>
            </w:r>
            <w:proofErr w:type="spellStart"/>
            <w:r w:rsidRPr="00AB6E98">
              <w:rPr>
                <w:rFonts w:ascii="Courier New" w:hAnsi="Courier New" w:cs="Courier New"/>
                <w:sz w:val="24"/>
                <w:szCs w:val="24"/>
              </w:rPr>
              <w:t>obs</w:t>
            </w:r>
            <w:proofErr w:type="spellEnd"/>
            <w:r w:rsidRPr="00AB6E98">
              <w:rPr>
                <w:rFonts w:ascii="Courier New" w:hAnsi="Courier New" w:cs="Courier New"/>
                <w:sz w:val="24"/>
                <w:szCs w:val="24"/>
              </w:rPr>
              <w:t xml:space="preserve"> = 125          Target = 74      </w:t>
            </w:r>
          </w:p>
          <w:p w:rsidR="00AB6E98" w:rsidRPr="00AB6E98" w:rsidRDefault="00AB6E98" w:rsidP="00AB6E98">
            <w:pPr>
              <w:autoSpaceDE w:val="0"/>
              <w:autoSpaceDN w:val="0"/>
              <w:adjustRightInd w:val="0"/>
              <w:rPr>
                <w:rFonts w:ascii="Courier New" w:hAnsi="Courier New" w:cs="Courier New"/>
                <w:sz w:val="24"/>
                <w:szCs w:val="24"/>
              </w:rPr>
            </w:pPr>
            <w:r w:rsidRPr="00AB6E98">
              <w:rPr>
                <w:rFonts w:ascii="Courier New" w:hAnsi="Courier New" w:cs="Courier New"/>
                <w:sz w:val="24"/>
                <w:szCs w:val="24"/>
              </w:rPr>
              <w:t xml:space="preserve">       </w:t>
            </w:r>
            <w:proofErr w:type="spellStart"/>
            <w:r w:rsidRPr="00AB6E98">
              <w:rPr>
                <w:rFonts w:ascii="Courier New" w:hAnsi="Courier New" w:cs="Courier New"/>
                <w:sz w:val="24"/>
                <w:szCs w:val="24"/>
              </w:rPr>
              <w:t>Center</w:t>
            </w:r>
            <w:proofErr w:type="spellEnd"/>
            <w:r w:rsidRPr="00AB6E98">
              <w:rPr>
                <w:rFonts w:ascii="Courier New" w:hAnsi="Courier New" w:cs="Courier New"/>
                <w:sz w:val="24"/>
                <w:szCs w:val="24"/>
              </w:rPr>
              <w:t xml:space="preserve"> = 74.00305        LSL = 73.95   </w:t>
            </w:r>
          </w:p>
          <w:p w:rsidR="00AB6E98" w:rsidRPr="00AB6E98" w:rsidRDefault="00AB6E98" w:rsidP="00AB6E98">
            <w:pPr>
              <w:autoSpaceDE w:val="0"/>
              <w:autoSpaceDN w:val="0"/>
              <w:adjustRightInd w:val="0"/>
              <w:rPr>
                <w:rFonts w:ascii="Courier New" w:hAnsi="Courier New" w:cs="Courier New"/>
                <w:sz w:val="24"/>
                <w:szCs w:val="24"/>
              </w:rPr>
            </w:pPr>
            <w:r w:rsidRPr="00AB6E98">
              <w:rPr>
                <w:rFonts w:ascii="Courier New" w:hAnsi="Courier New" w:cs="Courier New"/>
                <w:sz w:val="24"/>
                <w:szCs w:val="24"/>
              </w:rPr>
              <w:t xml:space="preserve">       </w:t>
            </w:r>
            <w:proofErr w:type="spellStart"/>
            <w:r w:rsidRPr="00AB6E98">
              <w:rPr>
                <w:rFonts w:ascii="Courier New" w:hAnsi="Courier New" w:cs="Courier New"/>
                <w:sz w:val="24"/>
                <w:szCs w:val="24"/>
              </w:rPr>
              <w:t>StdDev</w:t>
            </w:r>
            <w:proofErr w:type="spellEnd"/>
            <w:r w:rsidRPr="00AB6E98">
              <w:rPr>
                <w:rFonts w:ascii="Courier New" w:hAnsi="Courier New" w:cs="Courier New"/>
                <w:sz w:val="24"/>
                <w:szCs w:val="24"/>
              </w:rPr>
              <w:t xml:space="preserve"> = 0.01186586      USL = 74.05   </w:t>
            </w:r>
          </w:p>
          <w:p w:rsidR="00AB6E98" w:rsidRPr="00AB6E98" w:rsidRDefault="00AB6E98" w:rsidP="00AB6E98">
            <w:pPr>
              <w:autoSpaceDE w:val="0"/>
              <w:autoSpaceDN w:val="0"/>
              <w:adjustRightInd w:val="0"/>
              <w:rPr>
                <w:rFonts w:ascii="Courier New" w:hAnsi="Courier New" w:cs="Courier New"/>
                <w:sz w:val="24"/>
                <w:szCs w:val="24"/>
              </w:rPr>
            </w:pPr>
          </w:p>
          <w:p w:rsidR="00AB6E98" w:rsidRPr="00AB6E98" w:rsidRDefault="00AB6E98" w:rsidP="00AB6E98">
            <w:pPr>
              <w:autoSpaceDE w:val="0"/>
              <w:autoSpaceDN w:val="0"/>
              <w:adjustRightInd w:val="0"/>
              <w:rPr>
                <w:rFonts w:ascii="Courier New" w:hAnsi="Courier New" w:cs="Courier New"/>
                <w:sz w:val="24"/>
                <w:szCs w:val="24"/>
              </w:rPr>
            </w:pPr>
            <w:r w:rsidRPr="00AB6E98">
              <w:rPr>
                <w:rFonts w:ascii="Courier New" w:hAnsi="Courier New" w:cs="Courier New"/>
                <w:sz w:val="24"/>
                <w:szCs w:val="24"/>
              </w:rPr>
              <w:t>Capability indices:</w:t>
            </w:r>
          </w:p>
          <w:p w:rsidR="00AB6E98" w:rsidRPr="00AB6E98" w:rsidRDefault="00AB6E98" w:rsidP="00AB6E98">
            <w:pPr>
              <w:autoSpaceDE w:val="0"/>
              <w:autoSpaceDN w:val="0"/>
              <w:adjustRightInd w:val="0"/>
              <w:rPr>
                <w:rFonts w:ascii="Courier New" w:hAnsi="Courier New" w:cs="Courier New"/>
                <w:sz w:val="24"/>
                <w:szCs w:val="24"/>
              </w:rPr>
            </w:pPr>
          </w:p>
          <w:p w:rsidR="00AB6E98" w:rsidRPr="00AB6E98" w:rsidRDefault="00AB6E98" w:rsidP="00AB6E98">
            <w:pPr>
              <w:autoSpaceDE w:val="0"/>
              <w:autoSpaceDN w:val="0"/>
              <w:adjustRightInd w:val="0"/>
              <w:rPr>
                <w:rFonts w:ascii="Courier New" w:hAnsi="Courier New" w:cs="Courier New"/>
                <w:sz w:val="24"/>
                <w:szCs w:val="24"/>
              </w:rPr>
            </w:pPr>
            <w:r w:rsidRPr="00AB6E98">
              <w:rPr>
                <w:rFonts w:ascii="Courier New" w:hAnsi="Courier New" w:cs="Courier New"/>
                <w:sz w:val="24"/>
                <w:szCs w:val="24"/>
              </w:rPr>
              <w:t xml:space="preserve">      Value   2.5%  97.5%</w:t>
            </w:r>
          </w:p>
          <w:p w:rsidR="00AB6E98" w:rsidRPr="00AB6E98" w:rsidRDefault="00AB6E98" w:rsidP="00AB6E98">
            <w:pPr>
              <w:autoSpaceDE w:val="0"/>
              <w:autoSpaceDN w:val="0"/>
              <w:adjustRightInd w:val="0"/>
              <w:rPr>
                <w:rFonts w:ascii="Courier New" w:hAnsi="Courier New" w:cs="Courier New"/>
                <w:sz w:val="24"/>
                <w:szCs w:val="24"/>
              </w:rPr>
            </w:pPr>
            <w:r w:rsidRPr="00AB6E98">
              <w:rPr>
                <w:rFonts w:ascii="Courier New" w:hAnsi="Courier New" w:cs="Courier New"/>
                <w:sz w:val="24"/>
                <w:szCs w:val="24"/>
              </w:rPr>
              <w:t>Cp    1.405  1.230  1.579</w:t>
            </w:r>
          </w:p>
          <w:p w:rsidR="00AB6E98" w:rsidRPr="00AB6E98" w:rsidRDefault="00AB6E98" w:rsidP="00AB6E98">
            <w:pPr>
              <w:autoSpaceDE w:val="0"/>
              <w:autoSpaceDN w:val="0"/>
              <w:adjustRightInd w:val="0"/>
              <w:rPr>
                <w:rFonts w:ascii="Courier New" w:hAnsi="Courier New" w:cs="Courier New"/>
                <w:sz w:val="24"/>
                <w:szCs w:val="24"/>
              </w:rPr>
            </w:pPr>
            <w:proofErr w:type="spellStart"/>
            <w:r w:rsidRPr="00AB6E98">
              <w:rPr>
                <w:rFonts w:ascii="Courier New" w:hAnsi="Courier New" w:cs="Courier New"/>
                <w:sz w:val="24"/>
                <w:szCs w:val="24"/>
              </w:rPr>
              <w:t>Cp_l</w:t>
            </w:r>
            <w:proofErr w:type="spellEnd"/>
            <w:r w:rsidRPr="00AB6E98">
              <w:rPr>
                <w:rFonts w:ascii="Courier New" w:hAnsi="Courier New" w:cs="Courier New"/>
                <w:sz w:val="24"/>
                <w:szCs w:val="24"/>
              </w:rPr>
              <w:t xml:space="preserve">  1.490  1.327  1.653</w:t>
            </w:r>
          </w:p>
          <w:p w:rsidR="00AB6E98" w:rsidRPr="00AB6E98" w:rsidRDefault="00AB6E98" w:rsidP="00AB6E98">
            <w:pPr>
              <w:autoSpaceDE w:val="0"/>
              <w:autoSpaceDN w:val="0"/>
              <w:adjustRightInd w:val="0"/>
              <w:rPr>
                <w:rFonts w:ascii="Courier New" w:hAnsi="Courier New" w:cs="Courier New"/>
                <w:sz w:val="24"/>
                <w:szCs w:val="24"/>
              </w:rPr>
            </w:pPr>
            <w:proofErr w:type="spellStart"/>
            <w:r w:rsidRPr="00AB6E98">
              <w:rPr>
                <w:rFonts w:ascii="Courier New" w:hAnsi="Courier New" w:cs="Courier New"/>
                <w:sz w:val="24"/>
                <w:szCs w:val="24"/>
              </w:rPr>
              <w:t>Cp_u</w:t>
            </w:r>
            <w:proofErr w:type="spellEnd"/>
            <w:r w:rsidRPr="00AB6E98">
              <w:rPr>
                <w:rFonts w:ascii="Courier New" w:hAnsi="Courier New" w:cs="Courier New"/>
                <w:sz w:val="24"/>
                <w:szCs w:val="24"/>
              </w:rPr>
              <w:t xml:space="preserve">  1.319  1.173  1.465</w:t>
            </w:r>
          </w:p>
          <w:p w:rsidR="00AB6E98" w:rsidRPr="00AB6E98" w:rsidRDefault="00AB6E98" w:rsidP="00AB6E98">
            <w:pPr>
              <w:autoSpaceDE w:val="0"/>
              <w:autoSpaceDN w:val="0"/>
              <w:adjustRightInd w:val="0"/>
              <w:rPr>
                <w:rFonts w:ascii="Courier New" w:hAnsi="Courier New" w:cs="Courier New"/>
                <w:sz w:val="24"/>
                <w:szCs w:val="24"/>
              </w:rPr>
            </w:pPr>
            <w:proofErr w:type="spellStart"/>
            <w:r w:rsidRPr="00AB6E98">
              <w:rPr>
                <w:rFonts w:ascii="Courier New" w:hAnsi="Courier New" w:cs="Courier New"/>
                <w:sz w:val="24"/>
                <w:szCs w:val="24"/>
              </w:rPr>
              <w:t>Cp_k</w:t>
            </w:r>
            <w:proofErr w:type="spellEnd"/>
            <w:r w:rsidRPr="00AB6E98">
              <w:rPr>
                <w:rFonts w:ascii="Courier New" w:hAnsi="Courier New" w:cs="Courier New"/>
                <w:sz w:val="24"/>
                <w:szCs w:val="24"/>
              </w:rPr>
              <w:t xml:space="preserve">  1.319  1.145  1.493</w:t>
            </w:r>
          </w:p>
          <w:p w:rsidR="00AB6E98" w:rsidRPr="00AB6E98" w:rsidRDefault="00AB6E98" w:rsidP="00AB6E98">
            <w:pPr>
              <w:autoSpaceDE w:val="0"/>
              <w:autoSpaceDN w:val="0"/>
              <w:adjustRightInd w:val="0"/>
              <w:rPr>
                <w:rFonts w:ascii="Courier New" w:hAnsi="Courier New" w:cs="Courier New"/>
                <w:sz w:val="24"/>
                <w:szCs w:val="24"/>
              </w:rPr>
            </w:pPr>
            <w:proofErr w:type="spellStart"/>
            <w:r w:rsidRPr="00AB6E98">
              <w:rPr>
                <w:rFonts w:ascii="Courier New" w:hAnsi="Courier New" w:cs="Courier New"/>
                <w:sz w:val="24"/>
                <w:szCs w:val="24"/>
              </w:rPr>
              <w:t>Cpm</w:t>
            </w:r>
            <w:proofErr w:type="spellEnd"/>
            <w:r w:rsidRPr="00AB6E98">
              <w:rPr>
                <w:rFonts w:ascii="Courier New" w:hAnsi="Courier New" w:cs="Courier New"/>
                <w:sz w:val="24"/>
                <w:szCs w:val="24"/>
              </w:rPr>
              <w:t xml:space="preserve">   1.360  1.187  1.534</w:t>
            </w:r>
          </w:p>
          <w:p w:rsidR="00AB6E98" w:rsidRPr="00AB6E98" w:rsidRDefault="00AB6E98" w:rsidP="00AB6E98">
            <w:pPr>
              <w:autoSpaceDE w:val="0"/>
              <w:autoSpaceDN w:val="0"/>
              <w:adjustRightInd w:val="0"/>
              <w:rPr>
                <w:rFonts w:ascii="Courier New" w:hAnsi="Courier New" w:cs="Courier New"/>
                <w:sz w:val="24"/>
                <w:szCs w:val="24"/>
              </w:rPr>
            </w:pPr>
          </w:p>
          <w:p w:rsidR="00AB6E98" w:rsidRPr="00AB6E98" w:rsidRDefault="00AB6E98" w:rsidP="00AB6E98">
            <w:pPr>
              <w:autoSpaceDE w:val="0"/>
              <w:autoSpaceDN w:val="0"/>
              <w:adjustRightInd w:val="0"/>
              <w:rPr>
                <w:rFonts w:ascii="Courier New" w:hAnsi="Courier New" w:cs="Courier New"/>
                <w:sz w:val="24"/>
                <w:szCs w:val="24"/>
              </w:rPr>
            </w:pPr>
            <w:r w:rsidRPr="00AB6E98">
              <w:rPr>
                <w:rFonts w:ascii="Courier New" w:hAnsi="Courier New" w:cs="Courier New"/>
                <w:sz w:val="24"/>
                <w:szCs w:val="24"/>
              </w:rPr>
              <w:t xml:space="preserve">Exp&lt;LSL 0%   </w:t>
            </w:r>
            <w:proofErr w:type="spellStart"/>
            <w:r w:rsidRPr="00AB6E98">
              <w:rPr>
                <w:rFonts w:ascii="Courier New" w:hAnsi="Courier New" w:cs="Courier New"/>
                <w:sz w:val="24"/>
                <w:szCs w:val="24"/>
              </w:rPr>
              <w:t>Obs</w:t>
            </w:r>
            <w:proofErr w:type="spellEnd"/>
            <w:r w:rsidRPr="00AB6E98">
              <w:rPr>
                <w:rFonts w:ascii="Courier New" w:hAnsi="Courier New" w:cs="Courier New"/>
                <w:sz w:val="24"/>
                <w:szCs w:val="24"/>
              </w:rPr>
              <w:t xml:space="preserve">&lt;LSL 0% </w:t>
            </w:r>
          </w:p>
          <w:p w:rsidR="00AB6E98" w:rsidRDefault="00AB6E98" w:rsidP="00AB6E98">
            <w:pPr>
              <w:autoSpaceDE w:val="0"/>
              <w:autoSpaceDN w:val="0"/>
              <w:adjustRightInd w:val="0"/>
              <w:rPr>
                <w:rFonts w:ascii="Verdana" w:hAnsi="Verdana" w:cs="Times-Roman"/>
                <w:sz w:val="24"/>
                <w:szCs w:val="24"/>
              </w:rPr>
            </w:pPr>
            <w:r w:rsidRPr="00AB6E98">
              <w:rPr>
                <w:rFonts w:ascii="Courier New" w:hAnsi="Courier New" w:cs="Courier New"/>
                <w:sz w:val="24"/>
                <w:szCs w:val="24"/>
              </w:rPr>
              <w:t xml:space="preserve">Exp&gt;USL 0%   </w:t>
            </w:r>
            <w:proofErr w:type="spellStart"/>
            <w:r w:rsidRPr="00AB6E98">
              <w:rPr>
                <w:rFonts w:ascii="Courier New" w:hAnsi="Courier New" w:cs="Courier New"/>
                <w:sz w:val="24"/>
                <w:szCs w:val="24"/>
              </w:rPr>
              <w:t>Obs</w:t>
            </w:r>
            <w:proofErr w:type="spellEnd"/>
            <w:r w:rsidRPr="00AB6E98">
              <w:rPr>
                <w:rFonts w:ascii="Courier New" w:hAnsi="Courier New" w:cs="Courier New"/>
                <w:sz w:val="24"/>
                <w:szCs w:val="24"/>
              </w:rPr>
              <w:t>&gt;USL 0%</w:t>
            </w:r>
          </w:p>
        </w:tc>
      </w:tr>
    </w:tbl>
    <w:p w:rsidR="00AB6E98" w:rsidRDefault="00AB6E98" w:rsidP="00037767">
      <w:pPr>
        <w:autoSpaceDE w:val="0"/>
        <w:autoSpaceDN w:val="0"/>
        <w:adjustRightInd w:val="0"/>
        <w:spacing w:after="0" w:line="240" w:lineRule="auto"/>
        <w:rPr>
          <w:rFonts w:ascii="Verdana" w:hAnsi="Verdana" w:cs="Times-Roman"/>
          <w:sz w:val="24"/>
          <w:szCs w:val="24"/>
        </w:rPr>
      </w:pPr>
    </w:p>
    <w:p w:rsidR="00AB6E98" w:rsidRDefault="00AB6E98">
      <w:pPr>
        <w:rPr>
          <w:rFonts w:ascii="Verdana" w:hAnsi="Verdana" w:cs="Times-Roman"/>
          <w:sz w:val="24"/>
          <w:szCs w:val="24"/>
        </w:rPr>
      </w:pPr>
    </w:p>
    <w:p w:rsidR="00AB6E98" w:rsidRPr="00037767" w:rsidRDefault="00AB6E98" w:rsidP="00037767">
      <w:pPr>
        <w:autoSpaceDE w:val="0"/>
        <w:autoSpaceDN w:val="0"/>
        <w:adjustRightInd w:val="0"/>
        <w:spacing w:after="0" w:line="240" w:lineRule="auto"/>
        <w:rPr>
          <w:rFonts w:ascii="Verdana" w:hAnsi="Verdana" w:cs="Times-Roman"/>
          <w:sz w:val="24"/>
          <w:szCs w:val="24"/>
        </w:rPr>
      </w:pPr>
      <w:r>
        <w:rPr>
          <w:rFonts w:ascii="Verdana" w:hAnsi="Verdana" w:cs="Times-Roman"/>
          <w:noProof/>
          <w:sz w:val="24"/>
          <w:szCs w:val="24"/>
          <w:lang w:eastAsia="en-IE"/>
        </w:rPr>
        <w:lastRenderedPageBreak/>
        <w:drawing>
          <wp:inline distT="0" distB="0" distL="0" distR="0">
            <wp:extent cx="5838825" cy="35337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cstate="print"/>
                    <a:srcRect t="11086" r="-1872" b="6652"/>
                    <a:stretch>
                      <a:fillRect/>
                    </a:stretch>
                  </pic:blipFill>
                  <pic:spPr bwMode="auto">
                    <a:xfrm>
                      <a:off x="0" y="0"/>
                      <a:ext cx="5838825" cy="3533775"/>
                    </a:xfrm>
                    <a:prstGeom prst="rect">
                      <a:avLst/>
                    </a:prstGeom>
                    <a:noFill/>
                    <a:ln w="9525">
                      <a:noFill/>
                      <a:miter lim="800000"/>
                      <a:headEnd/>
                      <a:tailEnd/>
                    </a:ln>
                  </pic:spPr>
                </pic:pic>
              </a:graphicData>
            </a:graphic>
          </wp:inline>
        </w:drawing>
      </w:r>
    </w:p>
    <w:sectPr w:rsidR="00AB6E98" w:rsidRPr="00037767"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57D57"/>
    <w:multiLevelType w:val="hybridMultilevel"/>
    <w:tmpl w:val="865AAC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FC0617D"/>
    <w:multiLevelType w:val="hybridMultilevel"/>
    <w:tmpl w:val="ADDC47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760C07CA"/>
    <w:multiLevelType w:val="hybridMultilevel"/>
    <w:tmpl w:val="02E6A3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7FE"/>
    <w:rsid w:val="00037767"/>
    <w:rsid w:val="001348FA"/>
    <w:rsid w:val="001B506A"/>
    <w:rsid w:val="001C5319"/>
    <w:rsid w:val="002A7E08"/>
    <w:rsid w:val="002E306F"/>
    <w:rsid w:val="004254FA"/>
    <w:rsid w:val="0044550E"/>
    <w:rsid w:val="00581BD9"/>
    <w:rsid w:val="00652B57"/>
    <w:rsid w:val="006663ED"/>
    <w:rsid w:val="006917FA"/>
    <w:rsid w:val="006E7F63"/>
    <w:rsid w:val="007C40A0"/>
    <w:rsid w:val="00841181"/>
    <w:rsid w:val="00AB6E98"/>
    <w:rsid w:val="00AE54DA"/>
    <w:rsid w:val="00AF75BE"/>
    <w:rsid w:val="00B567FE"/>
    <w:rsid w:val="00BB0539"/>
    <w:rsid w:val="00BE3187"/>
    <w:rsid w:val="00C9680D"/>
    <w:rsid w:val="00D7346A"/>
    <w:rsid w:val="00D9197A"/>
    <w:rsid w:val="00DB1BC1"/>
    <w:rsid w:val="00E714F9"/>
    <w:rsid w:val="00F827FB"/>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7FE"/>
    <w:rPr>
      <w:rFonts w:ascii="Tahoma" w:hAnsi="Tahoma" w:cs="Tahoma"/>
      <w:sz w:val="16"/>
      <w:szCs w:val="16"/>
    </w:rPr>
  </w:style>
  <w:style w:type="paragraph" w:styleId="ListParagraph">
    <w:name w:val="List Paragraph"/>
    <w:basedOn w:val="Normal"/>
    <w:uiPriority w:val="34"/>
    <w:qFormat/>
    <w:rsid w:val="00037767"/>
    <w:pPr>
      <w:ind w:left="720"/>
      <w:contextualSpacing/>
    </w:pPr>
  </w:style>
  <w:style w:type="character" w:customStyle="1" w:styleId="apple-converted-space">
    <w:name w:val="apple-converted-space"/>
    <w:basedOn w:val="DefaultParagraphFont"/>
    <w:rsid w:val="00037767"/>
  </w:style>
  <w:style w:type="table" w:styleId="TableGrid">
    <w:name w:val="Table Grid"/>
    <w:basedOn w:val="TableNormal"/>
    <w:uiPriority w:val="59"/>
    <w:rsid w:val="00AB6E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2">
    <w:name w:val="Medium Grid 1 Accent 2"/>
    <w:basedOn w:val="TableNormal"/>
    <w:uiPriority w:val="67"/>
    <w:rsid w:val="00AB6E98"/>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NormalWeb">
    <w:name w:val="Normal (Web)"/>
    <w:basedOn w:val="Normal"/>
    <w:uiPriority w:val="99"/>
    <w:semiHidden/>
    <w:unhideWhenUsed/>
    <w:rsid w:val="00F827FB"/>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92671198">
      <w:bodyDiv w:val="1"/>
      <w:marLeft w:val="0"/>
      <w:marRight w:val="0"/>
      <w:marTop w:val="0"/>
      <w:marBottom w:val="0"/>
      <w:divBdr>
        <w:top w:val="none" w:sz="0" w:space="0" w:color="auto"/>
        <w:left w:val="none" w:sz="0" w:space="0" w:color="auto"/>
        <w:bottom w:val="none" w:sz="0" w:space="0" w:color="auto"/>
        <w:right w:val="none" w:sz="0" w:space="0" w:color="auto"/>
      </w:divBdr>
    </w:div>
    <w:div w:id="241069011">
      <w:bodyDiv w:val="1"/>
      <w:marLeft w:val="0"/>
      <w:marRight w:val="0"/>
      <w:marTop w:val="0"/>
      <w:marBottom w:val="0"/>
      <w:divBdr>
        <w:top w:val="none" w:sz="0" w:space="0" w:color="auto"/>
        <w:left w:val="none" w:sz="0" w:space="0" w:color="auto"/>
        <w:bottom w:val="none" w:sz="0" w:space="0" w:color="auto"/>
        <w:right w:val="none" w:sz="0" w:space="0" w:color="auto"/>
      </w:divBdr>
    </w:div>
    <w:div w:id="806582589">
      <w:bodyDiv w:val="1"/>
      <w:marLeft w:val="0"/>
      <w:marRight w:val="0"/>
      <w:marTop w:val="0"/>
      <w:marBottom w:val="0"/>
      <w:divBdr>
        <w:top w:val="none" w:sz="0" w:space="0" w:color="auto"/>
        <w:left w:val="none" w:sz="0" w:space="0" w:color="auto"/>
        <w:bottom w:val="none" w:sz="0" w:space="0" w:color="auto"/>
        <w:right w:val="none" w:sz="0" w:space="0" w:color="auto"/>
      </w:divBdr>
    </w:div>
    <w:div w:id="152004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gif"/><Relationship Id="rId5" Type="http://schemas.openxmlformats.org/officeDocument/2006/relationships/image" Target="media/image1.em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12</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9349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2</cp:revision>
  <cp:lastPrinted>2012-11-05T13:28:00Z</cp:lastPrinted>
  <dcterms:created xsi:type="dcterms:W3CDTF">2012-11-05T08:26:00Z</dcterms:created>
  <dcterms:modified xsi:type="dcterms:W3CDTF">2012-11-05T14:48:00Z</dcterms:modified>
</cp:coreProperties>
</file>