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70AAED">
    <v:background id="_x0000_s1025" o:bwmode="white" fillcolor="#70aaed">
      <v:fill r:id="rId2" o:title="BG" type="tile"/>
    </v:background>
  </w:background>
  <w:body>
    <w:tbl>
      <w:tblPr>
        <w:tblStyle w:val="TableGrid"/>
        <w:tblpPr w:leftFromText="180" w:rightFromText="180" w:vertAnchor="text" w:horzAnchor="page" w:tblpX="301" w:tblpY="-164"/>
        <w:tblW w:w="0" w:type="auto"/>
        <w:tblLook w:val="04A0" w:firstRow="1" w:lastRow="0" w:firstColumn="1" w:lastColumn="0" w:noHBand="0" w:noVBand="1"/>
      </w:tblPr>
      <w:tblGrid>
        <w:gridCol w:w="8161"/>
      </w:tblGrid>
      <w:tr w:rsidR="005302ED" w:rsidRPr="005302ED" w14:paraId="46ECDFE0" w14:textId="77777777" w:rsidTr="006E659C">
        <w:trPr>
          <w:trHeight w:val="1277"/>
        </w:trPr>
        <w:tc>
          <w:tcPr>
            <w:tcW w:w="8161" w:type="dxa"/>
            <w:tcBorders>
              <w:top w:val="nil"/>
              <w:left w:val="nil"/>
              <w:bottom w:val="nil"/>
              <w:right w:val="nil"/>
            </w:tcBorders>
          </w:tcPr>
          <w:p w14:paraId="5EDC5D1C" w14:textId="286282E7" w:rsidR="005302ED" w:rsidRPr="006E659C" w:rsidRDefault="005302ED" w:rsidP="005302ED">
            <w:pPr>
              <w:rPr>
                <w:rFonts w:ascii="Arial" w:hAnsi="Arial" w:cs="Arial"/>
                <w:b/>
                <w:bCs/>
                <w:color w:val="FFFFFF" w:themeColor="background1"/>
                <w:sz w:val="72"/>
                <w:szCs w:val="72"/>
              </w:rPr>
            </w:pPr>
            <w:r w:rsidRPr="006E659C">
              <w:rPr>
                <w:rFonts w:ascii="Arial" w:hAnsi="Arial" w:cs="Arial"/>
                <w:b/>
                <w:bCs/>
                <w:noProof/>
                <w:color w:val="FFFFFF" w:themeColor="background1"/>
                <w:sz w:val="72"/>
                <w:szCs w:val="7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457DC9" wp14:editId="26C8C538">
                      <wp:simplePos x="0" y="0"/>
                      <wp:positionH relativeFrom="column">
                        <wp:posOffset>-1904</wp:posOffset>
                      </wp:positionH>
                      <wp:positionV relativeFrom="paragraph">
                        <wp:posOffset>617219</wp:posOffset>
                      </wp:positionV>
                      <wp:extent cx="4533900" cy="45719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533900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C75EFD" id="Rectangle 4" o:spid="_x0000_s1026" style="position:absolute;margin-left:-.15pt;margin-top:48.6pt;width:357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" fillcolor="white [3212]" stroked="f" strokeweight="1pt"/>
                  </w:pict>
                </mc:Fallback>
              </mc:AlternateContent>
            </w:r>
            <w:r w:rsidR="006F3C82">
              <w:rPr>
                <w:rFonts w:ascii="Arial" w:hAnsi="Arial" w:cs="Arial"/>
                <w:b/>
                <w:bCs/>
                <w:color w:val="FFFFFF" w:themeColor="background1"/>
                <w:sz w:val="72"/>
                <w:szCs w:val="72"/>
              </w:rPr>
              <w:t>FLYING ROBOT</w:t>
            </w:r>
          </w:p>
        </w:tc>
      </w:tr>
    </w:tbl>
    <w:p w14:paraId="68C17244" w14:textId="7282F7A8" w:rsidR="00BA54A3" w:rsidRPr="005302ED" w:rsidRDefault="00BA54A3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5302ED" w:rsidRPr="005302ED" w14:paraId="1390CFCF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793C2628" w14:textId="72C21251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Phone: </w:t>
            </w:r>
            <w:r w:rsidR="006F3C82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123-123-1234</w:t>
            </w:r>
          </w:p>
        </w:tc>
      </w:tr>
      <w:tr w:rsidR="005302ED" w:rsidRPr="005302ED" w14:paraId="2F370E00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3580F4AB" w14:textId="7F3CA0ED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Email: </w:t>
            </w:r>
            <w:r w:rsidR="006F3C82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automation-first@uipath.com</w:t>
            </w:r>
          </w:p>
        </w:tc>
      </w:tr>
    </w:tbl>
    <w:tbl>
      <w:tblPr>
        <w:tblStyle w:val="TableGrid"/>
        <w:tblpPr w:leftFromText="180" w:rightFromText="180" w:vertAnchor="text" w:horzAnchor="margin" w:tblpY="17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1"/>
      </w:tblGrid>
      <w:tr w:rsidR="006E659C" w:rsidRPr="005302ED" w14:paraId="7E93CF70" w14:textId="77777777" w:rsidTr="006E659C">
        <w:trPr>
          <w:trHeight w:val="534"/>
        </w:trPr>
        <w:tc>
          <w:tcPr>
            <w:tcW w:w="6371" w:type="dxa"/>
            <w:shd w:val="clear" w:color="auto" w:fill="auto"/>
          </w:tcPr>
          <w:p w14:paraId="010C73C2" w14:textId="77777777" w:rsidR="006E659C" w:rsidRPr="005302ED" w:rsidRDefault="006E659C" w:rsidP="006E659C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Experience</w:t>
            </w:r>
          </w:p>
          <w:p w14:paraId="55C19591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</w:tr>
      <w:tr w:rsidR="006E659C" w:rsidRPr="005302ED" w14:paraId="532F6FF9" w14:textId="77777777" w:rsidTr="006E659C">
        <w:trPr>
          <w:trHeight w:val="534"/>
        </w:trPr>
        <w:tc>
          <w:tcPr>
            <w:tcW w:w="6371" w:type="dxa"/>
            <w:shd w:val="clear" w:color="auto" w:fill="auto"/>
          </w:tcPr>
          <w:p w14:paraId="0789F959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Experience 1</w:t>
            </w:r>
          </w:p>
        </w:tc>
      </w:tr>
      <w:tr w:rsidR="006E659C" w:rsidRPr="005302ED" w14:paraId="13B90A0E" w14:textId="77777777" w:rsidTr="006E659C">
        <w:trPr>
          <w:trHeight w:val="385"/>
        </w:trPr>
        <w:tc>
          <w:tcPr>
            <w:tcW w:w="6371" w:type="dxa"/>
            <w:shd w:val="clear" w:color="auto" w:fill="auto"/>
          </w:tcPr>
          <w:p w14:paraId="5DE7767A" w14:textId="4DB55F44" w:rsidR="006E659C" w:rsidRPr="005302ED" w:rsidRDefault="006F3C82" w:rsidP="006E659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Defined, designed and deployed RPA architectural solutions for clients.</w:t>
            </w:r>
          </w:p>
        </w:tc>
      </w:tr>
      <w:tr w:rsidR="006E659C" w:rsidRPr="005302ED" w14:paraId="2F198BA2" w14:textId="77777777" w:rsidTr="006E659C">
        <w:trPr>
          <w:trHeight w:val="536"/>
        </w:trPr>
        <w:tc>
          <w:tcPr>
            <w:tcW w:w="6371" w:type="dxa"/>
            <w:shd w:val="clear" w:color="auto" w:fill="auto"/>
          </w:tcPr>
          <w:p w14:paraId="3CC3657F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6E659C" w:rsidRPr="005302ED" w14:paraId="05FCFBE2" w14:textId="77777777" w:rsidTr="006E659C">
        <w:trPr>
          <w:trHeight w:val="513"/>
        </w:trPr>
        <w:tc>
          <w:tcPr>
            <w:tcW w:w="6371" w:type="dxa"/>
            <w:shd w:val="clear" w:color="auto" w:fill="auto"/>
          </w:tcPr>
          <w:p w14:paraId="020E9F2C" w14:textId="607CBFF9" w:rsidR="006E659C" w:rsidRPr="005302ED" w:rsidRDefault="006F3C82" w:rsidP="006E659C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Developer</w:t>
            </w:r>
          </w:p>
        </w:tc>
      </w:tr>
      <w:tr w:rsidR="006E659C" w:rsidRPr="005302ED" w14:paraId="210587A2" w14:textId="77777777" w:rsidTr="006E659C">
        <w:trPr>
          <w:trHeight w:val="385"/>
        </w:trPr>
        <w:tc>
          <w:tcPr>
            <w:tcW w:w="6371" w:type="dxa"/>
            <w:shd w:val="clear" w:color="auto" w:fill="auto"/>
          </w:tcPr>
          <w:p w14:paraId="5557B69D" w14:textId="4EDDBC1A" w:rsidR="006E659C" w:rsidRPr="005302ED" w:rsidRDefault="006F3C82" w:rsidP="006E659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RPA Developer</w:t>
            </w:r>
            <w:r w:rsidR="006E659C"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 Details</w:t>
            </w:r>
          </w:p>
        </w:tc>
      </w:tr>
      <w:tr w:rsidR="006E659C" w:rsidRPr="005302ED" w14:paraId="33550EC5" w14:textId="77777777" w:rsidTr="006E659C">
        <w:trPr>
          <w:trHeight w:val="598"/>
        </w:trPr>
        <w:tc>
          <w:tcPr>
            <w:tcW w:w="6371" w:type="dxa"/>
            <w:shd w:val="clear" w:color="auto" w:fill="auto"/>
          </w:tcPr>
          <w:p w14:paraId="6C311DE7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6E659C" w:rsidRPr="005302ED" w14:paraId="4D54787D" w14:textId="77777777" w:rsidTr="006E659C">
        <w:trPr>
          <w:trHeight w:val="534"/>
        </w:trPr>
        <w:tc>
          <w:tcPr>
            <w:tcW w:w="6371" w:type="dxa"/>
            <w:shd w:val="clear" w:color="auto" w:fill="auto"/>
          </w:tcPr>
          <w:p w14:paraId="61246C1D" w14:textId="42D75BBD" w:rsidR="006E659C" w:rsidRPr="005302ED" w:rsidRDefault="006F3C82" w:rsidP="006E659C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Junior RPA Developer</w:t>
            </w:r>
          </w:p>
        </w:tc>
      </w:tr>
      <w:tr w:rsidR="006E659C" w:rsidRPr="005302ED" w14:paraId="435DED7D" w14:textId="77777777" w:rsidTr="006E659C">
        <w:trPr>
          <w:trHeight w:val="385"/>
        </w:trPr>
        <w:tc>
          <w:tcPr>
            <w:tcW w:w="6371" w:type="dxa"/>
            <w:shd w:val="clear" w:color="auto" w:fill="auto"/>
          </w:tcPr>
          <w:p w14:paraId="3C9F3917" w14:textId="351B7A2F" w:rsidR="006E659C" w:rsidRPr="005302ED" w:rsidRDefault="006F3C82" w:rsidP="006E659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Implemented internal automations in order to improve the business processes used throughout the company.</w:t>
            </w:r>
          </w:p>
        </w:tc>
      </w:tr>
    </w:tbl>
    <w:p w14:paraId="423E3F9F" w14:textId="473C6988" w:rsidR="005302ED" w:rsidRPr="005302ED" w:rsidRDefault="009017C0">
      <w:pPr>
        <w:rPr>
          <w:rFonts w:ascii="Arial" w:hAnsi="Arial" w:cs="Arial"/>
          <w:color w:val="FFFFFF" w:themeColor="background1"/>
          <w:sz w:val="96"/>
          <w:szCs w:val="96"/>
        </w:rPr>
      </w:pPr>
      <w:r>
        <w:rPr>
          <w:rFonts w:ascii="Arial" w:hAnsi="Arial" w:cs="Arial"/>
          <w:color w:val="FFFFFF" w:themeColor="background1"/>
          <w:sz w:val="96"/>
          <w:szCs w:val="96"/>
        </w:rPr>
        <w:t xml:space="preserve"> </w:t>
      </w:r>
      <w:r w:rsidR="006F3C82">
        <w:rPr>
          <w:noProof/>
          <w:color w:val="515251"/>
        </w:rPr>
        <w:drawing>
          <wp:inline distT="0" distB="0" distL="0" distR="0" wp14:anchorId="6E40EE5A" wp14:editId="7BE97BB9">
            <wp:extent cx="1819275" cy="1819275"/>
            <wp:effectExtent l="0" t="0" r="0" b="0"/>
            <wp:docPr id="1" name="Picture 1" descr="Photo_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hoto_Placehold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8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5302ED" w14:paraId="531FADCE" w14:textId="77777777" w:rsidTr="009017C0">
        <w:tc>
          <w:tcPr>
            <w:tcW w:w="3256" w:type="dxa"/>
          </w:tcPr>
          <w:p w14:paraId="70ED1A87" w14:textId="2C90E61D" w:rsidR="005302ED" w:rsidRPr="009017C0" w:rsidRDefault="006F3C82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Capable of going anywhere and doing anything. My strongest ability is to rapidly perform one task and move to another.</w:t>
            </w:r>
          </w:p>
        </w:tc>
      </w:tr>
    </w:tbl>
    <w:p w14:paraId="2B66AFB8" w14:textId="34729881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  <w:r w:rsidRPr="005302ED">
        <w:rPr>
          <w:rFonts w:ascii="Arial" w:hAnsi="Arial" w:cs="Arial"/>
          <w:noProof/>
          <w:color w:val="FFFFFF" w:themeColor="background1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C53FD5" wp14:editId="2E9575E4">
                <wp:simplePos x="0" y="0"/>
                <wp:positionH relativeFrom="column">
                  <wp:posOffset>4572000</wp:posOffset>
                </wp:positionH>
                <wp:positionV relativeFrom="paragraph">
                  <wp:posOffset>93345</wp:posOffset>
                </wp:positionV>
                <wp:extent cx="990600" cy="381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C5F4F" w14:textId="41274259" w:rsidR="005302ED" w:rsidRPr="006B15ED" w:rsidRDefault="005302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B15E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53F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in;margin-top:7.35pt;width:78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" filled="f" stroked="f">
                <v:textbox>
                  <w:txbxContent>
                    <w:p w14:paraId="2A6C5F4F" w14:textId="41274259" w:rsidR="005302ED" w:rsidRPr="006B15ED" w:rsidRDefault="005302E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B15E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2086D" w14:textId="337A1D5B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3729C91" w14:textId="1C18500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text" w:horzAnchor="margin" w:tblpY="6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DF3DE2" w:rsidRPr="005302ED" w14:paraId="626B4413" w14:textId="77777777" w:rsidTr="00DF3DE2">
        <w:tc>
          <w:tcPr>
            <w:tcW w:w="6096" w:type="dxa"/>
          </w:tcPr>
          <w:p w14:paraId="1F943402" w14:textId="77777777" w:rsidR="00DF3DE2" w:rsidRPr="005302ED" w:rsidRDefault="00DF3DE2" w:rsidP="00DF3DE2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Education</w:t>
            </w:r>
          </w:p>
          <w:p w14:paraId="139BFDFB" w14:textId="77777777" w:rsidR="00DF3DE2" w:rsidRPr="005302ED" w:rsidRDefault="00DF3DE2" w:rsidP="00DF3DE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</w:tr>
      <w:tr w:rsidR="00DF3DE2" w:rsidRPr="005302ED" w14:paraId="77E9165D" w14:textId="77777777" w:rsidTr="00DF3DE2">
        <w:tc>
          <w:tcPr>
            <w:tcW w:w="6096" w:type="dxa"/>
          </w:tcPr>
          <w:p w14:paraId="481F6817" w14:textId="34E273FE" w:rsidR="00DF3DE2" w:rsidRPr="005302ED" w:rsidRDefault="006F3C82" w:rsidP="00DF3DE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RPA Associate</w:t>
            </w:r>
          </w:p>
        </w:tc>
      </w:tr>
      <w:tr w:rsidR="00DF3DE2" w:rsidRPr="005302ED" w14:paraId="1906510A" w14:textId="77777777" w:rsidTr="00DF3DE2">
        <w:tc>
          <w:tcPr>
            <w:tcW w:w="6096" w:type="dxa"/>
          </w:tcPr>
          <w:p w14:paraId="440BF016" w14:textId="09002540" w:rsidR="00DF3DE2" w:rsidRPr="005302ED" w:rsidRDefault="006F3C82" w:rsidP="00DF3DE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Certified RPA Associate</w:t>
            </w:r>
            <w:r w:rsidR="00DF3DE2"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 Details</w:t>
            </w:r>
          </w:p>
        </w:tc>
      </w:tr>
      <w:tr w:rsidR="00DF3DE2" w:rsidRPr="005302ED" w14:paraId="4A7CB91C" w14:textId="77777777" w:rsidTr="00DF3DE2">
        <w:tc>
          <w:tcPr>
            <w:tcW w:w="6096" w:type="dxa"/>
          </w:tcPr>
          <w:p w14:paraId="225FA654" w14:textId="77777777" w:rsidR="00DF3DE2" w:rsidRPr="005302ED" w:rsidRDefault="00DF3DE2" w:rsidP="00DF3DE2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DF3DE2" w:rsidRPr="005302ED" w14:paraId="0FF33CFB" w14:textId="77777777" w:rsidTr="00DF3DE2">
        <w:tc>
          <w:tcPr>
            <w:tcW w:w="6096" w:type="dxa"/>
          </w:tcPr>
          <w:p w14:paraId="2DD643C9" w14:textId="55C54F27" w:rsidR="00DF3DE2" w:rsidRPr="005302ED" w:rsidRDefault="006F3C82" w:rsidP="00DF3DE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Advanced RPA Developer Certification assesses deeper-level RPA expertise covering the Robotic Enterprise Framework, and the ability to build complex and efficient RPA solutions independently.</w:t>
            </w:r>
          </w:p>
        </w:tc>
      </w:tr>
      <w:tr w:rsidR="00DF3DE2" w:rsidRPr="005302ED" w14:paraId="51A77029" w14:textId="77777777" w:rsidTr="00DF3DE2">
        <w:tc>
          <w:tcPr>
            <w:tcW w:w="6096" w:type="dxa"/>
          </w:tcPr>
          <w:p w14:paraId="01771D30" w14:textId="2B73700C" w:rsidR="00DF3DE2" w:rsidRPr="005302ED" w:rsidRDefault="006F3C82" w:rsidP="00DF3DE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UiPath Advanced RPA Developer Certification assesses deeper-level RPA expertise covering the 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lastRenderedPageBreak/>
              <w:t>Robotic Enterprise Framework, and the ability to build complex and efficient RPA solutions independently.</w:t>
            </w:r>
            <w:r w:rsidR="00DF3DE2"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 Details</w:t>
            </w:r>
          </w:p>
        </w:tc>
      </w:tr>
    </w:tbl>
    <w:p w14:paraId="62142251" w14:textId="58D191E2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C385FE3" w14:textId="6B17A540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005D3B66" w14:textId="13BC71E7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E28060E" w14:textId="5765170F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sectPr w:rsidR="005302ED" w:rsidRPr="005302ED" w:rsidSect="006B15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09AA94" w14:textId="77777777" w:rsidR="00B7239B" w:rsidRDefault="00B7239B" w:rsidP="009017C0">
      <w:pPr>
        <w:spacing w:after="0" w:line="240" w:lineRule="auto"/>
      </w:pPr>
      <w:r>
        <w:separator/>
      </w:r>
    </w:p>
  </w:endnote>
  <w:endnote w:type="continuationSeparator" w:id="0">
    <w:p w14:paraId="45633FA8" w14:textId="77777777" w:rsidR="00B7239B" w:rsidRDefault="00B7239B" w:rsidP="0090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ECD51" w14:textId="77777777" w:rsidR="006F3C82" w:rsidRDefault="006F3C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13325" w14:textId="77777777" w:rsidR="006F3C82" w:rsidRDefault="006F3C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F1DD6" w14:textId="77777777" w:rsidR="006F3C82" w:rsidRDefault="006F3C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E87ED" w14:textId="77777777" w:rsidR="00B7239B" w:rsidRDefault="00B7239B" w:rsidP="009017C0">
      <w:pPr>
        <w:spacing w:after="0" w:line="240" w:lineRule="auto"/>
      </w:pPr>
      <w:r>
        <w:separator/>
      </w:r>
    </w:p>
  </w:footnote>
  <w:footnote w:type="continuationSeparator" w:id="0">
    <w:p w14:paraId="3A62F986" w14:textId="77777777" w:rsidR="00B7239B" w:rsidRDefault="00B7239B" w:rsidP="0090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545EF" w14:textId="77777777" w:rsidR="006F3C82" w:rsidRDefault="006F3C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C12F2" w14:textId="77777777" w:rsidR="006F3C82" w:rsidRDefault="006F3C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B2929" w14:textId="77777777" w:rsidR="006F3C82" w:rsidRDefault="006F3C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ED"/>
    <w:rsid w:val="00310AD6"/>
    <w:rsid w:val="00353B96"/>
    <w:rsid w:val="00383ADC"/>
    <w:rsid w:val="005302ED"/>
    <w:rsid w:val="006B15ED"/>
    <w:rsid w:val="006E659C"/>
    <w:rsid w:val="006F3C82"/>
    <w:rsid w:val="009017C0"/>
    <w:rsid w:val="00B45C4A"/>
    <w:rsid w:val="00B7239B"/>
    <w:rsid w:val="00BA54A3"/>
    <w:rsid w:val="00CC5B72"/>
    <w:rsid w:val="00DF3DE2"/>
    <w:rsid w:val="00E75B1F"/>
    <w:rsid w:val="00FA342D"/>
    <w:rsid w:val="00FB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F812DB6"/>
  <w15:chartTrackingRefBased/>
  <w15:docId w15:val="{F8636EDB-BE87-47C8-8597-544123CF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7C0"/>
  </w:style>
  <w:style w:type="paragraph" w:styleId="Footer">
    <w:name w:val="footer"/>
    <w:basedOn w:val="Normal"/>
    <w:link w:val="Foot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Adascalitei</dc:creator>
  <cp:keywords/>
  <dc:description/>
  <cp:lastModifiedBy>MUHAMMAD TAUFIK</cp:lastModifiedBy>
  <cp:revision>6</cp:revision>
  <cp:lastPrinted>2020-12-23T03:01:00Z</cp:lastPrinted>
  <dcterms:created xsi:type="dcterms:W3CDTF">2020-04-13T06:56:00Z</dcterms:created>
  <dcterms:modified xsi:type="dcterms:W3CDTF">2020-12-23T03:01:00Z</dcterms:modified>
</cp:coreProperties>
</file>