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2746B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0CB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🧩</w:t>
      </w:r>
      <w:r w:rsidRPr="00610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39A9074F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 Requirements Document (Developer Version)</w:t>
      </w:r>
    </w:p>
    <w:p w14:paraId="248A44C2" w14:textId="77777777" w:rsidR="00610CBB" w:rsidRPr="00610CBB" w:rsidRDefault="00610CBB" w:rsidP="00610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7C7EE5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Proyecto: </w:t>
      </w:r>
    </w:p>
    <w:p w14:paraId="2E1D0EC7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OnQuota</w:t>
      </w:r>
    </w:p>
    <w:p w14:paraId="2BCCBE3D" w14:textId="77777777" w:rsidR="00610CBB" w:rsidRPr="00610CBB" w:rsidRDefault="00610CBB" w:rsidP="00610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AAEABF" w14:textId="77777777" w:rsidR="00610CBB" w:rsidRPr="00610CBB" w:rsidRDefault="00610CBB" w:rsidP="00610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Versión:</w:t>
      </w:r>
      <w:r w:rsidRPr="00610CBB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</w:p>
    <w:p w14:paraId="7FFC9140" w14:textId="77777777" w:rsidR="00610CBB" w:rsidRPr="00610CBB" w:rsidRDefault="00610CBB" w:rsidP="00610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Fecha:</w:t>
      </w:r>
      <w:r w:rsidRPr="00610CBB">
        <w:rPr>
          <w:rFonts w:ascii="Times New Roman" w:eastAsia="Times New Roman" w:hAnsi="Times New Roman" w:cs="Times New Roman"/>
          <w:kern w:val="0"/>
          <w14:ligatures w14:val="none"/>
        </w:rPr>
        <w:t xml:space="preserve"> Noviembre 2025</w:t>
      </w:r>
    </w:p>
    <w:p w14:paraId="175D4BB9" w14:textId="77777777" w:rsidR="00610CBB" w:rsidRPr="00610CBB" w:rsidRDefault="00610CBB" w:rsidP="00610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Responsable Técnico:</w:t>
      </w:r>
      <w:r w:rsidRPr="00610CBB">
        <w:rPr>
          <w:rFonts w:ascii="Times New Roman" w:eastAsia="Times New Roman" w:hAnsi="Times New Roman" w:cs="Times New Roman"/>
          <w:kern w:val="0"/>
          <w14:ligatures w14:val="none"/>
        </w:rPr>
        <w:t xml:space="preserve"> [CTO / Product Owner / Tech Lead]</w:t>
      </w:r>
    </w:p>
    <w:p w14:paraId="712EBB44" w14:textId="77777777" w:rsidR="00610CBB" w:rsidRPr="00610CBB" w:rsidRDefault="00741FE9" w:rsidP="00610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FE9">
        <w:rPr>
          <w:rFonts w:ascii="Times New Roman" w:eastAsia="Times New Roman" w:hAnsi="Times New Roman" w:cs="Times New Roman"/>
          <w:noProof/>
          <w:kern w:val="0"/>
        </w:rPr>
        <w:pict w14:anchorId="205E2B8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8D30F59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CB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610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14:paraId="44009589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Resumen Técnico</w:t>
      </w:r>
    </w:p>
    <w:p w14:paraId="65757831" w14:textId="77777777" w:rsidR="00610CBB" w:rsidRPr="00610CBB" w:rsidRDefault="00610CBB" w:rsidP="00610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90DE51" w14:textId="77777777" w:rsidR="00610CBB" w:rsidRPr="00610CBB" w:rsidRDefault="00610CBB" w:rsidP="00610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OnQuota</w:t>
      </w:r>
      <w:r w:rsidRPr="00610CBB">
        <w:rPr>
          <w:rFonts w:ascii="Times New Roman" w:eastAsia="Times New Roman" w:hAnsi="Times New Roman" w:cs="Times New Roman"/>
          <w:kern w:val="0"/>
          <w14:ligatures w14:val="none"/>
        </w:rPr>
        <w:t xml:space="preserve"> es un SaaS modular diseñado para </w:t>
      </w:r>
      <w:r w:rsidRPr="00610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vendedores y equipos de ventas</w:t>
      </w:r>
      <w:r w:rsidRPr="00610CBB">
        <w:rPr>
          <w:rFonts w:ascii="Times New Roman" w:eastAsia="Times New Roman" w:hAnsi="Times New Roman" w:cs="Times New Roman"/>
          <w:kern w:val="0"/>
          <w14:ligatures w14:val="none"/>
        </w:rPr>
        <w:t xml:space="preserve">, enfocado en </w:t>
      </w:r>
      <w:r w:rsidRPr="00610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trazabilidad, control de gastos y analítica comercial</w:t>
      </w: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ADC68E" w14:textId="77777777" w:rsidR="00610CBB" w:rsidRPr="00610CBB" w:rsidRDefault="00610CBB" w:rsidP="00610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El sistema debe permitir registrar información diaria (ventas, visitas, gastos, oportunidades) y analizarla mediante IA ligera (OCR + analítica SPA).</w:t>
      </w:r>
    </w:p>
    <w:p w14:paraId="4BA71C76" w14:textId="77777777" w:rsidR="00610CBB" w:rsidRPr="00610CBB" w:rsidRDefault="00610CBB" w:rsidP="00610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FBC3C4" w14:textId="77777777" w:rsidR="00610CBB" w:rsidRPr="00610CBB" w:rsidRDefault="00610CBB" w:rsidP="00610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 xml:space="preserve">El objetivo es construir una </w:t>
      </w:r>
      <w:r w:rsidRPr="00610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arquitectura escalable, modular y segura</w:t>
      </w: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, que soporte múltiples empresas y usuarios (multi-tenant) con acceso basado en roles.</w:t>
      </w:r>
    </w:p>
    <w:p w14:paraId="29921B6F" w14:textId="77777777" w:rsidR="00610CBB" w:rsidRPr="00610CBB" w:rsidRDefault="00741FE9" w:rsidP="00610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FE9">
        <w:rPr>
          <w:rFonts w:ascii="Times New Roman" w:eastAsia="Times New Roman" w:hAnsi="Times New Roman" w:cs="Times New Roman"/>
          <w:noProof/>
          <w:kern w:val="0"/>
        </w:rPr>
        <w:pict w14:anchorId="646F6E2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5333402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CB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610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14:paraId="785F23E3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Stack Tecnológico Propuesto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3048"/>
        <w:gridCol w:w="4148"/>
      </w:tblGrid>
      <w:tr w:rsidR="00610CBB" w:rsidRPr="00610CBB" w14:paraId="53396F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CD16C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086AE811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085580C3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Descripción</w:t>
            </w:r>
          </w:p>
        </w:tc>
      </w:tr>
      <w:tr w:rsidR="00610CBB" w:rsidRPr="00610CBB" w14:paraId="79EB2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D4C0D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50B8735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React (Next.js 15 + TailwindCSS + Zustand/Redux)</w:t>
            </w:r>
          </w:p>
        </w:tc>
        <w:tc>
          <w:tcPr>
            <w:tcW w:w="0" w:type="auto"/>
            <w:vAlign w:val="center"/>
            <w:hideMark/>
          </w:tcPr>
          <w:p w14:paraId="664ED917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Framework moderno para SPA/PWA. Manejo de estado eficiente y UI responsiva.</w:t>
            </w:r>
          </w:p>
        </w:tc>
      </w:tr>
      <w:tr w:rsidR="00610CBB" w:rsidRPr="00610CBB" w14:paraId="5422A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2E958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6AEB242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Python (FastAPI)</w:t>
            </w:r>
          </w:p>
        </w:tc>
        <w:tc>
          <w:tcPr>
            <w:tcW w:w="0" w:type="auto"/>
            <w:vAlign w:val="center"/>
            <w:hideMark/>
          </w:tcPr>
          <w:p w14:paraId="76F946EB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Framework asíncrono, rápido y compatible con OpenAPI/Swagger.</w:t>
            </w:r>
          </w:p>
        </w:tc>
      </w:tr>
      <w:tr w:rsidR="00610CBB" w:rsidRPr="00610CBB" w14:paraId="277C2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BC70B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378FE18A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PostgreSQL 16 + SQLAlchemy ORM</w:t>
            </w:r>
          </w:p>
        </w:tc>
        <w:tc>
          <w:tcPr>
            <w:tcW w:w="0" w:type="auto"/>
            <w:vAlign w:val="center"/>
            <w:hideMark/>
          </w:tcPr>
          <w:p w14:paraId="25CC3E3B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Relacional, soporta JSONB, ideal para estructura híbrida.</w:t>
            </w:r>
          </w:p>
        </w:tc>
      </w:tr>
      <w:tr w:rsidR="00610CBB" w:rsidRPr="00610CBB" w14:paraId="04692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4F37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Autenticación / Autorización</w:t>
            </w:r>
          </w:p>
        </w:tc>
        <w:tc>
          <w:tcPr>
            <w:tcW w:w="0" w:type="auto"/>
            <w:vAlign w:val="center"/>
            <w:hideMark/>
          </w:tcPr>
          <w:p w14:paraId="0573EA38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JWT + OAuth2 + Keycloak/Auth0</w:t>
            </w:r>
          </w:p>
        </w:tc>
        <w:tc>
          <w:tcPr>
            <w:tcW w:w="0" w:type="auto"/>
            <w:vAlign w:val="center"/>
            <w:hideMark/>
          </w:tcPr>
          <w:p w14:paraId="4AED15C6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Gestión de roles y tokens multiempresa.</w:t>
            </w:r>
          </w:p>
        </w:tc>
      </w:tr>
      <w:tr w:rsidR="00610CBB" w:rsidRPr="00610CBB" w14:paraId="72FCF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186A9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OCR e IA ligera</w:t>
            </w:r>
          </w:p>
        </w:tc>
        <w:tc>
          <w:tcPr>
            <w:tcW w:w="0" w:type="auto"/>
            <w:vAlign w:val="center"/>
            <w:hideMark/>
          </w:tcPr>
          <w:p w14:paraId="76F7E1C0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Tesseract + OpenCV</w:t>
            </w:r>
            <w:r w:rsidRPr="00610C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alternativa </w:t>
            </w: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Google Vision API</w:t>
            </w:r>
          </w:p>
        </w:tc>
        <w:tc>
          <w:tcPr>
            <w:tcW w:w="0" w:type="auto"/>
            <w:vAlign w:val="center"/>
            <w:hideMark/>
          </w:tcPr>
          <w:p w14:paraId="1E9C7338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Extracción de texto desde imágenes (tickets, facturas, cotizaciones).</w:t>
            </w:r>
          </w:p>
        </w:tc>
      </w:tr>
      <w:tr w:rsidR="00610CBB" w:rsidRPr="00610CBB" w14:paraId="3D053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8548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Mensajería / Jobs</w:t>
            </w:r>
          </w:p>
        </w:tc>
        <w:tc>
          <w:tcPr>
            <w:tcW w:w="0" w:type="auto"/>
            <w:vAlign w:val="center"/>
            <w:hideMark/>
          </w:tcPr>
          <w:p w14:paraId="4E5309AD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Celery + Redis</w:t>
            </w:r>
          </w:p>
        </w:tc>
        <w:tc>
          <w:tcPr>
            <w:tcW w:w="0" w:type="auto"/>
            <w:vAlign w:val="center"/>
            <w:hideMark/>
          </w:tcPr>
          <w:p w14:paraId="62A708B0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 tareas en background (notificaciones, alertas, OCR batch).</w:t>
            </w:r>
          </w:p>
        </w:tc>
      </w:tr>
      <w:tr w:rsidR="00610CBB" w:rsidRPr="00610CBB" w14:paraId="303C9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D1E70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Analítica / BI</w:t>
            </w:r>
          </w:p>
        </w:tc>
        <w:tc>
          <w:tcPr>
            <w:tcW w:w="0" w:type="auto"/>
            <w:vAlign w:val="center"/>
            <w:hideMark/>
          </w:tcPr>
          <w:p w14:paraId="22B56DEE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Pandas + Plotly/Dash o Apache Superset</w:t>
            </w:r>
          </w:p>
        </w:tc>
        <w:tc>
          <w:tcPr>
            <w:tcW w:w="0" w:type="auto"/>
            <w:vAlign w:val="center"/>
            <w:hideMark/>
          </w:tcPr>
          <w:p w14:paraId="254702A1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Análisis de SPA, márgenes y tendencias.</w:t>
            </w:r>
          </w:p>
        </w:tc>
      </w:tr>
      <w:tr w:rsidR="00610CBB" w:rsidRPr="00610CBB" w14:paraId="62D79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42642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Infraestructura</w:t>
            </w:r>
          </w:p>
        </w:tc>
        <w:tc>
          <w:tcPr>
            <w:tcW w:w="0" w:type="auto"/>
            <w:vAlign w:val="center"/>
            <w:hideMark/>
          </w:tcPr>
          <w:p w14:paraId="4BCC6DEB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Docker + Docker Compose (Kubernetes opcional)</w:t>
            </w:r>
          </w:p>
        </w:tc>
        <w:tc>
          <w:tcPr>
            <w:tcW w:w="0" w:type="auto"/>
            <w:vAlign w:val="center"/>
            <w:hideMark/>
          </w:tcPr>
          <w:p w14:paraId="7CA1B632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Contenedorización y despliegue escalable.</w:t>
            </w:r>
          </w:p>
        </w:tc>
      </w:tr>
      <w:tr w:rsidR="00610CBB" w:rsidRPr="00610CBB" w14:paraId="1EA40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93DC8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7483DF18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GitHub Actions / GitLab CI</w:t>
            </w:r>
          </w:p>
        </w:tc>
        <w:tc>
          <w:tcPr>
            <w:tcW w:w="0" w:type="auto"/>
            <w:vAlign w:val="center"/>
            <w:hideMark/>
          </w:tcPr>
          <w:p w14:paraId="021299D4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Automatización de pruebas y despliegues.</w:t>
            </w:r>
          </w:p>
        </w:tc>
      </w:tr>
      <w:tr w:rsidR="00610CBB" w:rsidRPr="00610CBB" w14:paraId="33622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1801C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Hosting sugerido</w:t>
            </w:r>
          </w:p>
        </w:tc>
        <w:tc>
          <w:tcPr>
            <w:tcW w:w="0" w:type="auto"/>
            <w:vAlign w:val="center"/>
            <w:hideMark/>
          </w:tcPr>
          <w:p w14:paraId="0FCC626E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ECS / Azure App Service / Render / Railway</w:t>
            </w:r>
          </w:p>
        </w:tc>
        <w:tc>
          <w:tcPr>
            <w:tcW w:w="0" w:type="auto"/>
            <w:vAlign w:val="center"/>
            <w:hideMark/>
          </w:tcPr>
          <w:p w14:paraId="2EE8C88A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Dependiendo del presupuesto y escala.</w:t>
            </w:r>
          </w:p>
        </w:tc>
      </w:tr>
    </w:tbl>
    <w:p w14:paraId="08605D3B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CB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🧱</w:t>
      </w:r>
      <w:r w:rsidRPr="00610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14:paraId="73E543B9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Arquitectura General</w:t>
      </w:r>
    </w:p>
    <w:p w14:paraId="3D63FF40" w14:textId="77777777" w:rsidR="00610CBB" w:rsidRPr="00610CBB" w:rsidRDefault="00610CBB" w:rsidP="00610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441B6F" w14:textId="77777777" w:rsidR="00610CBB" w:rsidRPr="00610CBB" w:rsidRDefault="00610CBB" w:rsidP="00610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Tipo:</w:t>
      </w:r>
      <w:r w:rsidRPr="00610CBB">
        <w:rPr>
          <w:rFonts w:ascii="Times New Roman" w:eastAsia="Times New Roman" w:hAnsi="Times New Roman" w:cs="Times New Roman"/>
          <w:kern w:val="0"/>
          <w14:ligatures w14:val="none"/>
        </w:rPr>
        <w:t xml:space="preserve"> Microservicios ligeros (API Gateway + módulos autónomos).</w:t>
      </w:r>
    </w:p>
    <w:p w14:paraId="0FDD3B5B" w14:textId="77777777" w:rsidR="00610CBB" w:rsidRPr="00610CBB" w:rsidRDefault="00610CBB" w:rsidP="00610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Comunicación:</w:t>
      </w:r>
      <w:r w:rsidRPr="00610CBB">
        <w:rPr>
          <w:rFonts w:ascii="Times New Roman" w:eastAsia="Times New Roman" w:hAnsi="Times New Roman" w:cs="Times New Roman"/>
          <w:kern w:val="0"/>
          <w14:ligatures w14:val="none"/>
        </w:rPr>
        <w:t xml:space="preserve"> REST (fase 1) → gRPC opcional (fase 2).</w:t>
      </w:r>
    </w:p>
    <w:p w14:paraId="353AD738" w14:textId="77777777" w:rsidR="00610CBB" w:rsidRPr="00610CBB" w:rsidRDefault="00610CBB" w:rsidP="00610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Esquema de despliegue:</w:t>
      </w:r>
    </w:p>
    <w:p w14:paraId="2D5F4BEC" w14:textId="77777777" w:rsidR="00610CBB" w:rsidRPr="00610CBB" w:rsidRDefault="00610CBB" w:rsidP="00610C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api-gateway (FastAPI)</w:t>
      </w:r>
    </w:p>
    <w:p w14:paraId="3BF068A3" w14:textId="77777777" w:rsidR="00610CBB" w:rsidRPr="00610CBB" w:rsidRDefault="00610CBB" w:rsidP="00610C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auth-service (OAuth2)</w:t>
      </w:r>
    </w:p>
    <w:p w14:paraId="10EB0F22" w14:textId="77777777" w:rsidR="00610CBB" w:rsidRPr="00610CBB" w:rsidRDefault="00610CBB" w:rsidP="00610C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sales-service</w:t>
      </w:r>
    </w:p>
    <w:p w14:paraId="24B03DA1" w14:textId="77777777" w:rsidR="00610CBB" w:rsidRPr="00610CBB" w:rsidRDefault="00610CBB" w:rsidP="00610C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expenses-service</w:t>
      </w:r>
    </w:p>
    <w:p w14:paraId="18391EC2" w14:textId="77777777" w:rsidR="00610CBB" w:rsidRPr="00610CBB" w:rsidRDefault="00610CBB" w:rsidP="00610C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ocr-service</w:t>
      </w:r>
    </w:p>
    <w:p w14:paraId="625DC713" w14:textId="77777777" w:rsidR="00610CBB" w:rsidRPr="00610CBB" w:rsidRDefault="00610CBB" w:rsidP="00610C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analytics-service (SPA + KPIs)</w:t>
      </w:r>
    </w:p>
    <w:p w14:paraId="42AB127F" w14:textId="77777777" w:rsidR="00610CBB" w:rsidRPr="00610CBB" w:rsidRDefault="00610CBB" w:rsidP="00610C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notification-service (Celery + Redis)</w:t>
      </w:r>
    </w:p>
    <w:p w14:paraId="37F16FDF" w14:textId="77777777" w:rsidR="00610CBB" w:rsidRPr="00610CBB" w:rsidRDefault="00610CBB" w:rsidP="00610C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client-app (Next.js)</w:t>
      </w:r>
    </w:p>
    <w:p w14:paraId="445DA0C4" w14:textId="77777777" w:rsidR="00610CBB" w:rsidRPr="00610CBB" w:rsidRDefault="00610CBB" w:rsidP="00610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ED687A" w14:textId="77777777" w:rsidR="00610CBB" w:rsidRPr="00610CBB" w:rsidRDefault="00610CBB" w:rsidP="00610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Modelo multi-tenant:</w:t>
      </w:r>
    </w:p>
    <w:p w14:paraId="6CCDF206" w14:textId="77777777" w:rsidR="00610CBB" w:rsidRPr="00610CBB" w:rsidRDefault="00610CBB" w:rsidP="00610C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Campo tenant_id en todas las tablas.</w:t>
      </w:r>
    </w:p>
    <w:p w14:paraId="33CACAFD" w14:textId="77777777" w:rsidR="00610CBB" w:rsidRPr="00610CBB" w:rsidRDefault="00610CBB" w:rsidP="00610C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Configuración por empresa / organización.</w:t>
      </w:r>
    </w:p>
    <w:p w14:paraId="05DA1AAA" w14:textId="77777777" w:rsidR="00610CBB" w:rsidRPr="00610CBB" w:rsidRDefault="00610CBB" w:rsidP="00610C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Aislamiento lógico de datos (no físico).</w:t>
      </w:r>
    </w:p>
    <w:p w14:paraId="1B3D9B91" w14:textId="77777777" w:rsidR="00610CBB" w:rsidRPr="00610CBB" w:rsidRDefault="00741FE9" w:rsidP="00610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FE9">
        <w:rPr>
          <w:rFonts w:ascii="Times New Roman" w:eastAsia="Times New Roman" w:hAnsi="Times New Roman" w:cs="Times New Roman"/>
          <w:noProof/>
          <w:kern w:val="0"/>
        </w:rPr>
        <w:pict w14:anchorId="3370121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585B8CF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CB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🔐</w:t>
      </w:r>
      <w:r w:rsidRPr="00610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14:paraId="160F9A58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Autenticación y Roles</w:t>
      </w:r>
    </w:p>
    <w:p w14:paraId="6FA0DDD5" w14:textId="77777777" w:rsidR="00610CBB" w:rsidRPr="00610CBB" w:rsidRDefault="00610CBB" w:rsidP="00610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6B399B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Roles base:</w:t>
      </w:r>
    </w:p>
    <w:p w14:paraId="718DA122" w14:textId="77777777" w:rsidR="00610CBB" w:rsidRPr="00610CBB" w:rsidRDefault="00610CBB" w:rsidP="00610C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</w:t>
      </w:r>
      <w:r w:rsidRPr="00610CBB">
        <w:rPr>
          <w:rFonts w:ascii="Times New Roman" w:eastAsia="Times New Roman" w:hAnsi="Times New Roman" w:cs="Times New Roman"/>
          <w:kern w:val="0"/>
          <w14:ligatures w14:val="none"/>
        </w:rPr>
        <w:t xml:space="preserve"> → Acceso total, configuración de empresa.</w:t>
      </w:r>
    </w:p>
    <w:p w14:paraId="616B8D89" w14:textId="77777777" w:rsidR="00610CBB" w:rsidRPr="00610CBB" w:rsidRDefault="00610CBB" w:rsidP="00610C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SalesRep</w:t>
      </w:r>
      <w:r w:rsidRPr="00610CBB">
        <w:rPr>
          <w:rFonts w:ascii="Times New Roman" w:eastAsia="Times New Roman" w:hAnsi="Times New Roman" w:cs="Times New Roman"/>
          <w:kern w:val="0"/>
          <w14:ligatures w14:val="none"/>
        </w:rPr>
        <w:t xml:space="preserve"> → Registro de ventas, gastos y visitas.</w:t>
      </w:r>
    </w:p>
    <w:p w14:paraId="7621A818" w14:textId="77777777" w:rsidR="00610CBB" w:rsidRPr="00610CBB" w:rsidRDefault="00610CBB" w:rsidP="00610C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Supervisor</w:t>
      </w:r>
      <w:r w:rsidRPr="00610CBB">
        <w:rPr>
          <w:rFonts w:ascii="Times New Roman" w:eastAsia="Times New Roman" w:hAnsi="Times New Roman" w:cs="Times New Roman"/>
          <w:kern w:val="0"/>
          <w14:ligatures w14:val="none"/>
        </w:rPr>
        <w:t xml:space="preserve"> → Revisión, aprobación y reportes.</w:t>
      </w:r>
    </w:p>
    <w:p w14:paraId="043A8D12" w14:textId="77777777" w:rsidR="00610CBB" w:rsidRPr="00610CBB" w:rsidRDefault="00610CBB" w:rsidP="00610C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Analyst</w:t>
      </w:r>
      <w:r w:rsidRPr="00610CBB">
        <w:rPr>
          <w:rFonts w:ascii="Times New Roman" w:eastAsia="Times New Roman" w:hAnsi="Times New Roman" w:cs="Times New Roman"/>
          <w:kern w:val="0"/>
          <w14:ligatures w14:val="none"/>
        </w:rPr>
        <w:t xml:space="preserve"> → Acceso a módulos de análisis SPA y métricas.</w:t>
      </w:r>
    </w:p>
    <w:p w14:paraId="554291AD" w14:textId="77777777" w:rsidR="00610CBB" w:rsidRPr="00610CBB" w:rsidRDefault="00610CBB" w:rsidP="00610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DB8524" w14:textId="77777777" w:rsidR="00610CBB" w:rsidRPr="00610CBB" w:rsidRDefault="00610CBB" w:rsidP="00610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Gestión de tokens:</w:t>
      </w:r>
    </w:p>
    <w:p w14:paraId="018FBA7B" w14:textId="77777777" w:rsidR="00610CBB" w:rsidRPr="00610CBB" w:rsidRDefault="00610CBB" w:rsidP="00610C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Access token JWT (15 min)</w:t>
      </w:r>
    </w:p>
    <w:p w14:paraId="01F1B2AA" w14:textId="77777777" w:rsidR="00610CBB" w:rsidRPr="00610CBB" w:rsidRDefault="00610CBB" w:rsidP="00610C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Refresh token (7 días)</w:t>
      </w:r>
    </w:p>
    <w:p w14:paraId="305FDD28" w14:textId="77777777" w:rsidR="00610CBB" w:rsidRPr="00610CBB" w:rsidRDefault="00610CBB" w:rsidP="00610C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Autenticación vía OAuth2 (con soporte SSO en fase 2)</w:t>
      </w:r>
    </w:p>
    <w:p w14:paraId="68B40BC0" w14:textId="77777777" w:rsidR="00610CBB" w:rsidRPr="00610CBB" w:rsidRDefault="00741FE9" w:rsidP="00610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FE9">
        <w:rPr>
          <w:rFonts w:ascii="Times New Roman" w:eastAsia="Times New Roman" w:hAnsi="Times New Roman" w:cs="Times New Roman"/>
          <w:noProof/>
          <w:kern w:val="0"/>
        </w:rPr>
        <w:pict w14:anchorId="4E09F01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E33A97D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CB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610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14:paraId="7EFA15BF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Módulos y Endpoints Esperados</w:t>
      </w:r>
    </w:p>
    <w:p w14:paraId="21F38860" w14:textId="77777777" w:rsidR="00610CBB" w:rsidRDefault="00610CBB" w:rsidP="00610CBB"/>
    <w:p w14:paraId="6F3D15BA" w14:textId="21A59DAA" w:rsidR="00610CBB" w:rsidRPr="00610CBB" w:rsidRDefault="00610CBB" w:rsidP="00610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 Gastos (Expenses Service)</w:t>
      </w:r>
    </w:p>
    <w:p w14:paraId="3D7A334F" w14:textId="77777777" w:rsidR="00610CBB" w:rsidRDefault="00610CBB" w:rsidP="00610CBB">
      <w:r>
        <w:lastRenderedPageBreak/>
        <w:t>POST   /expenses/                     → Crear gasto</w:t>
      </w:r>
    </w:p>
    <w:p w14:paraId="140F3538" w14:textId="77777777" w:rsidR="00610CBB" w:rsidRDefault="00610CBB" w:rsidP="00610CBB">
      <w:r>
        <w:t>GET    /expenses/                     → Listar gastos del usuario</w:t>
      </w:r>
    </w:p>
    <w:p w14:paraId="26795ED1" w14:textId="77777777" w:rsidR="00610CBB" w:rsidRDefault="00610CBB" w:rsidP="00610CBB">
      <w:r>
        <w:t>GET    /expenses/{id}                 → Detalle de gasto</w:t>
      </w:r>
    </w:p>
    <w:p w14:paraId="1937379E" w14:textId="77777777" w:rsidR="00610CBB" w:rsidRDefault="00610CBB" w:rsidP="00610CBB">
      <w:r>
        <w:t>PUT    /expenses/{id}                 → Actualizar gasto</w:t>
      </w:r>
    </w:p>
    <w:p w14:paraId="765D6B02" w14:textId="77777777" w:rsidR="00610CBB" w:rsidRDefault="00610CBB" w:rsidP="00610CBB">
      <w:r>
        <w:t>DELETE /expenses/{id}                 → Eliminar gasto</w:t>
      </w:r>
    </w:p>
    <w:p w14:paraId="6240E484" w14:textId="78DF17EB" w:rsidR="00610CBB" w:rsidRDefault="00610CBB" w:rsidP="00610CBB">
      <w:r>
        <w:t>POST   /expenses/upload               → Subir factura con OCR</w:t>
      </w:r>
    </w:p>
    <w:p w14:paraId="797040FA" w14:textId="77777777" w:rsidR="00610CBB" w:rsidRDefault="00610CBB" w:rsidP="00610CBB"/>
    <w:p w14:paraId="22B32D51" w14:textId="06413E86" w:rsidR="00610CBB" w:rsidRPr="00610CBB" w:rsidRDefault="00610CBB" w:rsidP="00610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 Transporte</w:t>
      </w:r>
    </w:p>
    <w:p w14:paraId="12A24F6E" w14:textId="77777777" w:rsidR="00610CBB" w:rsidRDefault="00610CBB" w:rsidP="00610CBB">
      <w:r>
        <w:t>POST   /transport/                    → Registrar gasto transporte</w:t>
      </w:r>
    </w:p>
    <w:p w14:paraId="72A2F099" w14:textId="77CDF3BE" w:rsidR="00610CBB" w:rsidRDefault="00610CBB" w:rsidP="00610CBB">
      <w:r>
        <w:t>GET    /transport/{type}/             → Listar (combustible, peaje, mantenimiento)</w:t>
      </w:r>
    </w:p>
    <w:p w14:paraId="3B8DCA4E" w14:textId="6C5755AC" w:rsidR="00610CBB" w:rsidRPr="00610CBB" w:rsidRDefault="00610CBB" w:rsidP="00610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 Ventas / Cotizaciones</w:t>
      </w:r>
    </w:p>
    <w:p w14:paraId="2140DBEF" w14:textId="77777777" w:rsidR="00610CBB" w:rsidRDefault="00610CBB" w:rsidP="00610CBB">
      <w:r>
        <w:t>POST   /sales/quote                   → Crear cotización</w:t>
      </w:r>
    </w:p>
    <w:p w14:paraId="50423192" w14:textId="77777777" w:rsidR="00610CBB" w:rsidRDefault="00610CBB" w:rsidP="00610CBB">
      <w:r>
        <w:t>GET    /sales/quote                   → Listar cotizaciones</w:t>
      </w:r>
    </w:p>
    <w:p w14:paraId="09C193A2" w14:textId="16748E66" w:rsidR="00610CBB" w:rsidRDefault="00610CBB" w:rsidP="00610CBB">
      <w:r>
        <w:t>PUT    /sales/quote/{id}/status       → Cambiar estado (pendiente, ganada, perdida)</w:t>
      </w:r>
    </w:p>
    <w:p w14:paraId="3F715606" w14:textId="77777777" w:rsidR="00610CBB" w:rsidRDefault="00610CBB" w:rsidP="00610CBB"/>
    <w:p w14:paraId="5D5E9076" w14:textId="7126B295" w:rsidR="00610CBB" w:rsidRPr="00610CBB" w:rsidRDefault="00610CBB" w:rsidP="00610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 SPA Analysis</w:t>
      </w:r>
    </w:p>
    <w:p w14:paraId="164DE519" w14:textId="77777777" w:rsidR="00610CBB" w:rsidRDefault="00610CBB" w:rsidP="00610CBB">
      <w:r>
        <w:t>POST   /spa/upload                    → Subir archivo Excel/CSV</w:t>
      </w:r>
    </w:p>
    <w:p w14:paraId="455ABF22" w14:textId="77777777" w:rsidR="00610CBB" w:rsidRDefault="00610CBB" w:rsidP="00610CBB">
      <w:r>
        <w:t>GET    /spa/results                   → Obtener resultados analíticos</w:t>
      </w:r>
    </w:p>
    <w:p w14:paraId="1D6BF57F" w14:textId="45634707" w:rsidR="00610CBB" w:rsidRDefault="00610CBB" w:rsidP="00610CBB">
      <w:r>
        <w:t>GET    /spa/summary                   → KPIs de descuentos y márgenes</w:t>
      </w:r>
    </w:p>
    <w:p w14:paraId="414A7003" w14:textId="77777777" w:rsidR="00610CBB" w:rsidRDefault="00610CBB" w:rsidP="00610CBB"/>
    <w:p w14:paraId="738DD630" w14:textId="30451E87" w:rsidR="00610CBB" w:rsidRPr="00610CBB" w:rsidRDefault="00610CBB" w:rsidP="00610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5. 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10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Account Planner</w:t>
      </w:r>
    </w:p>
    <w:p w14:paraId="6EE2A9DD" w14:textId="77777777" w:rsidR="00610CBB" w:rsidRDefault="00610CBB" w:rsidP="00610CBB">
      <w:r>
        <w:t>POST   /accounts/plans                → Crear plan de cuenta</w:t>
      </w:r>
    </w:p>
    <w:p w14:paraId="089B7C26" w14:textId="77777777" w:rsidR="00610CBB" w:rsidRDefault="00610CBB" w:rsidP="00610CBB">
      <w:r>
        <w:t>GET    /accounts/plans/{account_id}   → Consultar plan</w:t>
      </w:r>
    </w:p>
    <w:p w14:paraId="67072B0F" w14:textId="41907BF6" w:rsidR="00610CBB" w:rsidRDefault="00610CBB" w:rsidP="00610CBB">
      <w:r>
        <w:t>PUT    /accounts/plans/{id}           → Actualizar</w:t>
      </w:r>
    </w:p>
    <w:p w14:paraId="21FB905A" w14:textId="488C1863" w:rsidR="00610CBB" w:rsidRPr="00610CBB" w:rsidRDefault="00610CBB" w:rsidP="00610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 Cuotas y Métricas</w:t>
      </w:r>
    </w:p>
    <w:p w14:paraId="0BBFA48D" w14:textId="77777777" w:rsidR="00610CBB" w:rsidRDefault="00610CBB" w:rsidP="00610CBB">
      <w:r>
        <w:t xml:space="preserve"> </w:t>
      </w:r>
      <w:r>
        <w:t>POST   /quotas/                       → Crear cuota</w:t>
      </w:r>
    </w:p>
    <w:p w14:paraId="521874E9" w14:textId="77777777" w:rsidR="00610CBB" w:rsidRDefault="00610CBB" w:rsidP="00610CBB">
      <w:r>
        <w:t>GET    /quotas/overview               → Panel de cumplimiento</w:t>
      </w:r>
    </w:p>
    <w:p w14:paraId="7555B643" w14:textId="0F49F79F" w:rsidR="00610CBB" w:rsidRDefault="00610CBB" w:rsidP="00610CBB">
      <w:r>
        <w:t>GET    /quotas/history                → Histórico</w:t>
      </w:r>
    </w:p>
    <w:p w14:paraId="4B933026" w14:textId="77777777" w:rsidR="00610CBB" w:rsidRDefault="00610CBB" w:rsidP="00610CBB"/>
    <w:p w14:paraId="6B817903" w14:textId="58C53175" w:rsidR="00610CBB" w:rsidRPr="00610CBB" w:rsidRDefault="00610CBB" w:rsidP="00610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7. 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10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Visitas y Llamadas</w:t>
      </w:r>
    </w:p>
    <w:p w14:paraId="5C51E9FA" w14:textId="77777777" w:rsidR="00610CBB" w:rsidRDefault="00610CBB" w:rsidP="00610CBB">
      <w:r>
        <w:t>POST   /visits/                       → Registrar visita con GPS</w:t>
      </w:r>
    </w:p>
    <w:p w14:paraId="4D8A04CB" w14:textId="77777777" w:rsidR="00610CBB" w:rsidRDefault="00610CBB" w:rsidP="00610CBB">
      <w:r>
        <w:t>GET    /visits/summary                → Actividad reciente</w:t>
      </w:r>
    </w:p>
    <w:p w14:paraId="009EF079" w14:textId="42E6CBF1" w:rsidR="00610CBB" w:rsidRDefault="00610CBB" w:rsidP="00610CBB">
      <w:r>
        <w:t>POST   /calls/                        → Registrar llamada</w:t>
      </w:r>
    </w:p>
    <w:p w14:paraId="224D58DD" w14:textId="77777777" w:rsidR="00610CBB" w:rsidRDefault="00610CBB" w:rsidP="00610CBB"/>
    <w:p w14:paraId="54D1D006" w14:textId="6B0499DB" w:rsidR="00610CBB" w:rsidRPr="00610CBB" w:rsidRDefault="00610CBB" w:rsidP="00610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8. 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10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Clientes</w:t>
      </w:r>
    </w:p>
    <w:p w14:paraId="0986962B" w14:textId="77777777" w:rsidR="00610CBB" w:rsidRDefault="00610CBB" w:rsidP="00610CBB">
      <w:r>
        <w:t>POST   /clients/                      → Crear cliente</w:t>
      </w:r>
    </w:p>
    <w:p w14:paraId="0B3BA3ED" w14:textId="77777777" w:rsidR="00610CBB" w:rsidRDefault="00610CBB" w:rsidP="00610CBB">
      <w:r>
        <w:t>GET    /clients/                      → Listar clientes</w:t>
      </w:r>
    </w:p>
    <w:p w14:paraId="790B498F" w14:textId="0A0C6656" w:rsidR="00610CBB" w:rsidRDefault="00610CBB" w:rsidP="00610CBB">
      <w:r>
        <w:t>GET    /clients/{id}                  → Detalle</w:t>
      </w:r>
    </w:p>
    <w:p w14:paraId="63A56551" w14:textId="77777777" w:rsidR="00610CBB" w:rsidRDefault="00610CBB" w:rsidP="00610CBB"/>
    <w:p w14:paraId="0703A395" w14:textId="2DE15230" w:rsidR="00610CBB" w:rsidRPr="00610CBB" w:rsidRDefault="00610CBB" w:rsidP="00610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9. 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10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Oportunidades</w:t>
      </w:r>
    </w:p>
    <w:p w14:paraId="329B220B" w14:textId="77777777" w:rsidR="00610CBB" w:rsidRDefault="00610CBB" w:rsidP="00610CBB">
      <w:r>
        <w:t>POST   /opportunities/                → Registrar oportunidad</w:t>
      </w:r>
    </w:p>
    <w:p w14:paraId="0475D951" w14:textId="77777777" w:rsidR="00610CBB" w:rsidRDefault="00610CBB" w:rsidP="00610CBB">
      <w:r>
        <w:t>GET    /opportunities/pipeline        → Ver pipeline general</w:t>
      </w:r>
    </w:p>
    <w:p w14:paraId="5FBB2F1E" w14:textId="381E9952" w:rsidR="00610CBB" w:rsidRDefault="00610CBB" w:rsidP="00610CBB">
      <w:r>
        <w:t>PUT    /opportunities/{id}/stage      → Actualizar etapa</w:t>
      </w:r>
    </w:p>
    <w:p w14:paraId="7AF57B5B" w14:textId="77777777" w:rsidR="00610CBB" w:rsidRDefault="00610CBB" w:rsidP="00610CBB"/>
    <w:p w14:paraId="6BC376CD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CB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610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14:paraId="44B18152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OCR / AI Service</w:t>
      </w:r>
    </w:p>
    <w:p w14:paraId="68BB0160" w14:textId="77777777" w:rsidR="00610CBB" w:rsidRPr="00610CBB" w:rsidRDefault="00610CBB" w:rsidP="00610C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Endpoint: /ocr/upload</w:t>
      </w:r>
    </w:p>
    <w:p w14:paraId="6930B0DD" w14:textId="77777777" w:rsidR="00610CBB" w:rsidRPr="00610CBB" w:rsidRDefault="00610CBB" w:rsidP="00610C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Input: multipart/form-data con imagen (jpg, png, pdf)</w:t>
      </w:r>
    </w:p>
    <w:p w14:paraId="0BFE0B32" w14:textId="77777777" w:rsidR="00610CBB" w:rsidRPr="00610CBB" w:rsidRDefault="00610CBB" w:rsidP="00610C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Output:</w:t>
      </w:r>
    </w:p>
    <w:p w14:paraId="4887D121" w14:textId="77777777" w:rsidR="00610CBB" w:rsidRDefault="00610CBB" w:rsidP="00610CBB">
      <w:r>
        <w:t>{</w:t>
      </w:r>
    </w:p>
    <w:p w14:paraId="1D6EB4DC" w14:textId="77777777" w:rsidR="00610CBB" w:rsidRDefault="00610CBB" w:rsidP="00610CBB">
      <w:r>
        <w:t xml:space="preserve">  "provider": "Texaco",</w:t>
      </w:r>
    </w:p>
    <w:p w14:paraId="3B1D158B" w14:textId="77777777" w:rsidR="00610CBB" w:rsidRDefault="00610CBB" w:rsidP="00610CBB">
      <w:r>
        <w:t xml:space="preserve">  "amount": 53.20,</w:t>
      </w:r>
    </w:p>
    <w:p w14:paraId="65D0431F" w14:textId="77777777" w:rsidR="00610CBB" w:rsidRDefault="00610CBB" w:rsidP="00610CBB">
      <w:r>
        <w:t xml:space="preserve">  "date": "2025-10-22",</w:t>
      </w:r>
    </w:p>
    <w:p w14:paraId="01ABDD00" w14:textId="77777777" w:rsidR="00610CBB" w:rsidRDefault="00610CBB" w:rsidP="00610CBB">
      <w:r>
        <w:t xml:space="preserve">  "category": "Combustible",</w:t>
      </w:r>
    </w:p>
    <w:p w14:paraId="3949E938" w14:textId="77777777" w:rsidR="00610CBB" w:rsidRDefault="00610CBB" w:rsidP="00610CBB">
      <w:r>
        <w:t xml:space="preserve">  "confidence": 0.93</w:t>
      </w:r>
    </w:p>
    <w:p w14:paraId="7517F3C6" w14:textId="6384E73B" w:rsidR="00610CBB" w:rsidRDefault="00610CBB" w:rsidP="00610CBB">
      <w:r>
        <w:t>}</w:t>
      </w:r>
    </w:p>
    <w:p w14:paraId="46426E2B" w14:textId="77777777" w:rsidR="00610CBB" w:rsidRDefault="00610CBB" w:rsidP="00610CBB"/>
    <w:p w14:paraId="2CB6B7D7" w14:textId="77777777" w:rsidR="00610CBB" w:rsidRPr="00610CBB" w:rsidRDefault="00610CBB" w:rsidP="00610C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Pipeline:</w:t>
      </w:r>
    </w:p>
    <w:p w14:paraId="78B7709E" w14:textId="77777777" w:rsidR="00610CBB" w:rsidRPr="00610CBB" w:rsidRDefault="00610CBB" w:rsidP="00610CB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Limpieza de imagen (OpenCV)</w:t>
      </w:r>
    </w:p>
    <w:p w14:paraId="30686279" w14:textId="77777777" w:rsidR="00610CBB" w:rsidRPr="00610CBB" w:rsidRDefault="00610CBB" w:rsidP="00610CB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OCR (Tesseract / Vision API)</w:t>
      </w:r>
    </w:p>
    <w:p w14:paraId="2F968636" w14:textId="77777777" w:rsidR="00610CBB" w:rsidRPr="00610CBB" w:rsidRDefault="00610CBB" w:rsidP="00610CB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Normalización (Regex + NLP)</w:t>
      </w:r>
    </w:p>
    <w:p w14:paraId="3CA79FAE" w14:textId="77777777" w:rsidR="00610CBB" w:rsidRPr="00610CBB" w:rsidRDefault="00610CBB" w:rsidP="00610CB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Envío de resultado a expenses-service</w:t>
      </w:r>
    </w:p>
    <w:p w14:paraId="05A5BCCB" w14:textId="77777777" w:rsidR="00610CBB" w:rsidRPr="00610CBB" w:rsidRDefault="00741FE9" w:rsidP="00610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FE9">
        <w:rPr>
          <w:rFonts w:ascii="Times New Roman" w:eastAsia="Times New Roman" w:hAnsi="Times New Roman" w:cs="Times New Roman"/>
          <w:noProof/>
          <w:kern w:val="0"/>
        </w:rPr>
        <w:pict w14:anchorId="7A07589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2485E69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CB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610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14:paraId="6D5AB17E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Analítica SPA</w:t>
      </w:r>
    </w:p>
    <w:p w14:paraId="4B581653" w14:textId="77777777" w:rsidR="00610CBB" w:rsidRPr="00610CBB" w:rsidRDefault="00610CBB" w:rsidP="00610C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Procesamiento asíncrono (Celery Task).</w:t>
      </w:r>
    </w:p>
    <w:p w14:paraId="0D5D490B" w14:textId="77777777" w:rsidR="00610CBB" w:rsidRPr="00610CBB" w:rsidRDefault="00610CBB" w:rsidP="00610C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Parsing de archivos Excel/CSV con Pandas.</w:t>
      </w:r>
    </w:p>
    <w:p w14:paraId="4EC7EB22" w14:textId="77777777" w:rsidR="00610CBB" w:rsidRPr="00610CBB" w:rsidRDefault="00610CBB" w:rsidP="00610C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Cálculo de métricas:</w:t>
      </w:r>
    </w:p>
    <w:p w14:paraId="669463C5" w14:textId="77777777" w:rsidR="00610CBB" w:rsidRPr="00610CBB" w:rsidRDefault="00610CBB" w:rsidP="00610CB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% descuentos aprobados</w:t>
      </w:r>
    </w:p>
    <w:p w14:paraId="65C47666" w14:textId="77777777" w:rsidR="00610CBB" w:rsidRPr="00610CBB" w:rsidRDefault="00610CBB" w:rsidP="00610CB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márgenes promedio</w:t>
      </w:r>
    </w:p>
    <w:p w14:paraId="3CFF0E3B" w14:textId="77777777" w:rsidR="00610CBB" w:rsidRPr="00610CBB" w:rsidRDefault="00610CBB" w:rsidP="00610CB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frecuencia de aprobación</w:t>
      </w:r>
    </w:p>
    <w:p w14:paraId="1FD1CBD8" w14:textId="77777777" w:rsidR="00610CBB" w:rsidRPr="00610CBB" w:rsidRDefault="00610CBB" w:rsidP="00610CB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histórico de precios</w:t>
      </w:r>
    </w:p>
    <w:p w14:paraId="4E85F236" w14:textId="77777777" w:rsidR="00610CBB" w:rsidRPr="00610CBB" w:rsidRDefault="00610CBB" w:rsidP="00610C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Generación de gráficos interactivos (Plotly/Dash).</w:t>
      </w:r>
    </w:p>
    <w:p w14:paraId="03A9EC2B" w14:textId="77777777" w:rsidR="00610CBB" w:rsidRPr="00610CBB" w:rsidRDefault="00741FE9" w:rsidP="00610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FE9">
        <w:rPr>
          <w:rFonts w:ascii="Times New Roman" w:eastAsia="Times New Roman" w:hAnsi="Times New Roman" w:cs="Times New Roman"/>
          <w:noProof/>
          <w:kern w:val="0"/>
        </w:rPr>
        <w:pict w14:anchorId="69CBD4C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8D5EC56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CB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📬</w:t>
      </w:r>
      <w:r w:rsidRPr="00610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14:paraId="31D87A5B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Sistema de Alertas</w:t>
      </w:r>
    </w:p>
    <w:p w14:paraId="58DACA1A" w14:textId="77777777" w:rsidR="00610CBB" w:rsidRPr="00610CBB" w:rsidRDefault="00610CBB" w:rsidP="00610C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Motor: </w:t>
      </w:r>
      <w:r w:rsidRPr="00610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Celery Beat + Redis Queue</w:t>
      </w:r>
    </w:p>
    <w:p w14:paraId="5C882781" w14:textId="77777777" w:rsidR="00610CBB" w:rsidRPr="00610CBB" w:rsidRDefault="00610CBB" w:rsidP="00610C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Tipos de alertas:</w:t>
      </w:r>
    </w:p>
    <w:p w14:paraId="6E605474" w14:textId="77777777" w:rsidR="00610CBB" w:rsidRPr="00610CBB" w:rsidRDefault="00610CBB" w:rsidP="00610CB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Cotizaciones vencidas (&gt;7 días sin respuesta)</w:t>
      </w:r>
    </w:p>
    <w:p w14:paraId="0094E91F" w14:textId="77777777" w:rsidR="00610CBB" w:rsidRPr="00610CBB" w:rsidRDefault="00610CBB" w:rsidP="00610CB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Cuotas no cumplidas</w:t>
      </w:r>
    </w:p>
    <w:p w14:paraId="6BBFEADA" w14:textId="77777777" w:rsidR="00610CBB" w:rsidRPr="00610CBB" w:rsidRDefault="00610CBB" w:rsidP="00610CB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Mantenimiento pendiente</w:t>
      </w:r>
    </w:p>
    <w:p w14:paraId="3CA1ADEC" w14:textId="77777777" w:rsidR="00610CBB" w:rsidRPr="00610CBB" w:rsidRDefault="00610CBB" w:rsidP="00610CB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Recordatorio de visitas</w:t>
      </w:r>
    </w:p>
    <w:p w14:paraId="219A1E5D" w14:textId="77777777" w:rsidR="00610CBB" w:rsidRPr="00610CBB" w:rsidRDefault="00610CBB" w:rsidP="00610C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Canal de salida:</w:t>
      </w:r>
    </w:p>
    <w:p w14:paraId="308B9148" w14:textId="77777777" w:rsidR="00610CBB" w:rsidRPr="00610CBB" w:rsidRDefault="00610CBB" w:rsidP="00610CB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Notificación in-app</w:t>
      </w:r>
    </w:p>
    <w:p w14:paraId="7551332C" w14:textId="77777777" w:rsidR="00610CBB" w:rsidRPr="00610CBB" w:rsidRDefault="00610CBB" w:rsidP="00610CB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Push notification</w:t>
      </w:r>
    </w:p>
    <w:p w14:paraId="47250BC8" w14:textId="77777777" w:rsidR="00610CBB" w:rsidRPr="00610CBB" w:rsidRDefault="00610CBB" w:rsidP="00610CB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Email (SMTP SendGrid / AWS SES)</w:t>
      </w:r>
    </w:p>
    <w:p w14:paraId="7341C79A" w14:textId="77777777" w:rsidR="00610CBB" w:rsidRPr="00610CBB" w:rsidRDefault="00741FE9" w:rsidP="00610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FE9">
        <w:rPr>
          <w:rFonts w:ascii="Times New Roman" w:eastAsia="Times New Roman" w:hAnsi="Times New Roman" w:cs="Times New Roman"/>
          <w:noProof/>
          <w:kern w:val="0"/>
        </w:rPr>
        <w:pict w14:anchorId="0B95D79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D9357E1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CB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610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14:paraId="589F3305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Estructura del Repositorio (Monorepo)</w:t>
      </w:r>
    </w:p>
    <w:p w14:paraId="1C51D33E" w14:textId="77777777" w:rsidR="00610CBB" w:rsidRDefault="00610CBB" w:rsidP="00610CBB">
      <w:r>
        <w:t>onquota/</w:t>
      </w:r>
    </w:p>
    <w:p w14:paraId="0A21C4C6" w14:textId="77777777" w:rsidR="00610CBB" w:rsidRDefault="00610CBB" w:rsidP="00610CBB">
      <w:r>
        <w:t>│</w:t>
      </w:r>
    </w:p>
    <w:p w14:paraId="4C868BD6" w14:textId="77777777" w:rsidR="00610CBB" w:rsidRDefault="00610CBB" w:rsidP="00610CBB">
      <w:r>
        <w:rPr>
          <w:rFonts w:ascii="MS Gothic" w:eastAsia="MS Gothic" w:hAnsi="MS Gothic" w:cs="MS Gothic" w:hint="eastAsia"/>
        </w:rPr>
        <w:t>├</w:t>
      </w:r>
      <w:r>
        <w:t>── backend/</w:t>
      </w:r>
    </w:p>
    <w:p w14:paraId="60AF7B83" w14:textId="77777777" w:rsidR="00610CBB" w:rsidRDefault="00610CBB" w:rsidP="00610CB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api/              # FastAPI endpoints</w:t>
      </w:r>
    </w:p>
    <w:p w14:paraId="47224A93" w14:textId="77777777" w:rsidR="00610CBB" w:rsidRDefault="00610CBB" w:rsidP="00610CB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core/             # Config, middlewares, auth</w:t>
      </w:r>
    </w:p>
    <w:p w14:paraId="0993B828" w14:textId="77777777" w:rsidR="00610CBB" w:rsidRDefault="00610CBB" w:rsidP="00610CB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modules/</w:t>
      </w:r>
    </w:p>
    <w:p w14:paraId="030C8657" w14:textId="77777777" w:rsidR="00610CBB" w:rsidRDefault="00610CBB" w:rsidP="00610CB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expenses/</w:t>
      </w:r>
    </w:p>
    <w:p w14:paraId="128A66BD" w14:textId="77777777" w:rsidR="00610CBB" w:rsidRDefault="00610CBB" w:rsidP="00610CB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sales/</w:t>
      </w:r>
    </w:p>
    <w:p w14:paraId="62941DCD" w14:textId="77777777" w:rsidR="00610CBB" w:rsidRDefault="00610CBB" w:rsidP="00610CB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analytics/</w:t>
      </w:r>
    </w:p>
    <w:p w14:paraId="67483AB4" w14:textId="77777777" w:rsidR="00610CBB" w:rsidRDefault="00610CBB" w:rsidP="00610CBB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accounts/</w:t>
      </w:r>
    </w:p>
    <w:p w14:paraId="5901078C" w14:textId="77777777" w:rsidR="00610CBB" w:rsidRDefault="00610CBB" w:rsidP="00610CBB">
      <w:r>
        <w:t>│   └── tests/</w:t>
      </w:r>
    </w:p>
    <w:p w14:paraId="178B5EE1" w14:textId="77777777" w:rsidR="00610CBB" w:rsidRDefault="00610CBB" w:rsidP="00610CBB">
      <w:r>
        <w:t>│</w:t>
      </w:r>
    </w:p>
    <w:p w14:paraId="58C3891F" w14:textId="77777777" w:rsidR="00610CBB" w:rsidRDefault="00610CBB" w:rsidP="00610CBB">
      <w:r>
        <w:rPr>
          <w:rFonts w:ascii="MS Gothic" w:eastAsia="MS Gothic" w:hAnsi="MS Gothic" w:cs="MS Gothic" w:hint="eastAsia"/>
        </w:rPr>
        <w:t>├</w:t>
      </w:r>
      <w:r>
        <w:t>── frontend/</w:t>
      </w:r>
    </w:p>
    <w:p w14:paraId="60704A9E" w14:textId="77777777" w:rsidR="00610CBB" w:rsidRDefault="00610CBB" w:rsidP="00610CB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components/</w:t>
      </w:r>
    </w:p>
    <w:p w14:paraId="4EEB7FDD" w14:textId="77777777" w:rsidR="00610CBB" w:rsidRDefault="00610CBB" w:rsidP="00610CB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pages/</w:t>
      </w:r>
    </w:p>
    <w:p w14:paraId="3B9533C7" w14:textId="77777777" w:rsidR="00610CBB" w:rsidRDefault="00610CBB" w:rsidP="00610CBB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hooks/</w:t>
      </w:r>
    </w:p>
    <w:p w14:paraId="65F021BF" w14:textId="77777777" w:rsidR="00610CBB" w:rsidRDefault="00610CBB" w:rsidP="00610CBB">
      <w:r>
        <w:t>│   └── store/</w:t>
      </w:r>
    </w:p>
    <w:p w14:paraId="484B8F07" w14:textId="77777777" w:rsidR="00610CBB" w:rsidRDefault="00610CBB" w:rsidP="00610CBB">
      <w:r>
        <w:t>│</w:t>
      </w:r>
    </w:p>
    <w:p w14:paraId="15BAD5F0" w14:textId="77777777" w:rsidR="00610CBB" w:rsidRDefault="00610CBB" w:rsidP="00610CBB">
      <w:r>
        <w:rPr>
          <w:rFonts w:ascii="MS Gothic" w:eastAsia="MS Gothic" w:hAnsi="MS Gothic" w:cs="MS Gothic" w:hint="eastAsia"/>
        </w:rPr>
        <w:t>├</w:t>
      </w:r>
      <w:r>
        <w:t>── docker-compose.yml</w:t>
      </w:r>
    </w:p>
    <w:p w14:paraId="3BAE1C39" w14:textId="77777777" w:rsidR="00610CBB" w:rsidRDefault="00610CBB" w:rsidP="00610CBB">
      <w:r>
        <w:rPr>
          <w:rFonts w:ascii="MS Gothic" w:eastAsia="MS Gothic" w:hAnsi="MS Gothic" w:cs="MS Gothic" w:hint="eastAsia"/>
        </w:rPr>
        <w:t>├</w:t>
      </w:r>
      <w:r>
        <w:t>── .env.example</w:t>
      </w:r>
    </w:p>
    <w:p w14:paraId="170B4D3F" w14:textId="217D8DDA" w:rsidR="00610CBB" w:rsidRDefault="00610CBB" w:rsidP="00610CBB">
      <w:r>
        <w:t>└── README.md</w:t>
      </w:r>
    </w:p>
    <w:p w14:paraId="69A551D2" w14:textId="77777777" w:rsidR="00610CBB" w:rsidRDefault="00610CBB" w:rsidP="00610CBB"/>
    <w:p w14:paraId="3CB68588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CB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610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14:paraId="412D9071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Roadmap Técnico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4162"/>
        <w:gridCol w:w="2257"/>
        <w:gridCol w:w="1365"/>
      </w:tblGrid>
      <w:tr w:rsidR="00610CBB" w:rsidRPr="00610CBB" w14:paraId="641130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7F0BA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4ADAC525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45C9F169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6F3F223B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Stack Principal</w:t>
            </w:r>
          </w:p>
        </w:tc>
      </w:tr>
      <w:tr w:rsidR="00610CBB" w:rsidRPr="00610CBB" w14:paraId="06F92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EEDD5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MVP (3-4 meses)</w:t>
            </w:r>
          </w:p>
        </w:tc>
        <w:tc>
          <w:tcPr>
            <w:tcW w:w="0" w:type="auto"/>
            <w:vAlign w:val="center"/>
            <w:hideMark/>
          </w:tcPr>
          <w:p w14:paraId="5A76A87E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Autenticación, gastos, cotizaciones, OCR básico, alertas.</w:t>
            </w:r>
          </w:p>
        </w:tc>
        <w:tc>
          <w:tcPr>
            <w:tcW w:w="0" w:type="auto"/>
            <w:vAlign w:val="center"/>
            <w:hideMark/>
          </w:tcPr>
          <w:p w14:paraId="152AD8BF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FastAPI + React + PostgreSQL</w:t>
            </w:r>
          </w:p>
        </w:tc>
        <w:tc>
          <w:tcPr>
            <w:tcW w:w="0" w:type="auto"/>
            <w:vAlign w:val="center"/>
            <w:hideMark/>
          </w:tcPr>
          <w:p w14:paraId="27C9E23E" w14:textId="77777777" w:rsidR="00610CBB" w:rsidRPr="00610CBB" w:rsidRDefault="00610CBB" w:rsidP="00610C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10CBB" w:rsidRPr="00610CBB" w14:paraId="05769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E0B48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Fase 2 (2-3 meses)</w:t>
            </w:r>
          </w:p>
        </w:tc>
        <w:tc>
          <w:tcPr>
            <w:tcW w:w="0" w:type="auto"/>
            <w:vAlign w:val="center"/>
            <w:hideMark/>
          </w:tcPr>
          <w:p w14:paraId="58C3992E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 Analysis, cuotas, account planner, dashboards.</w:t>
            </w:r>
          </w:p>
        </w:tc>
        <w:tc>
          <w:tcPr>
            <w:tcW w:w="0" w:type="auto"/>
            <w:vAlign w:val="center"/>
            <w:hideMark/>
          </w:tcPr>
          <w:p w14:paraId="62D85340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Pandas + Plotly/Dash</w:t>
            </w:r>
          </w:p>
        </w:tc>
        <w:tc>
          <w:tcPr>
            <w:tcW w:w="0" w:type="auto"/>
            <w:vAlign w:val="center"/>
            <w:hideMark/>
          </w:tcPr>
          <w:p w14:paraId="1FFE9A6A" w14:textId="77777777" w:rsidR="00610CBB" w:rsidRPr="00610CBB" w:rsidRDefault="00610CBB" w:rsidP="00610C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10CBB" w:rsidRPr="00610CBB" w14:paraId="66B8D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2C48B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Fase 3 (posterior)</w:t>
            </w:r>
          </w:p>
        </w:tc>
        <w:tc>
          <w:tcPr>
            <w:tcW w:w="0" w:type="auto"/>
            <w:vAlign w:val="center"/>
            <w:hideMark/>
          </w:tcPr>
          <w:p w14:paraId="322AE256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 móvil (React Native), integraciones CRM/ERP, BI avanzado.</w:t>
            </w:r>
          </w:p>
        </w:tc>
        <w:tc>
          <w:tcPr>
            <w:tcW w:w="0" w:type="auto"/>
            <w:vAlign w:val="center"/>
            <w:hideMark/>
          </w:tcPr>
          <w:p w14:paraId="3239CEEA" w14:textId="77777777" w:rsidR="00610CBB" w:rsidRPr="00610CBB" w:rsidRDefault="00610CBB" w:rsidP="00610CB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0C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REST/gRPC + WebSockets</w:t>
            </w:r>
          </w:p>
        </w:tc>
        <w:tc>
          <w:tcPr>
            <w:tcW w:w="0" w:type="auto"/>
            <w:vAlign w:val="center"/>
            <w:hideMark/>
          </w:tcPr>
          <w:p w14:paraId="6EC3C065" w14:textId="77777777" w:rsidR="00610CBB" w:rsidRPr="00610CBB" w:rsidRDefault="00610CBB" w:rsidP="00610C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E9D7363" w14:textId="77777777" w:rsidR="00610CBB" w:rsidRDefault="00610CBB" w:rsidP="00610CBB"/>
    <w:p w14:paraId="5DAE9657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CB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🔒</w:t>
      </w:r>
      <w:r w:rsidRPr="00610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14:paraId="0DCA5CF4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Seguridad y Cumplimiento</w:t>
      </w:r>
    </w:p>
    <w:p w14:paraId="275CABD9" w14:textId="77777777" w:rsidR="00610CBB" w:rsidRPr="00610CBB" w:rsidRDefault="00610CBB" w:rsidP="00610C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Encriptación AES-256 en datos sensibles.</w:t>
      </w:r>
    </w:p>
    <w:p w14:paraId="293967F2" w14:textId="77777777" w:rsidR="00610CBB" w:rsidRPr="00610CBB" w:rsidRDefault="00610CBB" w:rsidP="00610C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HTTPS obligatorio (TLS 1.3).</w:t>
      </w:r>
    </w:p>
    <w:p w14:paraId="1A5566AA" w14:textId="77777777" w:rsidR="00610CBB" w:rsidRPr="00610CBB" w:rsidRDefault="00610CBB" w:rsidP="00610C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Auditoría de logs (usuario, acción, timestamp).</w:t>
      </w:r>
    </w:p>
    <w:p w14:paraId="595040A1" w14:textId="77777777" w:rsidR="00610CBB" w:rsidRPr="00610CBB" w:rsidRDefault="00610CBB" w:rsidP="00610C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Backup diario automatizado.</w:t>
      </w:r>
    </w:p>
    <w:p w14:paraId="76CC3527" w14:textId="77777777" w:rsidR="00610CBB" w:rsidRPr="00610CBB" w:rsidRDefault="00610CBB" w:rsidP="00610C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Cumplimiento GDPR / ISO 27001.</w:t>
      </w:r>
    </w:p>
    <w:p w14:paraId="353E1F1E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CB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610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14:paraId="2B3C90CD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Testing &amp; QA</w:t>
      </w:r>
    </w:p>
    <w:p w14:paraId="4D8BC637" w14:textId="77777777" w:rsidR="00610CBB" w:rsidRPr="00610CBB" w:rsidRDefault="00610CBB" w:rsidP="00610C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Unit tests:</w:t>
      </w:r>
      <w:r w:rsidRPr="00610CBB">
        <w:rPr>
          <w:rFonts w:ascii="Times New Roman" w:eastAsia="Times New Roman" w:hAnsi="Times New Roman" w:cs="Times New Roman"/>
          <w:kern w:val="0"/>
          <w14:ligatures w14:val="none"/>
        </w:rPr>
        <w:t xml:space="preserve"> Pytest + Coverage &gt; 80 %.</w:t>
      </w:r>
    </w:p>
    <w:p w14:paraId="063FF93C" w14:textId="77777777" w:rsidR="00610CBB" w:rsidRPr="00610CBB" w:rsidRDefault="00610CBB" w:rsidP="00610C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tests:</w:t>
      </w:r>
      <w:r w:rsidRPr="00610CBB">
        <w:rPr>
          <w:rFonts w:ascii="Times New Roman" w:eastAsia="Times New Roman" w:hAnsi="Times New Roman" w:cs="Times New Roman"/>
          <w:kern w:val="0"/>
          <w14:ligatures w14:val="none"/>
        </w:rPr>
        <w:t xml:space="preserve"> Postman/Newman suite.</w:t>
      </w:r>
    </w:p>
    <w:p w14:paraId="5F4930B0" w14:textId="77777777" w:rsidR="00610CBB" w:rsidRPr="00610CBB" w:rsidRDefault="00610CBB" w:rsidP="00610C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testing:</w:t>
      </w:r>
      <w:r w:rsidRPr="00610CBB">
        <w:rPr>
          <w:rFonts w:ascii="Times New Roman" w:eastAsia="Times New Roman" w:hAnsi="Times New Roman" w:cs="Times New Roman"/>
          <w:kern w:val="0"/>
          <w14:ligatures w14:val="none"/>
        </w:rPr>
        <w:t xml:space="preserve"> Jest + React Testing Library.</w:t>
      </w:r>
    </w:p>
    <w:p w14:paraId="15DDAB21" w14:textId="77777777" w:rsidR="00610CBB" w:rsidRPr="00610CBB" w:rsidRDefault="00610CBB" w:rsidP="00610C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testing:</w:t>
      </w:r>
      <w:r w:rsidRPr="00610CBB">
        <w:rPr>
          <w:rFonts w:ascii="Times New Roman" w:eastAsia="Times New Roman" w:hAnsi="Times New Roman" w:cs="Times New Roman"/>
          <w:kern w:val="0"/>
          <w14:ligatures w14:val="none"/>
        </w:rPr>
        <w:t xml:space="preserve"> Locust / k6.</w:t>
      </w:r>
    </w:p>
    <w:p w14:paraId="73FAC6A2" w14:textId="77777777" w:rsidR="00610CBB" w:rsidRPr="00610CBB" w:rsidRDefault="00610CBB" w:rsidP="00610C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 analysis:</w:t>
      </w:r>
      <w:r w:rsidRPr="00610CBB">
        <w:rPr>
          <w:rFonts w:ascii="Times New Roman" w:eastAsia="Times New Roman" w:hAnsi="Times New Roman" w:cs="Times New Roman"/>
          <w:kern w:val="0"/>
          <w14:ligatures w14:val="none"/>
        </w:rPr>
        <w:t xml:space="preserve"> MyPy + Ruff + ESLint.</w:t>
      </w:r>
    </w:p>
    <w:p w14:paraId="186717CA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CB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610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14:paraId="460871D4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Métricas de Desempeño (KPIs Técnicos)</w:t>
      </w:r>
    </w:p>
    <w:p w14:paraId="4D03BCDD" w14:textId="77777777" w:rsidR="00610CBB" w:rsidRPr="00610CBB" w:rsidRDefault="00610CBB" w:rsidP="00610C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API response time &lt; 300 ms.</w:t>
      </w:r>
    </w:p>
    <w:p w14:paraId="237144E0" w14:textId="77777777" w:rsidR="00610CBB" w:rsidRPr="00610CBB" w:rsidRDefault="00610CBB" w:rsidP="00610C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Uptime 99.5 %.</w:t>
      </w:r>
    </w:p>
    <w:p w14:paraId="4B6C1001" w14:textId="77777777" w:rsidR="00610CBB" w:rsidRPr="00610CBB" w:rsidRDefault="00610CBB" w:rsidP="00610C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OCR accuracy &gt; 90 %.</w:t>
      </w:r>
    </w:p>
    <w:p w14:paraId="0BAECCE9" w14:textId="77777777" w:rsidR="00610CBB" w:rsidRPr="00610CBB" w:rsidRDefault="00610CBB" w:rsidP="00610C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Background job latency &lt; 2 s.</w:t>
      </w:r>
    </w:p>
    <w:p w14:paraId="4BF7B241" w14:textId="77777777" w:rsidR="00610CBB" w:rsidRPr="00610CBB" w:rsidRDefault="00610CBB" w:rsidP="00610C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DB query time P95 &lt; 50 ms.</w:t>
      </w:r>
    </w:p>
    <w:p w14:paraId="787E3682" w14:textId="77777777" w:rsidR="00610CBB" w:rsidRPr="00610CBB" w:rsidRDefault="00741FE9" w:rsidP="00610C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1FE9">
        <w:rPr>
          <w:rFonts w:ascii="Times New Roman" w:eastAsia="Times New Roman" w:hAnsi="Times New Roman" w:cs="Times New Roman"/>
          <w:noProof/>
          <w:kern w:val="0"/>
        </w:rPr>
        <w:pict w14:anchorId="707A1B7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CFE23B2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CB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📎</w:t>
      </w:r>
      <w:r w:rsidRPr="00610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14:paraId="5CAC30EA" w14:textId="77777777" w:rsidR="00610CBB" w:rsidRPr="00610CBB" w:rsidRDefault="00610CBB" w:rsidP="00610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0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Notas Finales</w:t>
      </w:r>
    </w:p>
    <w:p w14:paraId="54DD6543" w14:textId="77777777" w:rsidR="00610CBB" w:rsidRPr="00610CBB" w:rsidRDefault="00610CBB" w:rsidP="00610C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 xml:space="preserve">El diseño debe ser </w:t>
      </w:r>
      <w:r w:rsidRPr="00610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API-first</w:t>
      </w: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829687" w14:textId="77777777" w:rsidR="00610CBB" w:rsidRPr="00610CBB" w:rsidRDefault="00610CBB" w:rsidP="00610C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Los módulos deben ser desacoplados para poder migrar a microservicios.</w:t>
      </w:r>
    </w:p>
    <w:p w14:paraId="48D5950E" w14:textId="77777777" w:rsidR="00610CBB" w:rsidRPr="00610CBB" w:rsidRDefault="00610CBB" w:rsidP="00610C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 xml:space="preserve">Se debe documentar la API con </w:t>
      </w:r>
      <w:r w:rsidRPr="00610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OpenAPI (Swagger UI)</w:t>
      </w:r>
      <w:r w:rsidRPr="00610CB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C41606" w14:textId="77777777" w:rsidR="00610CBB" w:rsidRPr="00610CBB" w:rsidRDefault="00610CBB" w:rsidP="00610C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0CBB">
        <w:rPr>
          <w:rFonts w:ascii="Times New Roman" w:eastAsia="Times New Roman" w:hAnsi="Times New Roman" w:cs="Times New Roman"/>
          <w:kern w:val="0"/>
          <w14:ligatures w14:val="none"/>
        </w:rPr>
        <w:t xml:space="preserve">Usar </w:t>
      </w:r>
      <w:r w:rsidRPr="00610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flags</w:t>
      </w:r>
      <w:r w:rsidRPr="00610CBB">
        <w:rPr>
          <w:rFonts w:ascii="Times New Roman" w:eastAsia="Times New Roman" w:hAnsi="Times New Roman" w:cs="Times New Roman"/>
          <w:kern w:val="0"/>
          <w14:ligatures w14:val="none"/>
        </w:rPr>
        <w:t xml:space="preserve"> para habilitar funciones gradualmente.</w:t>
      </w:r>
    </w:p>
    <w:p w14:paraId="22AFC414" w14:textId="77777777" w:rsidR="00610CBB" w:rsidRPr="00610CBB" w:rsidRDefault="00610CBB" w:rsidP="00610CBB"/>
    <w:sectPr w:rsidR="00610CBB" w:rsidRPr="00610C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51B"/>
    <w:multiLevelType w:val="multilevel"/>
    <w:tmpl w:val="7CF6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9014A"/>
    <w:multiLevelType w:val="multilevel"/>
    <w:tmpl w:val="5314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67202"/>
    <w:multiLevelType w:val="multilevel"/>
    <w:tmpl w:val="FAEA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B65AB"/>
    <w:multiLevelType w:val="multilevel"/>
    <w:tmpl w:val="41F4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27AC5"/>
    <w:multiLevelType w:val="multilevel"/>
    <w:tmpl w:val="6C6A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60D85"/>
    <w:multiLevelType w:val="multilevel"/>
    <w:tmpl w:val="A414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F5207"/>
    <w:multiLevelType w:val="multilevel"/>
    <w:tmpl w:val="2C36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B1AA6"/>
    <w:multiLevelType w:val="multilevel"/>
    <w:tmpl w:val="FE7A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E141C"/>
    <w:multiLevelType w:val="multilevel"/>
    <w:tmpl w:val="74B4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674E2"/>
    <w:multiLevelType w:val="multilevel"/>
    <w:tmpl w:val="9D52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C27EF"/>
    <w:multiLevelType w:val="multilevel"/>
    <w:tmpl w:val="8CE6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047CC"/>
    <w:multiLevelType w:val="multilevel"/>
    <w:tmpl w:val="63D2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83B19"/>
    <w:multiLevelType w:val="multilevel"/>
    <w:tmpl w:val="F8B8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D09CD"/>
    <w:multiLevelType w:val="multilevel"/>
    <w:tmpl w:val="4650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9250B"/>
    <w:multiLevelType w:val="multilevel"/>
    <w:tmpl w:val="B944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E47551"/>
    <w:multiLevelType w:val="multilevel"/>
    <w:tmpl w:val="C856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019E1"/>
    <w:multiLevelType w:val="multilevel"/>
    <w:tmpl w:val="B038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52C04"/>
    <w:multiLevelType w:val="multilevel"/>
    <w:tmpl w:val="93AA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C16DE3"/>
    <w:multiLevelType w:val="multilevel"/>
    <w:tmpl w:val="E8F6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A16A9C"/>
    <w:multiLevelType w:val="multilevel"/>
    <w:tmpl w:val="63D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F20876"/>
    <w:multiLevelType w:val="multilevel"/>
    <w:tmpl w:val="B014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9547D"/>
    <w:multiLevelType w:val="multilevel"/>
    <w:tmpl w:val="FC7C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3231AC"/>
    <w:multiLevelType w:val="multilevel"/>
    <w:tmpl w:val="9E7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DF280A"/>
    <w:multiLevelType w:val="multilevel"/>
    <w:tmpl w:val="6E90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B47D1C"/>
    <w:multiLevelType w:val="multilevel"/>
    <w:tmpl w:val="D57E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6736CD"/>
    <w:multiLevelType w:val="multilevel"/>
    <w:tmpl w:val="23CC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896E56"/>
    <w:multiLevelType w:val="multilevel"/>
    <w:tmpl w:val="3D32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2A0398"/>
    <w:multiLevelType w:val="multilevel"/>
    <w:tmpl w:val="082E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24273A"/>
    <w:multiLevelType w:val="multilevel"/>
    <w:tmpl w:val="352A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121A53"/>
    <w:multiLevelType w:val="multilevel"/>
    <w:tmpl w:val="17E8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EB335C"/>
    <w:multiLevelType w:val="multilevel"/>
    <w:tmpl w:val="0542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0E7640"/>
    <w:multiLevelType w:val="multilevel"/>
    <w:tmpl w:val="923E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B854AC"/>
    <w:multiLevelType w:val="multilevel"/>
    <w:tmpl w:val="32F0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BF4A8D"/>
    <w:multiLevelType w:val="multilevel"/>
    <w:tmpl w:val="7C1C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E87949"/>
    <w:multiLevelType w:val="multilevel"/>
    <w:tmpl w:val="9138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F30D00"/>
    <w:multiLevelType w:val="multilevel"/>
    <w:tmpl w:val="F1E6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193A1B"/>
    <w:multiLevelType w:val="multilevel"/>
    <w:tmpl w:val="DCC8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F1FA5"/>
    <w:multiLevelType w:val="multilevel"/>
    <w:tmpl w:val="8A94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D81888"/>
    <w:multiLevelType w:val="multilevel"/>
    <w:tmpl w:val="8922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933F17"/>
    <w:multiLevelType w:val="multilevel"/>
    <w:tmpl w:val="3B8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9C264F"/>
    <w:multiLevelType w:val="multilevel"/>
    <w:tmpl w:val="D5AE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175659">
    <w:abstractNumId w:val="16"/>
  </w:num>
  <w:num w:numId="2" w16cid:durableId="1600796261">
    <w:abstractNumId w:val="28"/>
  </w:num>
  <w:num w:numId="3" w16cid:durableId="979923733">
    <w:abstractNumId w:val="3"/>
  </w:num>
  <w:num w:numId="4" w16cid:durableId="353266475">
    <w:abstractNumId w:val="24"/>
  </w:num>
  <w:num w:numId="5" w16cid:durableId="1775440829">
    <w:abstractNumId w:val="7"/>
  </w:num>
  <w:num w:numId="6" w16cid:durableId="840389297">
    <w:abstractNumId w:val="39"/>
  </w:num>
  <w:num w:numId="7" w16cid:durableId="1393499065">
    <w:abstractNumId w:val="2"/>
  </w:num>
  <w:num w:numId="8" w16cid:durableId="1076197951">
    <w:abstractNumId w:val="26"/>
  </w:num>
  <w:num w:numId="9" w16cid:durableId="1880051169">
    <w:abstractNumId w:val="11"/>
  </w:num>
  <w:num w:numId="10" w16cid:durableId="1358698218">
    <w:abstractNumId w:val="0"/>
  </w:num>
  <w:num w:numId="11" w16cid:durableId="899094881">
    <w:abstractNumId w:val="20"/>
  </w:num>
  <w:num w:numId="12" w16cid:durableId="412245512">
    <w:abstractNumId w:val="27"/>
  </w:num>
  <w:num w:numId="13" w16cid:durableId="1322126654">
    <w:abstractNumId w:val="12"/>
  </w:num>
  <w:num w:numId="14" w16cid:durableId="1147357245">
    <w:abstractNumId w:val="34"/>
  </w:num>
  <w:num w:numId="15" w16cid:durableId="1117140053">
    <w:abstractNumId w:val="5"/>
  </w:num>
  <w:num w:numId="16" w16cid:durableId="674919973">
    <w:abstractNumId w:val="33"/>
  </w:num>
  <w:num w:numId="17" w16cid:durableId="892929001">
    <w:abstractNumId w:val="19"/>
  </w:num>
  <w:num w:numId="18" w16cid:durableId="1569225991">
    <w:abstractNumId w:val="23"/>
  </w:num>
  <w:num w:numId="19" w16cid:durableId="1240290772">
    <w:abstractNumId w:val="18"/>
  </w:num>
  <w:num w:numId="20" w16cid:durableId="743063078">
    <w:abstractNumId w:val="29"/>
  </w:num>
  <w:num w:numId="21" w16cid:durableId="2068450223">
    <w:abstractNumId w:val="1"/>
  </w:num>
  <w:num w:numId="22" w16cid:durableId="1636400580">
    <w:abstractNumId w:val="31"/>
  </w:num>
  <w:num w:numId="23" w16cid:durableId="1754155640">
    <w:abstractNumId w:val="6"/>
  </w:num>
  <w:num w:numId="24" w16cid:durableId="1708603836">
    <w:abstractNumId w:val="15"/>
  </w:num>
  <w:num w:numId="25" w16cid:durableId="381443709">
    <w:abstractNumId w:val="13"/>
  </w:num>
  <w:num w:numId="26" w16cid:durableId="1354066006">
    <w:abstractNumId w:val="21"/>
  </w:num>
  <w:num w:numId="27" w16cid:durableId="290866797">
    <w:abstractNumId w:val="32"/>
  </w:num>
  <w:num w:numId="28" w16cid:durableId="1799452085">
    <w:abstractNumId w:val="37"/>
  </w:num>
  <w:num w:numId="29" w16cid:durableId="472913501">
    <w:abstractNumId w:val="36"/>
  </w:num>
  <w:num w:numId="30" w16cid:durableId="1218514427">
    <w:abstractNumId w:val="10"/>
  </w:num>
  <w:num w:numId="31" w16cid:durableId="1316372010">
    <w:abstractNumId w:val="4"/>
  </w:num>
  <w:num w:numId="32" w16cid:durableId="160587446">
    <w:abstractNumId w:val="9"/>
  </w:num>
  <w:num w:numId="33" w16cid:durableId="2034306060">
    <w:abstractNumId w:val="17"/>
  </w:num>
  <w:num w:numId="34" w16cid:durableId="1535314702">
    <w:abstractNumId w:val="25"/>
  </w:num>
  <w:num w:numId="35" w16cid:durableId="699597776">
    <w:abstractNumId w:val="8"/>
  </w:num>
  <w:num w:numId="36" w16cid:durableId="1221554873">
    <w:abstractNumId w:val="30"/>
  </w:num>
  <w:num w:numId="37" w16cid:durableId="215312886">
    <w:abstractNumId w:val="38"/>
  </w:num>
  <w:num w:numId="38" w16cid:durableId="1795829858">
    <w:abstractNumId w:val="40"/>
  </w:num>
  <w:num w:numId="39" w16cid:durableId="1394812614">
    <w:abstractNumId w:val="35"/>
  </w:num>
  <w:num w:numId="40" w16cid:durableId="1516964882">
    <w:abstractNumId w:val="14"/>
  </w:num>
  <w:num w:numId="41" w16cid:durableId="180449549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CBB"/>
    <w:rsid w:val="00610CBB"/>
    <w:rsid w:val="00741FE9"/>
    <w:rsid w:val="00F80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139F6"/>
  <w15:chartTrackingRefBased/>
  <w15:docId w15:val="{5FB1F6F4-3422-C648-8BB1-C186D20BA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0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0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0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CB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10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10CBB"/>
  </w:style>
  <w:style w:type="character" w:customStyle="1" w:styleId="apple-converted-space">
    <w:name w:val="apple-converted-space"/>
    <w:basedOn w:val="DefaultParagraphFont"/>
    <w:rsid w:val="00610CBB"/>
  </w:style>
  <w:style w:type="paragraph" w:customStyle="1" w:styleId="p2">
    <w:name w:val="p2"/>
    <w:basedOn w:val="Normal"/>
    <w:rsid w:val="00610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10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10CBB"/>
  </w:style>
  <w:style w:type="paragraph" w:customStyle="1" w:styleId="p4">
    <w:name w:val="p4"/>
    <w:basedOn w:val="Normal"/>
    <w:rsid w:val="00610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610C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1054</Words>
  <Characters>6008</Characters>
  <Application>Microsoft Office Word</Application>
  <DocSecurity>0</DocSecurity>
  <Lines>50</Lines>
  <Paragraphs>14</Paragraphs>
  <ScaleCrop>false</ScaleCrop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Gomez</dc:creator>
  <cp:keywords/>
  <dc:description/>
  <cp:lastModifiedBy>Jose Gomez</cp:lastModifiedBy>
  <cp:revision>1</cp:revision>
  <dcterms:created xsi:type="dcterms:W3CDTF">2025-11-06T01:37:00Z</dcterms:created>
  <dcterms:modified xsi:type="dcterms:W3CDTF">2025-11-06T01:48:00Z</dcterms:modified>
</cp:coreProperties>
</file>