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-435397</wp:posOffset>
                </wp:positionH>
                <wp:positionV relativeFrom="paragraph">
                  <wp:posOffset>33444</wp:posOffset>
                </wp:positionV>
                <wp:extent cx="6580505" cy="1486535"/>
                <wp:effectExtent b="0" l="0" r="0" t="0"/>
                <wp:wrapNone/>
                <wp:docPr id="3" name=""/>
                <a:graphic>
                  <a:graphicData uri="http://schemas.microsoft.com/office/word/2010/wordprocessingGroup">
                    <wpg:wgp>
                      <wpg:cNvGrpSpPr/>
                      <wpg:grpSpPr>
                        <a:xfrm>
                          <a:off x="2055725" y="3036725"/>
                          <a:ext cx="6580505" cy="1486535"/>
                          <a:chOff x="2055725" y="3036725"/>
                          <a:chExt cx="6580550" cy="1486550"/>
                        </a:xfrm>
                      </wpg:grpSpPr>
                      <wpg:grpSp>
                        <wpg:cNvGrpSpPr/>
                        <wpg:grpSpPr>
                          <a:xfrm>
                            <a:off x="2055748" y="3036733"/>
                            <a:ext cx="6580505" cy="1486535"/>
                            <a:chOff x="2055725" y="3036725"/>
                            <a:chExt cx="6580550" cy="1486550"/>
                          </a:xfrm>
                        </wpg:grpSpPr>
                        <wps:wsp>
                          <wps:cNvSpPr/>
                          <wps:cNvPr id="3" name="Shape 3"/>
                          <wps:spPr>
                            <a:xfrm>
                              <a:off x="2055725" y="3036725"/>
                              <a:ext cx="6580550" cy="14865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055748" y="3036733"/>
                              <a:ext cx="6580505" cy="1486535"/>
                              <a:chOff x="0" y="0"/>
                              <a:chExt cx="5903463" cy="1486894"/>
                            </a:xfrm>
                          </wpg:grpSpPr>
                          <wps:wsp>
                            <wps:cNvSpPr/>
                            <wps:cNvPr id="5" name="Shape 5"/>
                            <wps:spPr>
                              <a:xfrm>
                                <a:off x="0" y="0"/>
                                <a:ext cx="5903450" cy="14868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 name="Shape 6"/>
                            <wps:spPr>
                              <a:xfrm>
                                <a:off x="1024758" y="239160"/>
                                <a:ext cx="4878705" cy="1236313"/>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Guía1. Definición Proyecto APT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1f3864"/>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Asignatura Capstone</w:t>
                                  </w:r>
                                </w:p>
                              </w:txbxContent>
                            </wps:txbx>
                            <wps:bodyPr anchorCtr="0" anchor="t" bIns="45700" lIns="91425" spcFirstLastPara="1" rIns="91425" wrap="square" tIns="45700">
                              <a:noAutofit/>
                            </wps:bodyPr>
                          </wps:wsp>
                          <wps:wsp>
                            <wps:cNvSpPr/>
                            <wps:cNvPr id="7" name="Shape 7"/>
                            <wps:spPr>
                              <a:xfrm>
                                <a:off x="0" y="0"/>
                                <a:ext cx="993140" cy="1486894"/>
                              </a:xfrm>
                              <a:prstGeom prst="rect">
                                <a:avLst/>
                              </a:prstGeom>
                              <a:solidFill>
                                <a:srgbClr val="1F3864"/>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-435397</wp:posOffset>
                </wp:positionH>
                <wp:positionV relativeFrom="paragraph">
                  <wp:posOffset>33444</wp:posOffset>
                </wp:positionV>
                <wp:extent cx="6580505" cy="1486535"/>
                <wp:effectExtent b="0" l="0" r="0" t="0"/>
                <wp:wrapNone/>
                <wp:docPr id="3" name="image2.png"/>
                <a:graphic>
                  <a:graphicData uri="http://schemas.openxmlformats.org/drawingml/2006/picture">
                    <pic:pic>
                      <pic:nvPicPr>
                        <pic:cNvPr id="0" name="image2.png"/>
                        <pic:cNvPicPr preferRelativeResize="0"/>
                      </pic:nvPicPr>
                      <pic:blipFill>
                        <a:blip r:embed="rId8"/>
                        <a:srcRect/>
                        <a:stretch>
                          <a:fillRect/>
                        </a:stretch>
                      </pic:blipFill>
                      <pic:spPr>
                        <a:xfrm>
                          <a:off x="0" y="0"/>
                          <a:ext cx="6580505" cy="1486535"/>
                        </a:xfrm>
                        <a:prstGeom prst="rect"/>
                        <a:ln/>
                      </pic:spPr>
                    </pic:pic>
                  </a:graphicData>
                </a:graphic>
              </wp:anchor>
            </w:drawing>
          </mc:Fallback>
        </mc:AlternateConten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b w:val="1"/>
          <w:bCs w:val="1"/>
        </w:rPr>
      </w:pPr>
      <w:r w:rsidDel="00000000" w:rsidR="00000000" w:rsidRPr="00000000">
        <w:rPr>
          <w:b w:val="1"/>
          <w:bCs w:val="1"/>
          <w:rtl w:val="0"/>
        </w:rPr>
        <w:tab/>
      </w:r>
    </w:p>
    <w:p w:rsidR="00000000" w:rsidDel="00000000" w:rsidP="00000000" w:rsidRDefault="00000000" w:rsidRPr="00000000" w14:paraId="00000008">
      <w:pPr>
        <w:numPr>
          <w:ilvl w:val="0"/>
          <w:numId w:val="1"/>
        </w:numPr>
        <w:pBdr>
          <w:top w:space="0" w:sz="0" w:val="nil"/>
          <w:left w:space="0" w:sz="0" w:val="nil"/>
          <w:bottom w:space="0" w:sz="0" w:val="nil"/>
          <w:right w:space="0" w:sz="0" w:val="nil"/>
          <w:between w:space="0" w:sz="0" w:val="nil"/>
        </w:pBdr>
        <w:ind w:left="720" w:hanging="360"/>
        <w:rPr>
          <w:b w:val="1"/>
          <w:bCs w:val="1"/>
          <w:color w:val="4472c4"/>
          <w:sz w:val="32"/>
          <w:szCs w:val="32"/>
        </w:rPr>
      </w:pPr>
      <w:r w:rsidDel="00000000" w:rsidR="00000000" w:rsidRPr="00000000">
        <w:rPr>
          <w:b w:val="1"/>
          <w:bCs w:val="1"/>
          <w:color w:val="4472c4"/>
          <w:sz w:val="32"/>
          <w:szCs w:val="32"/>
          <w:rtl w:val="0"/>
        </w:rPr>
        <w:t xml:space="preserve">PARTE I</w:t>
      </w:r>
    </w:p>
    <w:tbl>
      <w:tblPr>
        <w:tblStyle w:val="Table1"/>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09">
            <w:pPr>
              <w:rPr>
                <w:b w:val="1"/>
                <w:bCs w:val="1"/>
                <w:color w:val="1f3864"/>
                <w:sz w:val="28"/>
                <w:szCs w:val="28"/>
              </w:rPr>
            </w:pPr>
            <w:r w:rsidDel="00000000" w:rsidR="00000000" w:rsidRPr="00000000">
              <w:rPr>
                <w:b w:val="1"/>
                <w:bCs w:val="1"/>
                <w:color w:val="1f3864"/>
                <w:sz w:val="28"/>
                <w:szCs w:val="28"/>
                <w:rtl w:val="0"/>
              </w:rPr>
              <w:t xml:space="preserve">1. Antecedentes Personales</w:t>
            </w:r>
          </w:p>
        </w:tc>
      </w:tr>
      <w:tr>
        <w:trPr>
          <w:cantSplit w:val="0"/>
          <w:trHeight w:val="440" w:hRule="atLeast"/>
          <w:tblHeader w:val="0"/>
        </w:trPr>
        <w:tc>
          <w:tcPr>
            <w:shd w:fill="d9e2f3" w:val="clear"/>
            <w:vAlign w:val="center"/>
          </w:tcPr>
          <w:p w:rsidR="00000000" w:rsidDel="00000000" w:rsidP="00000000" w:rsidRDefault="00000000" w:rsidRPr="00000000" w14:paraId="0000000A">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rPr>
                <w:color w:val="1f3864"/>
              </w:rPr>
            </w:pPr>
            <w:r w:rsidDel="00000000" w:rsidR="00000000" w:rsidRPr="00000000">
              <w:rPr>
                <w:color w:val="1f3864"/>
                <w:rtl w:val="0"/>
              </w:rPr>
              <w:t xml:space="preserve">A continuación, se presenta una tabla en la que debes completar la información solicitada. </w:t>
            </w:r>
          </w:p>
        </w:tc>
      </w:tr>
    </w:tbl>
    <w:p w:rsidR="00000000" w:rsidDel="00000000" w:rsidP="00000000" w:rsidRDefault="00000000" w:rsidRPr="00000000" w14:paraId="0000000B">
      <w:pPr>
        <w:rPr>
          <w:b w:val="1"/>
          <w:bCs w:val="1"/>
          <w:color w:val="4472c4"/>
          <w:sz w:val="24"/>
          <w:szCs w:val="24"/>
        </w:rPr>
      </w:pPr>
      <w:r w:rsidDel="00000000" w:rsidR="00000000" w:rsidRPr="00000000">
        <w:rPr>
          <w:rtl w:val="0"/>
        </w:rPr>
      </w:r>
    </w:p>
    <w:tbl>
      <w:tblPr>
        <w:tblStyle w:val="Table2"/>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34"/>
        <w:gridCol w:w="6964"/>
        <w:tblGridChange w:id="0">
          <w:tblGrid>
            <w:gridCol w:w="2534"/>
            <w:gridCol w:w="6964"/>
          </w:tblGrid>
        </w:tblGridChange>
      </w:tblGrid>
      <w:tr>
        <w:trPr>
          <w:cantSplit w:val="0"/>
          <w:trHeight w:val="440" w:hRule="atLeast"/>
          <w:tblHeader w:val="0"/>
        </w:trPr>
        <w:tc>
          <w:tcPr>
            <w:vAlign w:val="center"/>
          </w:tcPr>
          <w:p w:rsidR="00000000" w:rsidDel="00000000" w:rsidP="00000000" w:rsidRDefault="00000000" w:rsidRPr="00000000" w14:paraId="0000000C">
            <w:pPr>
              <w:rPr>
                <w:color w:val="1f3864"/>
              </w:rPr>
            </w:pPr>
            <w:r w:rsidDel="00000000" w:rsidR="00000000" w:rsidRPr="00000000">
              <w:rPr>
                <w:color w:val="1f3864"/>
                <w:rtl w:val="0"/>
              </w:rPr>
              <w:t xml:space="preserve">Nombre estudiante</w:t>
            </w:r>
          </w:p>
        </w:tc>
        <w:tc>
          <w:tcPr>
            <w:vAlign w:val="center"/>
          </w:tcPr>
          <w:p w:rsidR="00000000" w:rsidDel="00000000" w:rsidP="00000000" w:rsidRDefault="00000000" w:rsidRPr="00000000" w14:paraId="0000000D">
            <w:pPr>
              <w:spacing w:after="0" w:line="360" w:lineRule="auto"/>
              <w:ind w:left="720" w:firstLine="0"/>
              <w:rPr>
                <w:rFonts w:ascii="Arial" w:cs="Arial" w:eastAsia="Arial" w:hAnsi="Arial"/>
                <w:i w:val="1"/>
                <w:iCs w:val="1"/>
              </w:rPr>
            </w:pPr>
            <w:r w:rsidDel="00000000" w:rsidR="00000000" w:rsidRPr="00000000">
              <w:rPr>
                <w:rFonts w:ascii="Arial" w:cs="Arial" w:eastAsia="Arial" w:hAnsi="Arial"/>
                <w:i w:val="1"/>
                <w:iCs w:val="1"/>
                <w:rtl w:val="0"/>
              </w:rPr>
              <w:t xml:space="preserve">Flavio Antonio Henriquez Godoy</w:t>
            </w:r>
          </w:p>
          <w:p w:rsidR="00000000" w:rsidDel="00000000" w:rsidP="00000000" w:rsidRDefault="00000000" w:rsidRPr="00000000" w14:paraId="0000000E">
            <w:pPr>
              <w:spacing w:after="0" w:line="360" w:lineRule="auto"/>
              <w:ind w:left="720" w:firstLine="0"/>
              <w:rPr>
                <w:rFonts w:ascii="Arial" w:cs="Arial" w:eastAsia="Arial" w:hAnsi="Arial"/>
                <w:i w:val="1"/>
                <w:iCs w:val="1"/>
              </w:rPr>
            </w:pPr>
            <w:r w:rsidDel="00000000" w:rsidR="00000000" w:rsidRPr="00000000">
              <w:rPr>
                <w:rFonts w:ascii="Arial" w:cs="Arial" w:eastAsia="Arial" w:hAnsi="Arial"/>
                <w:i w:val="1"/>
                <w:iCs w:val="1"/>
                <w:rtl w:val="0"/>
              </w:rPr>
              <w:t xml:space="preserve">Martin Philip Gutierrez Kuruz</w:t>
            </w:r>
          </w:p>
          <w:p w:rsidR="00000000" w:rsidDel="00000000" w:rsidP="00000000" w:rsidRDefault="00000000" w:rsidRPr="00000000" w14:paraId="0000000F">
            <w:pPr>
              <w:spacing w:after="0" w:line="360" w:lineRule="auto"/>
              <w:ind w:left="720" w:firstLine="0"/>
              <w:rPr>
                <w:rFonts w:ascii="Arial" w:cs="Arial" w:eastAsia="Arial" w:hAnsi="Arial"/>
                <w:i w:val="1"/>
                <w:iCs w:val="1"/>
              </w:rPr>
            </w:pPr>
            <w:r w:rsidDel="00000000" w:rsidR="00000000" w:rsidRPr="00000000">
              <w:rPr>
                <w:rFonts w:ascii="Arial" w:cs="Arial" w:eastAsia="Arial" w:hAnsi="Arial"/>
                <w:i w:val="1"/>
                <w:iCs w:val="1"/>
                <w:rtl w:val="0"/>
              </w:rPr>
              <w:t xml:space="preserve">Pedro Ignacio Campos Saez</w:t>
            </w:r>
          </w:p>
          <w:p w:rsidR="00000000" w:rsidDel="00000000" w:rsidP="00000000" w:rsidRDefault="00000000" w:rsidRPr="00000000" w14:paraId="00000010">
            <w:pPr>
              <w:spacing w:after="0" w:line="360" w:lineRule="auto"/>
              <w:ind w:left="720" w:firstLine="0"/>
              <w:rPr>
                <w:rFonts w:ascii="Arial" w:cs="Arial" w:eastAsia="Arial" w:hAnsi="Arial"/>
                <w:i w:val="1"/>
                <w:iCs w:val="1"/>
              </w:rPr>
            </w:pPr>
            <w:r w:rsidDel="00000000" w:rsidR="00000000" w:rsidRPr="00000000">
              <w:rPr>
                <w:rFonts w:ascii="Arial" w:cs="Arial" w:eastAsia="Arial" w:hAnsi="Arial"/>
                <w:i w:val="1"/>
                <w:iCs w:val="1"/>
                <w:rtl w:val="0"/>
              </w:rPr>
              <w:t xml:space="preserve">Esteban Armando Maino Téllez</w:t>
            </w:r>
          </w:p>
          <w:p w:rsidR="00000000" w:rsidDel="00000000" w:rsidP="00000000" w:rsidRDefault="00000000" w:rsidRPr="00000000" w14:paraId="00000011">
            <w:pPr>
              <w:rPr>
                <w:b w:val="1"/>
                <w:bCs w:val="1"/>
              </w:rPr>
            </w:pPr>
            <w:r w:rsidDel="00000000" w:rsidR="00000000" w:rsidRPr="00000000">
              <w:rPr>
                <w:rtl w:val="0"/>
              </w:rPr>
            </w:r>
          </w:p>
        </w:tc>
      </w:tr>
      <w:tr>
        <w:trPr>
          <w:cantSplit w:val="0"/>
          <w:trHeight w:val="418" w:hRule="atLeast"/>
          <w:tblHeader w:val="0"/>
        </w:trPr>
        <w:tc>
          <w:tcPr>
            <w:vAlign w:val="center"/>
          </w:tcPr>
          <w:p w:rsidR="00000000" w:rsidDel="00000000" w:rsidP="00000000" w:rsidRDefault="00000000" w:rsidRPr="00000000" w14:paraId="00000012">
            <w:pPr>
              <w:rPr>
                <w:color w:val="1f3864"/>
              </w:rPr>
            </w:pPr>
            <w:r w:rsidDel="00000000" w:rsidR="00000000" w:rsidRPr="00000000">
              <w:rPr>
                <w:color w:val="1f3864"/>
                <w:rtl w:val="0"/>
              </w:rPr>
              <w:t xml:space="preserve">Rut</w:t>
            </w:r>
          </w:p>
        </w:tc>
        <w:tc>
          <w:tcPr>
            <w:vAlign w:val="center"/>
          </w:tcPr>
          <w:p w:rsidR="00000000" w:rsidDel="00000000" w:rsidP="00000000" w:rsidRDefault="00000000" w:rsidRPr="00000000" w14:paraId="00000013">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14">
            <w:pPr>
              <w:rPr>
                <w:rFonts w:ascii="Arial" w:cs="Arial" w:eastAsia="Arial" w:hAnsi="Arial"/>
                <w:sz w:val="24"/>
                <w:szCs w:val="24"/>
              </w:rPr>
            </w:pPr>
            <w:r w:rsidDel="00000000" w:rsidR="00000000" w:rsidRPr="00000000">
              <w:rPr>
                <w:rFonts w:ascii="Arial" w:cs="Arial" w:eastAsia="Arial" w:hAnsi="Arial"/>
                <w:sz w:val="24"/>
                <w:szCs w:val="24"/>
                <w:rtl w:val="0"/>
              </w:rPr>
              <w:t xml:space="preserve">21.239.484-K </w:t>
            </w:r>
          </w:p>
          <w:p w:rsidR="00000000" w:rsidDel="00000000" w:rsidP="00000000" w:rsidRDefault="00000000" w:rsidRPr="00000000" w14:paraId="00000015">
            <w:pPr>
              <w:rPr>
                <w:rFonts w:ascii="Arial" w:cs="Arial" w:eastAsia="Arial" w:hAnsi="Arial"/>
                <w:sz w:val="24"/>
                <w:szCs w:val="24"/>
              </w:rPr>
            </w:pPr>
            <w:r w:rsidDel="00000000" w:rsidR="00000000" w:rsidRPr="00000000">
              <w:rPr>
                <w:rFonts w:ascii="Arial" w:cs="Arial" w:eastAsia="Arial" w:hAnsi="Arial"/>
                <w:sz w:val="24"/>
                <w:szCs w:val="24"/>
                <w:rtl w:val="0"/>
              </w:rPr>
              <w:t xml:space="preserve">21.522.622-0</w:t>
            </w:r>
          </w:p>
          <w:p w:rsidR="00000000" w:rsidDel="00000000" w:rsidP="00000000" w:rsidRDefault="00000000" w:rsidRPr="00000000" w14:paraId="00000016">
            <w:pPr>
              <w:rPr>
                <w:rFonts w:ascii="Arial" w:cs="Arial" w:eastAsia="Arial" w:hAnsi="Arial"/>
                <w:sz w:val="24"/>
                <w:szCs w:val="24"/>
              </w:rPr>
            </w:pPr>
            <w:r w:rsidDel="00000000" w:rsidR="00000000" w:rsidRPr="00000000">
              <w:rPr>
                <w:rFonts w:ascii="Arial" w:cs="Arial" w:eastAsia="Arial" w:hAnsi="Arial"/>
                <w:sz w:val="24"/>
                <w:szCs w:val="24"/>
                <w:rtl w:val="0"/>
              </w:rPr>
              <w:t xml:space="preserve">20.883.136-4</w:t>
            </w:r>
          </w:p>
          <w:p w:rsidR="00000000" w:rsidDel="00000000" w:rsidP="00000000" w:rsidRDefault="00000000" w:rsidRPr="00000000" w14:paraId="00000017">
            <w:pPr>
              <w:rPr>
                <w:b w:val="1"/>
                <w:bCs w:val="1"/>
              </w:rPr>
            </w:pPr>
            <w:r w:rsidDel="00000000" w:rsidR="00000000" w:rsidRPr="00000000">
              <w:rPr>
                <w:rFonts w:ascii="Arial" w:cs="Arial" w:eastAsia="Arial" w:hAnsi="Arial"/>
                <w:sz w:val="24"/>
                <w:szCs w:val="24"/>
                <w:rtl w:val="0"/>
              </w:rPr>
              <w:t xml:space="preserve">21.125.899-3</w:t>
            </w:r>
            <w:r w:rsidDel="00000000" w:rsidR="00000000" w:rsidRPr="00000000">
              <w:rPr>
                <w:b w:val="1"/>
                <w:bCs w:val="1"/>
                <w:rtl w:val="0"/>
              </w:rPr>
              <w:t xml:space="preserve">  </w:t>
            </w:r>
          </w:p>
        </w:tc>
      </w:tr>
      <w:tr>
        <w:trPr>
          <w:cantSplit w:val="0"/>
          <w:trHeight w:val="425" w:hRule="atLeast"/>
          <w:tblHeader w:val="0"/>
        </w:trPr>
        <w:tc>
          <w:tcPr>
            <w:vAlign w:val="center"/>
          </w:tcPr>
          <w:p w:rsidR="00000000" w:rsidDel="00000000" w:rsidP="00000000" w:rsidRDefault="00000000" w:rsidRPr="00000000" w14:paraId="00000018">
            <w:pPr>
              <w:rPr>
                <w:color w:val="1f3864"/>
              </w:rPr>
            </w:pPr>
            <w:r w:rsidDel="00000000" w:rsidR="00000000" w:rsidRPr="00000000">
              <w:rPr>
                <w:color w:val="1f3864"/>
                <w:rtl w:val="0"/>
              </w:rPr>
              <w:t xml:space="preserve">Carrera</w:t>
            </w:r>
          </w:p>
        </w:tc>
        <w:tc>
          <w:tcPr>
            <w:vAlign w:val="center"/>
          </w:tcPr>
          <w:p w:rsidR="00000000" w:rsidDel="00000000" w:rsidP="00000000" w:rsidRDefault="00000000" w:rsidRPr="00000000" w14:paraId="00000019">
            <w:pPr>
              <w:rPr>
                <w:b w:val="1"/>
                <w:bCs w:val="1"/>
              </w:rPr>
            </w:pPr>
            <w:r w:rsidDel="00000000" w:rsidR="00000000" w:rsidRPr="00000000">
              <w:rPr>
                <w:b w:val="1"/>
                <w:bCs w:val="1"/>
                <w:rtl w:val="0"/>
              </w:rPr>
              <w:t xml:space="preserve">Ingeniería en informática</w:t>
            </w:r>
          </w:p>
        </w:tc>
      </w:tr>
      <w:tr>
        <w:trPr>
          <w:cantSplit w:val="0"/>
          <w:trHeight w:val="417" w:hRule="atLeast"/>
          <w:tblHeader w:val="0"/>
        </w:trPr>
        <w:tc>
          <w:tcPr>
            <w:vAlign w:val="center"/>
          </w:tcPr>
          <w:p w:rsidR="00000000" w:rsidDel="00000000" w:rsidP="00000000" w:rsidRDefault="00000000" w:rsidRPr="00000000" w14:paraId="0000001A">
            <w:pPr>
              <w:rPr>
                <w:color w:val="1f3864"/>
              </w:rPr>
            </w:pPr>
            <w:r w:rsidDel="00000000" w:rsidR="00000000" w:rsidRPr="00000000">
              <w:rPr>
                <w:color w:val="1f3864"/>
                <w:rtl w:val="0"/>
              </w:rPr>
              <w:t xml:space="preserve">Sede</w:t>
            </w:r>
          </w:p>
        </w:tc>
        <w:tc>
          <w:tcPr>
            <w:vAlign w:val="center"/>
          </w:tcPr>
          <w:p w:rsidR="00000000" w:rsidDel="00000000" w:rsidP="00000000" w:rsidRDefault="00000000" w:rsidRPr="00000000" w14:paraId="0000001B">
            <w:pPr>
              <w:rPr>
                <w:b w:val="1"/>
                <w:bCs w:val="1"/>
              </w:rPr>
            </w:pPr>
            <w:r w:rsidDel="00000000" w:rsidR="00000000" w:rsidRPr="00000000">
              <w:rPr>
                <w:b w:val="1"/>
                <w:bCs w:val="1"/>
                <w:rtl w:val="0"/>
              </w:rPr>
              <w:t xml:space="preserve">Antonio Varas</w:t>
            </w:r>
          </w:p>
        </w:tc>
      </w:tr>
    </w:tbl>
    <w:p w:rsidR="00000000" w:rsidDel="00000000" w:rsidP="00000000" w:rsidRDefault="00000000" w:rsidRPr="00000000" w14:paraId="0000001C">
      <w:pPr>
        <w:rPr>
          <w:b w:val="1"/>
          <w:bCs w:val="1"/>
          <w:color w:val="4472c4"/>
          <w:sz w:val="24"/>
          <w:szCs w:val="24"/>
        </w:rPr>
      </w:pPr>
      <w:r w:rsidDel="00000000" w:rsidR="00000000" w:rsidRPr="00000000">
        <w:rPr>
          <w:rtl w:val="0"/>
        </w:rPr>
      </w:r>
    </w:p>
    <w:tbl>
      <w:tblPr>
        <w:tblStyle w:val="Table3"/>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1D">
            <w:pPr>
              <w:rPr>
                <w:b w:val="1"/>
                <w:bCs w:val="1"/>
                <w:color w:val="1f3864"/>
                <w:sz w:val="28"/>
                <w:szCs w:val="28"/>
              </w:rPr>
            </w:pPr>
            <w:r w:rsidDel="00000000" w:rsidR="00000000" w:rsidRPr="00000000">
              <w:rPr>
                <w:b w:val="1"/>
                <w:bCs w:val="1"/>
                <w:color w:val="1f3864"/>
                <w:sz w:val="28"/>
                <w:szCs w:val="28"/>
                <w:rtl w:val="0"/>
              </w:rPr>
              <w:t xml:space="preserve">2. Descripción Proyecto APT</w:t>
            </w:r>
          </w:p>
        </w:tc>
      </w:tr>
      <w:tr>
        <w:trPr>
          <w:cantSplit w:val="0"/>
          <w:trHeight w:val="440" w:hRule="atLeast"/>
          <w:tblHeader w:val="0"/>
        </w:trPr>
        <w:tc>
          <w:tcPr>
            <w:shd w:fill="d9e2f3" w:val="clear"/>
            <w:vAlign w:val="center"/>
          </w:tcPr>
          <w:p w:rsidR="00000000" w:rsidDel="00000000" w:rsidP="00000000" w:rsidRDefault="00000000" w:rsidRPr="00000000" w14:paraId="0000001E">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rPr>
                <w:color w:val="1f3864"/>
              </w:rPr>
            </w:pPr>
            <w:r w:rsidDel="00000000" w:rsidR="00000000" w:rsidRPr="00000000">
              <w:rPr>
                <w:color w:val="1f3864"/>
                <w:rtl w:val="0"/>
              </w:rPr>
              <w:t xml:space="preserve">En la descripción debes señalar brevemente el nombre de tu proyecto APT y las competencias del perfil de egreso que vas a poner en práctica. Si en tu carrera están definidas las áreas de desempeño, también menciona a qué áreas de desempeño está vinculado el proyecto. </w:t>
            </w:r>
          </w:p>
        </w:tc>
      </w:tr>
    </w:tbl>
    <w:p w:rsidR="00000000" w:rsidDel="00000000" w:rsidP="00000000" w:rsidRDefault="00000000" w:rsidRPr="00000000" w14:paraId="0000001F">
      <w:pPr>
        <w:rPr>
          <w:b w:val="1"/>
          <w:bCs w:val="1"/>
          <w:sz w:val="24"/>
          <w:szCs w:val="24"/>
        </w:rPr>
      </w:pPr>
      <w:r w:rsidDel="00000000" w:rsidR="00000000" w:rsidRPr="00000000">
        <w:rPr>
          <w:rtl w:val="0"/>
        </w:rPr>
      </w:r>
    </w:p>
    <w:tbl>
      <w:tblPr>
        <w:tblStyle w:val="Table4"/>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87"/>
        <w:gridCol w:w="6911"/>
        <w:tblGridChange w:id="0">
          <w:tblGrid>
            <w:gridCol w:w="2587"/>
            <w:gridCol w:w="6911"/>
          </w:tblGrid>
        </w:tblGridChange>
      </w:tblGrid>
      <w:tr>
        <w:trPr>
          <w:cantSplit w:val="0"/>
          <w:trHeight w:val="440" w:hRule="atLeast"/>
          <w:tblHeader w:val="0"/>
        </w:trPr>
        <w:tc>
          <w:tcPr>
            <w:vAlign w:val="center"/>
          </w:tcPr>
          <w:p w:rsidR="00000000" w:rsidDel="00000000" w:rsidP="00000000" w:rsidRDefault="00000000" w:rsidRPr="00000000" w14:paraId="00000020">
            <w:pPr>
              <w:rPr>
                <w:color w:val="1f3864"/>
              </w:rPr>
            </w:pPr>
            <w:r w:rsidDel="00000000" w:rsidR="00000000" w:rsidRPr="00000000">
              <w:rPr>
                <w:color w:val="1f3864"/>
                <w:rtl w:val="0"/>
              </w:rPr>
              <w:t xml:space="preserve">Nombre del proyecto</w:t>
            </w:r>
          </w:p>
        </w:tc>
        <w:tc>
          <w:tcPr>
            <w:vAlign w:val="center"/>
          </w:tcPr>
          <w:p w:rsidR="00000000" w:rsidDel="00000000" w:rsidP="00000000" w:rsidRDefault="00000000" w:rsidRPr="00000000" w14:paraId="00000021">
            <w:pPr>
              <w:rPr>
                <w:i w:val="1"/>
                <w:iCs w:val="1"/>
                <w:color w:val="548dd4"/>
                <w:sz w:val="20"/>
                <w:szCs w:val="20"/>
              </w:rPr>
            </w:pPr>
            <w:r w:rsidDel="00000000" w:rsidR="00000000" w:rsidRPr="00000000">
              <w:rPr>
                <w:i w:val="1"/>
                <w:iCs w:val="1"/>
                <w:color w:val="548dd4"/>
                <w:sz w:val="20"/>
                <w:szCs w:val="20"/>
                <w:rtl w:val="0"/>
              </w:rPr>
              <w:t xml:space="preserve">Escribe el nombre de tu Proyecto </w:t>
            </w:r>
            <w:hyperlink r:id="rId9">
              <w:r w:rsidDel="00000000" w:rsidR="00000000" w:rsidRPr="00000000">
                <w:rPr>
                  <w:i w:val="1"/>
                  <w:iCs w:val="1"/>
                  <w:color w:val="1155cc"/>
                  <w:sz w:val="20"/>
                  <w:szCs w:val="20"/>
                  <w:u w:val="single"/>
                  <w:rtl w:val="0"/>
                </w:rPr>
                <w:t xml:space="preserve">APT.ii</w:t>
              </w:r>
            </w:hyperlink>
            <w:r w:rsidDel="00000000" w:rsidR="00000000" w:rsidRPr="00000000">
              <w:rPr>
                <w:rtl w:val="0"/>
              </w:rPr>
            </w:r>
          </w:p>
          <w:p w:rsidR="00000000" w:rsidDel="00000000" w:rsidP="00000000" w:rsidRDefault="00000000" w:rsidRPr="00000000" w14:paraId="00000022">
            <w:pPr>
              <w:rPr>
                <w:sz w:val="20"/>
                <w:szCs w:val="20"/>
              </w:rPr>
            </w:pPr>
            <w:r w:rsidDel="00000000" w:rsidR="00000000" w:rsidRPr="00000000">
              <w:rPr>
                <w:sz w:val="20"/>
                <w:szCs w:val="20"/>
                <w:rtl w:val="0"/>
              </w:rPr>
              <w:t xml:space="preserve">Kobra Data Bridge</w:t>
            </w:r>
          </w:p>
        </w:tc>
      </w:tr>
      <w:tr>
        <w:trPr>
          <w:cantSplit w:val="0"/>
          <w:trHeight w:val="418" w:hRule="atLeast"/>
          <w:tblHeader w:val="0"/>
        </w:trPr>
        <w:tc>
          <w:tcPr>
            <w:vAlign w:val="center"/>
          </w:tcPr>
          <w:p w:rsidR="00000000" w:rsidDel="00000000" w:rsidP="00000000" w:rsidRDefault="00000000" w:rsidRPr="00000000" w14:paraId="00000023">
            <w:pPr>
              <w:rPr>
                <w:color w:val="1f3864"/>
              </w:rPr>
            </w:pPr>
            <w:r w:rsidDel="00000000" w:rsidR="00000000" w:rsidRPr="00000000">
              <w:rPr>
                <w:color w:val="1f3864"/>
                <w:rtl w:val="0"/>
              </w:rPr>
              <w:t xml:space="preserve">Área (s) de desempeño(s)</w:t>
            </w:r>
          </w:p>
        </w:tc>
        <w:tc>
          <w:tcPr>
            <w:vAlign w:val="center"/>
          </w:tcPr>
          <w:p w:rsidR="00000000" w:rsidDel="00000000" w:rsidP="00000000" w:rsidRDefault="00000000" w:rsidRPr="00000000" w14:paraId="00000024">
            <w:pPr>
              <w:rPr>
                <w:i w:val="1"/>
                <w:iCs w:val="1"/>
                <w:color w:val="548dd4"/>
                <w:sz w:val="20"/>
                <w:szCs w:val="20"/>
              </w:rPr>
            </w:pPr>
            <w:r w:rsidDel="00000000" w:rsidR="00000000" w:rsidRPr="00000000">
              <w:rPr>
                <w:i w:val="1"/>
                <w:iCs w:val="1"/>
                <w:color w:val="548dd4"/>
                <w:sz w:val="20"/>
                <w:szCs w:val="20"/>
                <w:rtl w:val="0"/>
              </w:rPr>
              <w:t xml:space="preserve">Menciona la(s) área(s) de desempeño de tu Plan de Estudio que vas a abordar en tu Proyecto APT.</w:t>
            </w:r>
          </w:p>
          <w:p w:rsidR="00000000" w:rsidDel="00000000" w:rsidP="00000000" w:rsidRDefault="00000000" w:rsidRPr="00000000" w14:paraId="00000025">
            <w:pPr>
              <w:rPr>
                <w:i w:val="1"/>
                <w:iCs w:val="1"/>
                <w:sz w:val="20"/>
                <w:szCs w:val="20"/>
              </w:rPr>
            </w:pPr>
            <w:r w:rsidDel="00000000" w:rsidR="00000000" w:rsidRPr="00000000">
              <w:rPr>
                <w:i w:val="1"/>
                <w:iCs w:val="1"/>
                <w:sz w:val="20"/>
                <w:szCs w:val="20"/>
                <w:rtl w:val="0"/>
              </w:rPr>
              <w:t xml:space="preserve">Desarrollo Frontend</w:t>
            </w:r>
          </w:p>
          <w:p w:rsidR="00000000" w:rsidDel="00000000" w:rsidP="00000000" w:rsidRDefault="00000000" w:rsidRPr="00000000" w14:paraId="00000026">
            <w:pPr>
              <w:rPr>
                <w:i w:val="1"/>
                <w:iCs w:val="1"/>
                <w:sz w:val="20"/>
                <w:szCs w:val="20"/>
              </w:rPr>
            </w:pPr>
            <w:r w:rsidDel="00000000" w:rsidR="00000000" w:rsidRPr="00000000">
              <w:rPr>
                <w:i w:val="1"/>
                <w:iCs w:val="1"/>
                <w:sz w:val="20"/>
                <w:szCs w:val="20"/>
                <w:rtl w:val="0"/>
              </w:rPr>
              <w:t xml:space="preserve">Desarrollo de Backend </w:t>
            </w:r>
          </w:p>
          <w:p w:rsidR="00000000" w:rsidDel="00000000" w:rsidP="00000000" w:rsidRDefault="00000000" w:rsidRPr="00000000" w14:paraId="00000027">
            <w:pPr>
              <w:rPr>
                <w:i w:val="1"/>
                <w:iCs w:val="1"/>
                <w:sz w:val="20"/>
                <w:szCs w:val="20"/>
              </w:rPr>
            </w:pPr>
            <w:r w:rsidDel="00000000" w:rsidR="00000000" w:rsidRPr="00000000">
              <w:rPr>
                <w:i w:val="1"/>
                <w:iCs w:val="1"/>
                <w:sz w:val="20"/>
                <w:szCs w:val="20"/>
                <w:rtl w:val="0"/>
              </w:rPr>
              <w:t xml:space="preserve">Administración de base de datos</w:t>
            </w:r>
          </w:p>
          <w:p w:rsidR="00000000" w:rsidDel="00000000" w:rsidP="00000000" w:rsidRDefault="00000000" w:rsidRPr="00000000" w14:paraId="00000028">
            <w:pPr>
              <w:rPr>
                <w:i w:val="1"/>
                <w:iCs w:val="1"/>
                <w:sz w:val="20"/>
                <w:szCs w:val="20"/>
              </w:rPr>
            </w:pPr>
            <w:r w:rsidDel="00000000" w:rsidR="00000000" w:rsidRPr="00000000">
              <w:rPr>
                <w:i w:val="1"/>
                <w:iCs w:val="1"/>
                <w:sz w:val="20"/>
                <w:szCs w:val="20"/>
                <w:rtl w:val="0"/>
              </w:rPr>
              <w:t xml:space="preserve">Manejo de agentes de IA</w:t>
            </w:r>
          </w:p>
          <w:p w:rsidR="00000000" w:rsidDel="00000000" w:rsidP="00000000" w:rsidRDefault="00000000" w:rsidRPr="00000000" w14:paraId="00000029">
            <w:pPr>
              <w:rPr>
                <w:i w:val="1"/>
                <w:iCs w:val="1"/>
                <w:sz w:val="20"/>
                <w:szCs w:val="20"/>
              </w:rPr>
            </w:pPr>
            <w:r w:rsidDel="00000000" w:rsidR="00000000" w:rsidRPr="00000000">
              <w:rPr>
                <w:i w:val="1"/>
                <w:iCs w:val="1"/>
                <w:sz w:val="20"/>
                <w:szCs w:val="20"/>
                <w:rtl w:val="0"/>
              </w:rPr>
              <w:t xml:space="preserve">Integración de APIs</w:t>
            </w:r>
          </w:p>
          <w:p w:rsidR="00000000" w:rsidDel="00000000" w:rsidP="00000000" w:rsidRDefault="00000000" w:rsidRPr="00000000" w14:paraId="0000002A">
            <w:pPr>
              <w:rPr>
                <w:i w:val="1"/>
                <w:iCs w:val="1"/>
                <w:sz w:val="20"/>
                <w:szCs w:val="20"/>
              </w:rPr>
            </w:pPr>
            <w:r w:rsidDel="00000000" w:rsidR="00000000" w:rsidRPr="00000000">
              <w:rPr>
                <w:i w:val="1"/>
                <w:iCs w:val="1"/>
                <w:sz w:val="20"/>
                <w:szCs w:val="20"/>
                <w:rtl w:val="0"/>
              </w:rPr>
              <w:t xml:space="preserve">Gestión Ágil de proyectos (SCRUM y Kanban)</w:t>
            </w:r>
          </w:p>
          <w:p w:rsidR="00000000" w:rsidDel="00000000" w:rsidP="00000000" w:rsidRDefault="00000000" w:rsidRPr="00000000" w14:paraId="0000002B">
            <w:pPr>
              <w:rPr>
                <w:i w:val="1"/>
                <w:iCs w:val="1"/>
                <w:color w:val="548dd4"/>
                <w:sz w:val="20"/>
                <w:szCs w:val="20"/>
              </w:rPr>
            </w:pPr>
            <w:r w:rsidDel="00000000" w:rsidR="00000000" w:rsidRPr="00000000">
              <w:rPr>
                <w:rtl w:val="0"/>
              </w:rPr>
            </w:r>
          </w:p>
          <w:p w:rsidR="00000000" w:rsidDel="00000000" w:rsidP="00000000" w:rsidRDefault="00000000" w:rsidRPr="00000000" w14:paraId="0000002C">
            <w:pPr>
              <w:rPr>
                <w:i w:val="1"/>
                <w:iCs w:val="1"/>
                <w:color w:val="548dd4"/>
                <w:sz w:val="20"/>
                <w:szCs w:val="20"/>
              </w:rPr>
            </w:pPr>
            <w:r w:rsidDel="00000000" w:rsidR="00000000" w:rsidRPr="00000000">
              <w:rPr>
                <w:rtl w:val="0"/>
              </w:rPr>
            </w:r>
          </w:p>
        </w:tc>
      </w:tr>
      <w:tr>
        <w:trPr>
          <w:cantSplit w:val="0"/>
          <w:trHeight w:val="425" w:hRule="atLeast"/>
          <w:tblHeader w:val="0"/>
        </w:trPr>
        <w:tc>
          <w:tcPr>
            <w:vAlign w:val="center"/>
          </w:tcPr>
          <w:p w:rsidR="00000000" w:rsidDel="00000000" w:rsidP="00000000" w:rsidRDefault="00000000" w:rsidRPr="00000000" w14:paraId="0000002D">
            <w:pPr>
              <w:rPr>
                <w:color w:val="1f3864"/>
              </w:rPr>
            </w:pPr>
            <w:r w:rsidDel="00000000" w:rsidR="00000000" w:rsidRPr="00000000">
              <w:rPr>
                <w:color w:val="1f3864"/>
                <w:rtl w:val="0"/>
              </w:rPr>
              <w:t xml:space="preserve">Competencias </w:t>
            </w:r>
          </w:p>
          <w:p w:rsidR="00000000" w:rsidDel="00000000" w:rsidP="00000000" w:rsidRDefault="00000000" w:rsidRPr="00000000" w14:paraId="0000002E">
            <w:pPr>
              <w:rPr>
                <w:color w:val="1f3864"/>
              </w:rPr>
            </w:pPr>
            <w:r w:rsidDel="00000000" w:rsidR="00000000" w:rsidRPr="00000000">
              <w:rPr>
                <w:rtl w:val="0"/>
              </w:rPr>
            </w:r>
          </w:p>
        </w:tc>
        <w:tc>
          <w:tcPr>
            <w:vAlign w:val="center"/>
          </w:tcPr>
          <w:p w:rsidR="00000000" w:rsidDel="00000000" w:rsidP="00000000" w:rsidRDefault="00000000" w:rsidRPr="00000000" w14:paraId="0000002F">
            <w:pPr>
              <w:rPr>
                <w:i w:val="1"/>
                <w:iCs w:val="1"/>
                <w:color w:val="548dd4"/>
                <w:sz w:val="20"/>
                <w:szCs w:val="20"/>
              </w:rPr>
            </w:pPr>
            <w:r w:rsidDel="00000000" w:rsidR="00000000" w:rsidRPr="00000000">
              <w:rPr>
                <w:i w:val="1"/>
                <w:iCs w:val="1"/>
                <w:color w:val="548dd4"/>
                <w:sz w:val="20"/>
                <w:szCs w:val="20"/>
                <w:rtl w:val="0"/>
              </w:rPr>
              <w:t xml:space="preserve">Menciona las competencias de tu Plan de Estudio que vas a abordar en tu Proyecto APT.</w:t>
            </w:r>
          </w:p>
          <w:p w:rsidR="00000000" w:rsidDel="00000000" w:rsidP="00000000" w:rsidRDefault="00000000" w:rsidRPr="00000000" w14:paraId="00000030">
            <w:pPr>
              <w:rPr>
                <w:i w:val="1"/>
                <w:iCs w:val="1"/>
                <w:color w:val="548dd4"/>
                <w:sz w:val="20"/>
                <w:szCs w:val="20"/>
              </w:rPr>
            </w:pPr>
            <w:r w:rsidDel="00000000" w:rsidR="00000000" w:rsidRPr="00000000">
              <w:rPr>
                <w:rtl w:val="0"/>
              </w:rPr>
            </w:r>
          </w:p>
        </w:tc>
      </w:tr>
    </w:tbl>
    <w:p w:rsidR="00000000" w:rsidDel="00000000" w:rsidP="00000000" w:rsidRDefault="00000000" w:rsidRPr="00000000" w14:paraId="00000031">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32">
      <w:pPr>
        <w:spacing w:after="0" w:line="240" w:lineRule="auto"/>
        <w:rPr>
          <w:b w:val="1"/>
          <w:bCs w:val="1"/>
          <w:sz w:val="24"/>
          <w:szCs w:val="24"/>
        </w:rPr>
      </w:pPr>
      <w:r w:rsidDel="00000000" w:rsidR="00000000" w:rsidRPr="00000000">
        <w:br w:type="page"/>
      </w:r>
      <w:r w:rsidDel="00000000" w:rsidR="00000000" w:rsidRPr="00000000">
        <w:rPr>
          <w:rtl w:val="0"/>
        </w:rPr>
      </w:r>
    </w:p>
    <w:tbl>
      <w:tblPr>
        <w:tblStyle w:val="Table5"/>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33">
            <w:pPr>
              <w:rPr>
                <w:b w:val="1"/>
                <w:bCs w:val="1"/>
                <w:color w:val="1f3864"/>
                <w:sz w:val="28"/>
                <w:szCs w:val="28"/>
              </w:rPr>
            </w:pPr>
            <w:r w:rsidDel="00000000" w:rsidR="00000000" w:rsidRPr="00000000">
              <w:rPr>
                <w:b w:val="1"/>
                <w:bCs w:val="1"/>
                <w:color w:val="1f3864"/>
                <w:sz w:val="28"/>
                <w:szCs w:val="28"/>
                <w:rtl w:val="0"/>
              </w:rPr>
              <w:t xml:space="preserve">3. Fundamentación Proyecto APT</w:t>
            </w:r>
          </w:p>
        </w:tc>
      </w:tr>
      <w:tr>
        <w:trPr>
          <w:cantSplit w:val="0"/>
          <w:trHeight w:val="440" w:hRule="atLeast"/>
          <w:tblHeader w:val="0"/>
        </w:trPr>
        <w:tc>
          <w:tcPr>
            <w:shd w:fill="d9e2f3" w:val="clear"/>
            <w:vAlign w:val="center"/>
          </w:tcPr>
          <w:p w:rsidR="00000000" w:rsidDel="00000000" w:rsidP="00000000" w:rsidRDefault="00000000" w:rsidRPr="00000000" w14:paraId="00000034">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both"/>
              <w:rPr>
                <w:color w:val="1f3864"/>
              </w:rPr>
            </w:pPr>
            <w:r w:rsidDel="00000000" w:rsidR="00000000" w:rsidRPr="00000000">
              <w:rPr>
                <w:color w:val="1f3864"/>
                <w:rtl w:val="0"/>
              </w:rPr>
              <w:t xml:space="preserve">A continuación, se presentan distintos campos que debes completar con la información solicitada. Esta sección busca que describas en detalle tu proyecto y justifiques su relevancia y pertinencia.  </w:t>
            </w:r>
          </w:p>
        </w:tc>
      </w:tr>
    </w:tbl>
    <w:p w:rsidR="00000000" w:rsidDel="00000000" w:rsidP="00000000" w:rsidRDefault="00000000" w:rsidRPr="00000000" w14:paraId="00000035">
      <w:pPr>
        <w:spacing w:after="0" w:line="360" w:lineRule="auto"/>
        <w:jc w:val="both"/>
        <w:rPr>
          <w:b w:val="1"/>
          <w:bCs w:val="1"/>
          <w:sz w:val="24"/>
          <w:szCs w:val="24"/>
        </w:rPr>
      </w:pPr>
      <w:r w:rsidDel="00000000" w:rsidR="00000000" w:rsidRPr="00000000">
        <w:rPr>
          <w:rtl w:val="0"/>
        </w:rPr>
      </w:r>
    </w:p>
    <w:tbl>
      <w:tblPr>
        <w:tblStyle w:val="Table6"/>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386"/>
        <w:gridCol w:w="7112"/>
        <w:tblGridChange w:id="0">
          <w:tblGrid>
            <w:gridCol w:w="2386"/>
            <w:gridCol w:w="7112"/>
          </w:tblGrid>
        </w:tblGridChange>
      </w:tblGrid>
      <w:tr>
        <w:trPr>
          <w:cantSplit w:val="0"/>
          <w:trHeight w:val="2443" w:hRule="atLeast"/>
          <w:tblHeader w:val="0"/>
        </w:trPr>
        <w:tc>
          <w:tcPr>
            <w:vAlign w:val="center"/>
          </w:tcPr>
          <w:p w:rsidR="00000000" w:rsidDel="00000000" w:rsidP="00000000" w:rsidRDefault="00000000" w:rsidRPr="00000000" w14:paraId="00000036">
            <w:pPr>
              <w:rPr>
                <w:color w:val="1f3864"/>
              </w:rPr>
            </w:pPr>
            <w:r w:rsidDel="00000000" w:rsidR="00000000" w:rsidRPr="00000000">
              <w:rPr>
                <w:color w:val="1f3864"/>
                <w:rtl w:val="0"/>
              </w:rPr>
              <w:t xml:space="preserve">Relevancia del proyecto APT</w:t>
            </w:r>
          </w:p>
        </w:tc>
        <w:tc>
          <w:tcPr>
            <w:vAlign w:val="center"/>
          </w:tcPr>
          <w:p w:rsidR="00000000" w:rsidDel="00000000" w:rsidP="00000000" w:rsidRDefault="00000000" w:rsidRPr="00000000" w14:paraId="00000037">
            <w:pPr>
              <w:jc w:val="both"/>
              <w:rPr>
                <w:i w:val="1"/>
                <w:iCs w:val="1"/>
                <w:color w:val="548dd4"/>
                <w:sz w:val="20"/>
                <w:szCs w:val="20"/>
              </w:rPr>
            </w:pPr>
            <w:r w:rsidDel="00000000" w:rsidR="00000000" w:rsidRPr="00000000">
              <w:rPr>
                <w:i w:val="1"/>
                <w:iCs w:val="1"/>
                <w:color w:val="548dd4"/>
                <w:sz w:val="20"/>
                <w:szCs w:val="20"/>
                <w:rtl w:val="0"/>
              </w:rPr>
              <w:t xml:space="preserve">Todo proyecto, ya sea una innovación, producto, servicio, etc., pretende dar respuesta a una situación o problemática. Señala qué problema busca solucionar tu proyecto y la relevancia que tiene para el campo laboral de tu carrera. También menciona el contexto en que esta problemática se sitúa (lugar, a quienes impactaría, etc.). Es importante que esta problemática sea relevante en el contexto de la profesión, siendo su resolución un aporte real o simulado a la organización u entorno en el que se sitúa. Algunas preguntas que pueden ayudarte a responder este apartado son: </w:t>
            </w:r>
          </w:p>
          <w:p w:rsidR="00000000" w:rsidDel="00000000" w:rsidP="00000000" w:rsidRDefault="00000000" w:rsidRPr="00000000" w14:paraId="00000038">
            <w:pPr>
              <w:numPr>
                <w:ilvl w:val="0"/>
                <w:numId w:val="3"/>
              </w:numPr>
              <w:pBdr>
                <w:top w:space="0" w:sz="0" w:val="nil"/>
                <w:left w:space="0" w:sz="0" w:val="nil"/>
                <w:bottom w:space="0" w:sz="0" w:val="nil"/>
                <w:right w:space="0" w:sz="0" w:val="nil"/>
                <w:between w:space="0" w:sz="0" w:val="nil"/>
              </w:pBdr>
              <w:spacing w:after="0" w:lineRule="auto"/>
              <w:ind w:left="720" w:hanging="360"/>
              <w:jc w:val="both"/>
              <w:rPr>
                <w:i w:val="1"/>
                <w:iCs w:val="1"/>
                <w:color w:val="548dd4"/>
                <w:sz w:val="20"/>
                <w:szCs w:val="20"/>
              </w:rPr>
            </w:pPr>
            <w:r w:rsidDel="00000000" w:rsidR="00000000" w:rsidRPr="00000000">
              <w:rPr>
                <w:i w:val="1"/>
                <w:iCs w:val="1"/>
                <w:color w:val="548dd4"/>
                <w:sz w:val="20"/>
                <w:szCs w:val="20"/>
                <w:rtl w:val="0"/>
              </w:rPr>
              <w:t xml:space="preserve">¿Por qué escogiste este tema? ¿Por qué es relevante este tema para el campo laboral de tu carrera?</w:t>
            </w:r>
          </w:p>
          <w:p w:rsidR="00000000" w:rsidDel="00000000" w:rsidP="00000000" w:rsidRDefault="00000000" w:rsidRPr="00000000" w14:paraId="00000039">
            <w:pPr>
              <w:numPr>
                <w:ilvl w:val="0"/>
                <w:numId w:val="3"/>
              </w:numPr>
              <w:pBdr>
                <w:top w:space="0" w:sz="0" w:val="nil"/>
                <w:left w:space="0" w:sz="0" w:val="nil"/>
                <w:bottom w:space="0" w:sz="0" w:val="nil"/>
                <w:right w:space="0" w:sz="0" w:val="nil"/>
                <w:between w:space="0" w:sz="0" w:val="nil"/>
              </w:pBdr>
              <w:spacing w:after="0" w:lineRule="auto"/>
              <w:ind w:left="720" w:hanging="360"/>
              <w:jc w:val="both"/>
              <w:rPr>
                <w:b w:val="1"/>
                <w:bCs w:val="1"/>
                <w:i w:val="1"/>
                <w:iCs w:val="1"/>
                <w:color w:val="548dd4"/>
                <w:sz w:val="20"/>
                <w:szCs w:val="20"/>
              </w:rPr>
            </w:pPr>
            <w:r w:rsidDel="00000000" w:rsidR="00000000" w:rsidRPr="00000000">
              <w:rPr>
                <w:i w:val="1"/>
                <w:iCs w:val="1"/>
                <w:color w:val="548dd4"/>
                <w:sz w:val="20"/>
                <w:szCs w:val="20"/>
                <w:rtl w:val="0"/>
              </w:rPr>
              <w:t xml:space="preserve">¿Dónde se ubica la situación que vas a abordar? (Ej.: País, región, comuna o institución) ¿Cuáles son las características principales de ese lugar? </w:t>
            </w:r>
            <w:r w:rsidDel="00000000" w:rsidR="00000000" w:rsidRPr="00000000">
              <w:rPr>
                <w:rtl w:val="0"/>
              </w:rPr>
            </w:r>
          </w:p>
          <w:p w:rsidR="00000000" w:rsidDel="00000000" w:rsidP="00000000" w:rsidRDefault="00000000" w:rsidRPr="00000000" w14:paraId="0000003A">
            <w:pPr>
              <w:numPr>
                <w:ilvl w:val="0"/>
                <w:numId w:val="3"/>
              </w:numPr>
              <w:pBdr>
                <w:top w:space="0" w:sz="0" w:val="nil"/>
                <w:left w:space="0" w:sz="0" w:val="nil"/>
                <w:bottom w:space="0" w:sz="0" w:val="nil"/>
                <w:right w:space="0" w:sz="0" w:val="nil"/>
                <w:between w:space="0" w:sz="0" w:val="nil"/>
              </w:pBdr>
              <w:spacing w:after="0" w:lineRule="auto"/>
              <w:ind w:left="720" w:hanging="360"/>
              <w:jc w:val="both"/>
              <w:rPr>
                <w:i w:val="1"/>
                <w:iCs w:val="1"/>
                <w:color w:val="548dd4"/>
                <w:sz w:val="20"/>
                <w:szCs w:val="20"/>
              </w:rPr>
            </w:pPr>
            <w:r w:rsidDel="00000000" w:rsidR="00000000" w:rsidRPr="00000000">
              <w:rPr>
                <w:i w:val="1"/>
                <w:iCs w:val="1"/>
                <w:color w:val="548dd4"/>
                <w:sz w:val="20"/>
                <w:szCs w:val="20"/>
                <w:rtl w:val="0"/>
              </w:rPr>
              <w:t xml:space="preserve">¿A quiénes afecta o impacta la situación que vas a abordar? (Ej.: Grupo etario, usuarios de algún servicio, etc.).</w:t>
            </w:r>
          </w:p>
          <w:p w:rsidR="00000000" w:rsidDel="00000000" w:rsidP="00000000" w:rsidRDefault="00000000" w:rsidRPr="00000000" w14:paraId="0000003B">
            <w:pPr>
              <w:numPr>
                <w:ilvl w:val="0"/>
                <w:numId w:val="3"/>
              </w:numPr>
              <w:pBdr>
                <w:top w:space="0" w:sz="0" w:val="nil"/>
                <w:left w:space="0" w:sz="0" w:val="nil"/>
                <w:bottom w:space="0" w:sz="0" w:val="nil"/>
                <w:right w:space="0" w:sz="0" w:val="nil"/>
                <w:between w:space="0" w:sz="0" w:val="nil"/>
              </w:pBdr>
              <w:ind w:left="720" w:hanging="360"/>
              <w:jc w:val="both"/>
              <w:rPr>
                <w:i w:val="1"/>
                <w:iCs w:val="1"/>
                <w:color w:val="548dd4"/>
                <w:sz w:val="20"/>
                <w:szCs w:val="20"/>
              </w:rPr>
            </w:pPr>
            <w:r w:rsidDel="00000000" w:rsidR="00000000" w:rsidRPr="00000000">
              <w:rPr>
                <w:i w:val="1"/>
                <w:iCs w:val="1"/>
                <w:color w:val="548dd4"/>
                <w:sz w:val="20"/>
                <w:szCs w:val="20"/>
                <w:rtl w:val="0"/>
              </w:rPr>
              <w:t xml:space="preserve">¿Cuál sería el aporte de valor (real o simulado) de tu Proyecto APT para el contexto laboral y/o social en que se situaría?</w:t>
            </w:r>
          </w:p>
          <w:p w:rsidR="00000000" w:rsidDel="00000000" w:rsidP="00000000" w:rsidRDefault="00000000" w:rsidRPr="00000000" w14:paraId="0000003C">
            <w:pPr>
              <w:spacing w:line="36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Kobra es una plataforma chilena de cobranza automatizada mediante IA que actualmente acompaña al deudor hasta el acuerdo, pero no hasta el pago. Este proyecto desarrolla los componentes para cerrar ese tramo: un gateway de pagos que unifica operaciones hacia Khipu y Mercado Pago, un simulador de planes de pago basado en políticas comerciales, y un portal de autoatención para el deudor.</w:t>
            </w:r>
          </w:p>
          <w:p w:rsidR="00000000" w:rsidDel="00000000" w:rsidP="00000000" w:rsidRDefault="00000000" w:rsidRPr="00000000" w14:paraId="0000003D">
            <w:pPr>
              <w:spacing w:line="36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La relevancia de este proyecto para el campo laboral radica en la resolución de un problema crítico de conversión digital (el abandono en el momento del pago). Aborda la arquitectura de integraciones financieras bajo el estándar de facilitación, impactando directamente en la automatización de recaudación para carteras de múltiples rubros (inmobiliario, educación, salud).</w:t>
            </w:r>
          </w:p>
          <w:p w:rsidR="00000000" w:rsidDel="00000000" w:rsidP="00000000" w:rsidRDefault="00000000" w:rsidRPr="00000000" w14:paraId="0000003E">
            <w:pPr>
              <w:pBdr>
                <w:top w:space="0" w:sz="0" w:val="nil"/>
                <w:left w:space="0" w:sz="0" w:val="nil"/>
                <w:bottom w:space="0" w:sz="0" w:val="nil"/>
                <w:right w:space="0" w:sz="0" w:val="nil"/>
                <w:between w:space="0" w:sz="0" w:val="nil"/>
              </w:pBdr>
              <w:jc w:val="both"/>
              <w:rPr>
                <w:i w:val="1"/>
                <w:iCs w:val="1"/>
                <w:color w:val="548dd4"/>
                <w:sz w:val="20"/>
                <w:szCs w:val="20"/>
              </w:rPr>
            </w:pPr>
            <w:r w:rsidDel="00000000" w:rsidR="00000000" w:rsidRPr="00000000">
              <w:rPr>
                <w:rtl w:val="0"/>
              </w:rPr>
            </w:r>
          </w:p>
          <w:p w:rsidR="00000000" w:rsidDel="00000000" w:rsidP="00000000" w:rsidRDefault="00000000" w:rsidRPr="00000000" w14:paraId="0000003F">
            <w:pPr>
              <w:pBdr>
                <w:top w:space="0" w:sz="0" w:val="nil"/>
                <w:left w:space="0" w:sz="0" w:val="nil"/>
                <w:bottom w:space="0" w:sz="0" w:val="nil"/>
                <w:right w:space="0" w:sz="0" w:val="nil"/>
                <w:between w:space="0" w:sz="0" w:val="nil"/>
              </w:pBdr>
              <w:jc w:val="both"/>
              <w:rPr>
                <w:i w:val="1"/>
                <w:iCs w:val="1"/>
                <w:color w:val="548dd4"/>
                <w:sz w:val="20"/>
                <w:szCs w:val="20"/>
              </w:rPr>
            </w:pPr>
            <w:r w:rsidDel="00000000" w:rsidR="00000000" w:rsidRPr="00000000">
              <w:rPr>
                <w:rtl w:val="0"/>
              </w:rPr>
            </w:r>
          </w:p>
        </w:tc>
      </w:tr>
      <w:tr>
        <w:trPr>
          <w:cantSplit w:val="0"/>
          <w:trHeight w:val="1037" w:hRule="atLeast"/>
          <w:tblHeader w:val="0"/>
        </w:trPr>
        <w:tc>
          <w:tcPr>
            <w:vAlign w:val="center"/>
          </w:tcPr>
          <w:p w:rsidR="00000000" w:rsidDel="00000000" w:rsidP="00000000" w:rsidRDefault="00000000" w:rsidRPr="00000000" w14:paraId="00000040">
            <w:pPr>
              <w:rPr>
                <w:color w:val="1f3864"/>
              </w:rPr>
            </w:pPr>
            <w:r w:rsidDel="00000000" w:rsidR="00000000" w:rsidRPr="00000000">
              <w:rPr>
                <w:color w:val="1f3864"/>
                <w:rtl w:val="0"/>
              </w:rPr>
              <w:t xml:space="preserve">Descripción del Proyecto APT</w:t>
            </w:r>
          </w:p>
        </w:tc>
        <w:tc>
          <w:tcPr>
            <w:vAlign w:val="center"/>
          </w:tcPr>
          <w:p w:rsidR="00000000" w:rsidDel="00000000" w:rsidP="00000000" w:rsidRDefault="00000000" w:rsidRPr="00000000" w14:paraId="00000041">
            <w:pPr>
              <w:jc w:val="both"/>
              <w:rPr>
                <w:i w:val="1"/>
                <w:iCs w:val="1"/>
                <w:color w:val="548dd4"/>
                <w:sz w:val="20"/>
                <w:szCs w:val="20"/>
              </w:rPr>
            </w:pPr>
            <w:r w:rsidDel="00000000" w:rsidR="00000000" w:rsidRPr="00000000">
              <w:rPr>
                <w:i w:val="1"/>
                <w:iCs w:val="1"/>
                <w:color w:val="548dd4"/>
                <w:sz w:val="20"/>
                <w:szCs w:val="20"/>
                <w:rtl w:val="0"/>
              </w:rPr>
              <w:t xml:space="preserve">Señala qué se espera lograr con el proyecto (objetivo) y describe brevemente en qué consistiría, cómo planeas abordar la problemática presentada en el apartado anterior.</w:t>
            </w:r>
          </w:p>
          <w:p w:rsidR="00000000" w:rsidDel="00000000" w:rsidP="00000000" w:rsidRDefault="00000000" w:rsidRPr="00000000" w14:paraId="00000042">
            <w:pPr>
              <w:pBdr>
                <w:top w:space="0" w:sz="0" w:val="nil"/>
                <w:left w:space="0" w:sz="0" w:val="nil"/>
                <w:bottom w:space="0" w:sz="0" w:val="nil"/>
                <w:right w:space="0" w:sz="0" w:val="nil"/>
                <w:between w:space="0" w:sz="0" w:val="nil"/>
              </w:pBdr>
              <w:spacing w:after="0" w:line="36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Kobra es una plataforma chilena de cobranza automatizada mediante inteligencia artificial. Contacta deudores por WhatsApp, llamadas y correo electrónico, negocia acuerdos dentro de la política que cada empresa acreedora autoriza previamente, deriva a un ejecutivo los casos sensibles y registra cada gestión en un panel de seguimiento. Hoy la plataforma acompaña al deudor hasta el acuerdo, pero no hasta el pago: cuando el deudor acepta pagar, la gestión registra el compromiso y ahí se detiene, porque el pago debe ejecutarse fuera de la conversación y su confirmación depende de una conciliación posterior.</w:t>
            </w:r>
          </w:p>
          <w:p w:rsidR="00000000" w:rsidDel="00000000" w:rsidP="00000000" w:rsidRDefault="00000000" w:rsidRPr="00000000" w14:paraId="00000043">
            <w:pPr>
              <w:pBdr>
                <w:top w:space="0" w:sz="0" w:val="nil"/>
                <w:left w:space="0" w:sz="0" w:val="nil"/>
                <w:bottom w:space="0" w:sz="0" w:val="nil"/>
                <w:right w:space="0" w:sz="0" w:val="nil"/>
                <w:between w:space="0" w:sz="0" w:val="nil"/>
              </w:pBdr>
              <w:spacing w:after="0" w:line="36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Este proyecto desarrolla los componentes que faltan para cerrar ese tramo. El primero es un gateway de pagos: una interfaz de programación que expone, bajo un contrato único, las operaciones de consulta de deuda, consulta de cobros por año y mes, simulación de planes, registro de compromiso, emisión de cobro y consulta de estado, con una capa de adaptadores que traduce esas operaciones al lenguaje de cada proveedor (Khipu para transferencia bancaria y Mercado Pago para tarjeta) y que recibe sus notificaciones de pago para actualizar el estado del cobro. El segundo es un simulador de planes de pago, que a partir de la política comercial configurada genera únicamente las alternativas admisibles y fundamenta el rechazo de aquellas que la exceden. El tercero es un portal de autoatención del deudor, al que este accede mediante un enlace enviado en la propia conversación de WhatsApp y donde, previa verificación de identidad puede consultar sus cobros por período, elegir un plan, pagar y descargar el comprobante.</w:t>
            </w:r>
          </w:p>
          <w:p w:rsidR="00000000" w:rsidDel="00000000" w:rsidP="00000000" w:rsidRDefault="00000000" w:rsidRPr="00000000" w14:paraId="00000044">
            <w:pPr>
              <w:pBdr>
                <w:top w:space="0" w:sz="0" w:val="nil"/>
                <w:left w:space="0" w:sz="0" w:val="nil"/>
                <w:bottom w:space="0" w:sz="0" w:val="nil"/>
                <w:right w:space="0" w:sz="0" w:val="nil"/>
                <w:between w:space="0" w:sz="0" w:val="nil"/>
              </w:pBdr>
              <w:spacing w:after="0" w:line="36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La solución adopta un modelo de facilitación y no de recaudación: el cobro se emite con las credenciales de la empresa acreedora y el dinero se transfiere directamente hacia ella, sin que el sistema custodie fondos de terceros. Quedan fuera de alcance la suscripción de pagarés, el cobro automático sobre un medio de pago registrado, el contacto con deudores reales y la operación con dinero real.</w:t>
            </w:r>
          </w:p>
          <w:p w:rsidR="00000000" w:rsidDel="00000000" w:rsidP="00000000" w:rsidRDefault="00000000" w:rsidRPr="00000000" w14:paraId="00000045">
            <w:pPr>
              <w:jc w:val="both"/>
              <w:rPr>
                <w:i w:val="1"/>
                <w:iCs w:val="1"/>
                <w:color w:val="548dd4"/>
                <w:sz w:val="20"/>
                <w:szCs w:val="20"/>
              </w:rPr>
            </w:pPr>
            <w:r w:rsidDel="00000000" w:rsidR="00000000" w:rsidRPr="00000000">
              <w:rPr>
                <w:i w:val="1"/>
                <w:iCs w:val="1"/>
                <w:color w:val="548dd4"/>
                <w:sz w:val="20"/>
                <w:szCs w:val="20"/>
                <w:rtl w:val="0"/>
              </w:rPr>
              <w:t xml:space="preserve"> </w:t>
            </w:r>
          </w:p>
        </w:tc>
      </w:tr>
      <w:tr>
        <w:trPr>
          <w:cantSplit w:val="0"/>
          <w:trHeight w:val="866" w:hRule="atLeast"/>
          <w:tblHeader w:val="0"/>
        </w:trPr>
        <w:tc>
          <w:tcPr>
            <w:vAlign w:val="center"/>
          </w:tcPr>
          <w:p w:rsidR="00000000" w:rsidDel="00000000" w:rsidP="00000000" w:rsidRDefault="00000000" w:rsidRPr="00000000" w14:paraId="00000046">
            <w:pPr>
              <w:rPr>
                <w:color w:val="1f3864"/>
              </w:rPr>
            </w:pPr>
            <w:r w:rsidDel="00000000" w:rsidR="00000000" w:rsidRPr="00000000">
              <w:rPr>
                <w:color w:val="1f3864"/>
                <w:rtl w:val="0"/>
              </w:rPr>
              <w:t xml:space="preserve">Pertinencia del proyecto con el perfil de egreso</w:t>
            </w:r>
          </w:p>
        </w:tc>
        <w:tc>
          <w:tcPr>
            <w:vAlign w:val="center"/>
          </w:tcPr>
          <w:p w:rsidR="00000000" w:rsidDel="00000000" w:rsidP="00000000" w:rsidRDefault="00000000" w:rsidRPr="00000000" w14:paraId="00000047">
            <w:pPr>
              <w:pBdr>
                <w:top w:space="0" w:sz="0" w:val="nil"/>
                <w:left w:space="0" w:sz="0" w:val="nil"/>
                <w:bottom w:space="0" w:sz="0" w:val="nil"/>
                <w:right w:space="0" w:sz="0" w:val="nil"/>
                <w:between w:space="0" w:sz="0" w:val="nil"/>
              </w:pBdr>
              <w:spacing w:after="0" w:line="36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El proyecto moviliza de manera directa las competencias del perfil de egreso de Ingeniería en Informática, y en varios casos las exige como condición para que la solución funcione.</w:t>
            </w:r>
          </w:p>
          <w:p w:rsidR="00000000" w:rsidDel="00000000" w:rsidP="00000000" w:rsidRDefault="00000000" w:rsidRPr="00000000" w14:paraId="00000048">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Diseñar y generar soluciones de software innovadoras y de calidad</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aplicando el ciclo de vida de éste. El proyecto recorre el ciclo completo: levantamiento de requerimientos con la contraparte técnica del cliente, diseño de la arquitectura y del modelo de datos, implementación del gateway, del simulador y del portal, y pruebas del prototipo.</w:t>
            </w:r>
          </w:p>
          <w:p w:rsidR="00000000" w:rsidDel="00000000" w:rsidP="00000000" w:rsidRDefault="00000000" w:rsidRPr="00000000" w14:paraId="00000049">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Diseñar y adaptar los procesos de ingeniería de requisitos, a través del uso de metodologías de vanguardia y estándares de la industria. Se especifican y validan con el cliente los requerimientos funcionales y no funcionales de los tres componentes, con criterio de aceptación por requerimiento y trazabilidad hacia los casos de prueba.</w:t>
            </w:r>
          </w:p>
          <w:p w:rsidR="00000000" w:rsidDel="00000000" w:rsidP="00000000" w:rsidRDefault="00000000" w:rsidRPr="00000000" w14:paraId="0000004A">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Diseñar soluciones de software de acuerdo a estándares, marcos de trabajo y regulatorios</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con foco en la calidad, seguridad y sostenibilidad del proyecto. Es la competencia que el proyecto exige con mayor intensidad, porque el sistema interviene en el flujo de pago de personas. El diseño debe cumplir el estándar PCI-DSS evitando que los datos de tarjeta ingresen al sistema, verificar el origen de las notificaciones de pago, garantizar operaciones idempotentes frente a reintentos, verificar identidad antes de exponer cualquier saldo y ajustarse a la normativa chilena de protección de datos personales.</w:t>
            </w:r>
          </w:p>
          <w:p w:rsidR="00000000" w:rsidDel="00000000" w:rsidP="00000000" w:rsidRDefault="00000000" w:rsidRPr="00000000" w14:paraId="0000004B">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Diseñar y generar soluciones que permitan resolver las necesidades de las organizaciones</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considerando bases de datos relacionales y no relacionales. El proyecto define el modelo de datos del módulo obligación, plan, cuota, compromiso, cobro, evento de pago y bitácora junto con sus reglas de integridad, entre ellas que una cuota no admita más de un cobro vigente y que un evento de pago ya procesado no vuelva a aplicarse.</w:t>
            </w:r>
          </w:p>
          <w:p w:rsidR="00000000" w:rsidDel="00000000" w:rsidP="00000000" w:rsidRDefault="00000000" w:rsidRPr="00000000" w14:paraId="0000004C">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Evaluar y gestionar proyectos en su área de especialización profesional, durante todo el ciclo de vida, de acuerdo a buenas prácticas y utilizando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metodologías y herramientas de software</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La gestión se realiza con Scrum y tablero Kanban, con sprints, ceremonias, planificación de entregables y validación periódica con la contraparte técnica del cliente.</w:t>
            </w:r>
          </w:p>
          <w:p w:rsidR="00000000" w:rsidDel="00000000" w:rsidP="00000000" w:rsidRDefault="00000000" w:rsidRPr="00000000" w14:paraId="0000004D">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Desarrollar proyectos de software innovadores para plataformas y dispositivos móviles. El portal de autoatención tiene como caso de uso principal el teléfono móvil, porque el deudor llega desde un enlace recibido por WhatsApp. El diseño responsivo y la usabilidad en pantalla pequeña no son un accesorio del componente, sino su requisito central.</w:t>
            </w:r>
          </w:p>
          <w:p w:rsidR="00000000" w:rsidDel="00000000" w:rsidP="00000000" w:rsidRDefault="00000000" w:rsidRPr="00000000" w14:paraId="0000004E">
            <w:pPr>
              <w:pBdr>
                <w:top w:space="0" w:sz="0" w:val="nil"/>
                <w:left w:space="0" w:sz="0" w:val="nil"/>
                <w:bottom w:space="0" w:sz="0" w:val="nil"/>
                <w:right w:space="0" w:sz="0" w:val="nil"/>
                <w:between w:space="0" w:sz="0" w:val="nil"/>
              </w:pBdr>
              <w:spacing w:after="0" w:line="360" w:lineRule="auto"/>
              <w:jc w:val="both"/>
              <w:rPr>
                <w:i w:val="1"/>
                <w:iCs w:val="1"/>
                <w:color w:val="548dd4"/>
                <w:sz w:val="20"/>
                <w:szCs w:val="20"/>
                <w:highlight w:val="yellow"/>
              </w:rPr>
            </w:pPr>
            <w:r w:rsidDel="00000000" w:rsidR="00000000" w:rsidRPr="00000000">
              <w:rPr>
                <w:rtl w:val="0"/>
              </w:rPr>
            </w:r>
          </w:p>
        </w:tc>
      </w:tr>
      <w:tr>
        <w:trPr>
          <w:cantSplit w:val="0"/>
          <w:trHeight w:val="866" w:hRule="atLeast"/>
          <w:tblHeader w:val="0"/>
        </w:trPr>
        <w:tc>
          <w:tcPr>
            <w:vAlign w:val="center"/>
          </w:tcPr>
          <w:p w:rsidR="00000000" w:rsidDel="00000000" w:rsidP="00000000" w:rsidRDefault="00000000" w:rsidRPr="00000000" w14:paraId="0000004F">
            <w:pPr>
              <w:rPr>
                <w:color w:val="1f3864"/>
              </w:rPr>
            </w:pPr>
            <w:r w:rsidDel="00000000" w:rsidR="00000000" w:rsidRPr="00000000">
              <w:rPr>
                <w:color w:val="1f3864"/>
                <w:rtl w:val="0"/>
              </w:rPr>
              <w:t xml:space="preserve">Relación con los intereses profesionales</w:t>
            </w:r>
          </w:p>
        </w:tc>
        <w:tc>
          <w:tcPr>
            <w:vAlign w:val="center"/>
          </w:tcPr>
          <w:p w:rsidR="00000000" w:rsidDel="00000000" w:rsidP="00000000" w:rsidRDefault="00000000" w:rsidRPr="00000000" w14:paraId="00000050">
            <w:pPr>
              <w:jc w:val="both"/>
              <w:rPr>
                <w:i w:val="1"/>
                <w:iCs w:val="1"/>
                <w:color w:val="548dd4"/>
                <w:sz w:val="20"/>
                <w:szCs w:val="20"/>
              </w:rPr>
            </w:pPr>
            <w:r w:rsidDel="00000000" w:rsidR="00000000" w:rsidRPr="00000000">
              <w:rPr>
                <w:i w:val="1"/>
                <w:iCs w:val="1"/>
                <w:color w:val="548dd4"/>
                <w:sz w:val="20"/>
                <w:szCs w:val="20"/>
                <w:rtl w:val="0"/>
              </w:rPr>
              <w:t xml:space="preserve">Señala cómo se relaciona el Proyecto APT que propones con tus intereses profesionales.</w:t>
            </w:r>
          </w:p>
          <w:p w:rsidR="00000000" w:rsidDel="00000000" w:rsidP="00000000" w:rsidRDefault="00000000" w:rsidRPr="00000000" w14:paraId="00000051">
            <w:pPr>
              <w:jc w:val="both"/>
              <w:rPr>
                <w:i w:val="1"/>
                <w:iCs w:val="1"/>
                <w:color w:val="548dd4"/>
                <w:sz w:val="20"/>
                <w:szCs w:val="20"/>
              </w:rPr>
            </w:pPr>
            <w:r w:rsidDel="00000000" w:rsidR="00000000" w:rsidRPr="00000000">
              <w:rPr>
                <w:i w:val="1"/>
                <w:iCs w:val="1"/>
                <w:color w:val="548dd4"/>
                <w:sz w:val="20"/>
                <w:szCs w:val="20"/>
                <w:rtl w:val="0"/>
              </w:rPr>
              <w:t xml:space="preserve">¿Cuáles son tus intereses profesionales?  ¿Qué aspectos de tus intereses profesionales se ven reflejados en tu Proyecto APT? Realizar este Proyecto APT, ¿de qué manera va a contribuir a tu desarrollo profesional? </w:t>
            </w:r>
          </w:p>
          <w:p w:rsidR="00000000" w:rsidDel="00000000" w:rsidP="00000000" w:rsidRDefault="00000000" w:rsidRPr="00000000" w14:paraId="00000052">
            <w:pPr>
              <w:pBdr>
                <w:top w:space="0" w:sz="0" w:val="nil"/>
                <w:left w:space="0" w:sz="0" w:val="nil"/>
                <w:bottom w:space="0" w:sz="0" w:val="nil"/>
                <w:right w:space="0" w:sz="0" w:val="nil"/>
                <w:between w:space="0" w:sz="0" w:val="nil"/>
              </w:pBdr>
              <w:spacing w:after="0" w:line="36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El desarrollo de este gateway transaccional para Kobra se alinea directamente con mi objetivo de consolidar un perfil profesional híbrido, que logre fusionar la ciberseguridad con el análisis y la estructuración de datos.</w:t>
            </w:r>
          </w:p>
          <w:p w:rsidR="00000000" w:rsidDel="00000000" w:rsidP="00000000" w:rsidRDefault="00000000" w:rsidRPr="00000000" w14:paraId="00000053">
            <w:pPr>
              <w:pBdr>
                <w:top w:space="0" w:sz="0" w:val="nil"/>
                <w:left w:space="0" w:sz="0" w:val="nil"/>
                <w:bottom w:space="0" w:sz="0" w:val="nil"/>
                <w:right w:space="0" w:sz="0" w:val="nil"/>
                <w:between w:space="0" w:sz="0" w:val="nil"/>
              </w:pBdr>
              <w:spacing w:after="0" w:line="36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Por un lado, el diseño del simulador de planes y el modelado de la base de datos subyacente exigen procesar la información financiera de los deudores y las políticas comerciales de los clientes. Esto me permite aplicar un enfoque analítico para manejar datos reales y resolver un problema crítico de negocio, lo cual conecta directamente con mis intereses en el área de Data Mining y manejo de información.</w:t>
            </w:r>
          </w:p>
          <w:p w:rsidR="00000000" w:rsidDel="00000000" w:rsidP="00000000" w:rsidRDefault="00000000" w:rsidRPr="00000000" w14:paraId="00000054">
            <w:pPr>
              <w:pBdr>
                <w:top w:space="0" w:sz="0" w:val="nil"/>
                <w:left w:space="0" w:sz="0" w:val="nil"/>
                <w:bottom w:space="0" w:sz="0" w:val="nil"/>
                <w:right w:space="0" w:sz="0" w:val="nil"/>
                <w:between w:space="0" w:sz="0" w:val="nil"/>
              </w:pBdr>
              <w:spacing w:after="0" w:line="36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Por otro lado, la construcción de una API que orquesta pagos y maneja transferencias monetarias es el escenario ideal para aplicar principios de ciberseguridad en el desarrollo de software. Garantizar operaciones idempotentes, validar el origen de las notificaciones de Khipu o Mercado Pago y proteger los datos en tránsito son requerimientos obligatorios para este proyecto. Esto me da la oportunidad de llevar mis conocimientos de seguridad desde un plano teórico hacia la construcción de una arquitectura robusta, acercándome a mi proyección de especializarme en la protección de sistemas organizacionales.</w:t>
            </w:r>
          </w:p>
          <w:p w:rsidR="00000000" w:rsidDel="00000000" w:rsidP="00000000" w:rsidRDefault="00000000" w:rsidRPr="00000000" w14:paraId="00000055">
            <w:pPr>
              <w:jc w:val="both"/>
              <w:rPr>
                <w:i w:val="1"/>
                <w:iCs w:val="1"/>
                <w:color w:val="548dd4"/>
                <w:sz w:val="20"/>
                <w:szCs w:val="20"/>
                <w:highlight w:val="yellow"/>
              </w:rPr>
            </w:pPr>
            <w:r w:rsidDel="00000000" w:rsidR="00000000" w:rsidRPr="00000000">
              <w:rPr>
                <w:rtl w:val="0"/>
              </w:rPr>
            </w:r>
          </w:p>
        </w:tc>
      </w:tr>
      <w:tr>
        <w:trPr>
          <w:cantSplit w:val="0"/>
          <w:trHeight w:val="132" w:hRule="atLeast"/>
          <w:tblHeader w:val="0"/>
        </w:trPr>
        <w:tc>
          <w:tcPr>
            <w:vAlign w:val="center"/>
          </w:tcPr>
          <w:p w:rsidR="00000000" w:rsidDel="00000000" w:rsidP="00000000" w:rsidRDefault="00000000" w:rsidRPr="00000000" w14:paraId="00000056">
            <w:pPr>
              <w:rPr>
                <w:color w:val="1f3864"/>
              </w:rPr>
            </w:pPr>
            <w:r w:rsidDel="00000000" w:rsidR="00000000" w:rsidRPr="00000000">
              <w:rPr>
                <w:color w:val="1f3864"/>
                <w:rtl w:val="0"/>
              </w:rPr>
              <w:t xml:space="preserve">Factibilidad de desarrollo del Proyecto APT</w:t>
            </w:r>
          </w:p>
        </w:tc>
        <w:tc>
          <w:tcPr>
            <w:vAlign w:val="center"/>
          </w:tcPr>
          <w:p w:rsidR="00000000" w:rsidDel="00000000" w:rsidP="00000000" w:rsidRDefault="00000000" w:rsidRPr="00000000" w14:paraId="00000057">
            <w:pPr>
              <w:jc w:val="both"/>
              <w:rPr>
                <w:i w:val="1"/>
                <w:iCs w:val="1"/>
                <w:color w:val="548dd4"/>
                <w:sz w:val="20"/>
                <w:szCs w:val="20"/>
              </w:rPr>
            </w:pPr>
            <w:r w:rsidDel="00000000" w:rsidR="00000000" w:rsidRPr="00000000">
              <w:rPr>
                <w:i w:val="1"/>
                <w:iCs w:val="1"/>
                <w:color w:val="548dd4"/>
                <w:sz w:val="20"/>
                <w:szCs w:val="20"/>
                <w:rtl w:val="0"/>
              </w:rPr>
              <w:t xml:space="preserve">Justifica brevemente por qué es posible desarrollar tu proyecto APT. Considera el tiempo y materiales que necesitas para desarrollarlo, así como los posibles factores externos que podrían dificultar y facilitar su desarrollo.  </w:t>
            </w:r>
          </w:p>
          <w:p w:rsidR="00000000" w:rsidDel="00000000" w:rsidP="00000000" w:rsidRDefault="00000000" w:rsidRPr="00000000" w14:paraId="00000058">
            <w:pPr>
              <w:rPr>
                <w:i w:val="1"/>
                <w:iCs w:val="1"/>
                <w:color w:val="548dd4"/>
                <w:sz w:val="20"/>
                <w:szCs w:val="20"/>
              </w:rPr>
            </w:pPr>
            <w:r w:rsidDel="00000000" w:rsidR="00000000" w:rsidRPr="00000000">
              <w:rPr>
                <w:i w:val="1"/>
                <w:iCs w:val="1"/>
                <w:color w:val="548dd4"/>
                <w:sz w:val="20"/>
                <w:szCs w:val="20"/>
                <w:rtl w:val="0"/>
              </w:rPr>
              <w:t xml:space="preserve">¿Por qué crees es posible desarrollar tu Proyecto APT? Para responder esta pregunta debes tener en consideración:</w:t>
            </w:r>
          </w:p>
          <w:p w:rsidR="00000000" w:rsidDel="00000000" w:rsidP="00000000" w:rsidRDefault="00000000" w:rsidRPr="00000000" w14:paraId="00000059">
            <w:pPr>
              <w:numPr>
                <w:ilvl w:val="0"/>
                <w:numId w:val="2"/>
              </w:numPr>
              <w:pBdr>
                <w:top w:space="0" w:sz="0" w:val="nil"/>
                <w:left w:space="0" w:sz="0" w:val="nil"/>
                <w:bottom w:space="0" w:sz="0" w:val="nil"/>
                <w:right w:space="0" w:sz="0" w:val="nil"/>
                <w:between w:space="0" w:sz="0" w:val="nil"/>
              </w:pBdr>
              <w:spacing w:after="0" w:lineRule="auto"/>
              <w:ind w:left="720" w:hanging="360"/>
              <w:rPr>
                <w:i w:val="1"/>
                <w:iCs w:val="1"/>
                <w:color w:val="548dd4"/>
                <w:sz w:val="20"/>
                <w:szCs w:val="20"/>
              </w:rPr>
            </w:pPr>
            <w:r w:rsidDel="00000000" w:rsidR="00000000" w:rsidRPr="00000000">
              <w:rPr>
                <w:i w:val="1"/>
                <w:iCs w:val="1"/>
                <w:color w:val="548dd4"/>
                <w:sz w:val="20"/>
                <w:szCs w:val="20"/>
                <w:rtl w:val="0"/>
              </w:rPr>
              <w:t xml:space="preserve">Duración del semestre</w:t>
            </w:r>
          </w:p>
          <w:p w:rsidR="00000000" w:rsidDel="00000000" w:rsidP="00000000" w:rsidRDefault="00000000" w:rsidRPr="00000000" w14:paraId="0000005A">
            <w:pPr>
              <w:numPr>
                <w:ilvl w:val="0"/>
                <w:numId w:val="2"/>
              </w:numPr>
              <w:pBdr>
                <w:top w:space="0" w:sz="0" w:val="nil"/>
                <w:left w:space="0" w:sz="0" w:val="nil"/>
                <w:bottom w:space="0" w:sz="0" w:val="nil"/>
                <w:right w:space="0" w:sz="0" w:val="nil"/>
                <w:between w:space="0" w:sz="0" w:val="nil"/>
              </w:pBdr>
              <w:spacing w:after="0" w:lineRule="auto"/>
              <w:ind w:left="720" w:hanging="360"/>
              <w:rPr>
                <w:i w:val="1"/>
                <w:iCs w:val="1"/>
                <w:color w:val="548dd4"/>
                <w:sz w:val="20"/>
                <w:szCs w:val="20"/>
              </w:rPr>
            </w:pPr>
            <w:r w:rsidDel="00000000" w:rsidR="00000000" w:rsidRPr="00000000">
              <w:rPr>
                <w:i w:val="1"/>
                <w:iCs w:val="1"/>
                <w:color w:val="548dd4"/>
                <w:sz w:val="20"/>
                <w:szCs w:val="20"/>
                <w:rtl w:val="0"/>
              </w:rPr>
              <w:t xml:space="preserve">Horas asignadas a la asignatura </w:t>
            </w:r>
          </w:p>
          <w:p w:rsidR="00000000" w:rsidDel="00000000" w:rsidP="00000000" w:rsidRDefault="00000000" w:rsidRPr="00000000" w14:paraId="0000005B">
            <w:pPr>
              <w:numPr>
                <w:ilvl w:val="0"/>
                <w:numId w:val="2"/>
              </w:numPr>
              <w:pBdr>
                <w:top w:space="0" w:sz="0" w:val="nil"/>
                <w:left w:space="0" w:sz="0" w:val="nil"/>
                <w:bottom w:space="0" w:sz="0" w:val="nil"/>
                <w:right w:space="0" w:sz="0" w:val="nil"/>
                <w:between w:space="0" w:sz="0" w:val="nil"/>
              </w:pBdr>
              <w:spacing w:after="0" w:lineRule="auto"/>
              <w:ind w:left="720" w:hanging="360"/>
              <w:rPr>
                <w:i w:val="1"/>
                <w:iCs w:val="1"/>
                <w:color w:val="548dd4"/>
                <w:sz w:val="20"/>
                <w:szCs w:val="20"/>
              </w:rPr>
            </w:pPr>
            <w:r w:rsidDel="00000000" w:rsidR="00000000" w:rsidRPr="00000000">
              <w:rPr>
                <w:i w:val="1"/>
                <w:iCs w:val="1"/>
                <w:color w:val="548dd4"/>
                <w:sz w:val="20"/>
                <w:szCs w:val="20"/>
                <w:rtl w:val="0"/>
              </w:rPr>
              <w:t xml:space="preserve">Materiales requeridos</w:t>
            </w:r>
          </w:p>
          <w:p w:rsidR="00000000" w:rsidDel="00000000" w:rsidP="00000000" w:rsidRDefault="00000000" w:rsidRPr="00000000" w14:paraId="0000005C">
            <w:pPr>
              <w:numPr>
                <w:ilvl w:val="0"/>
                <w:numId w:val="2"/>
              </w:numPr>
              <w:pBdr>
                <w:top w:space="0" w:sz="0" w:val="nil"/>
                <w:left w:space="0" w:sz="0" w:val="nil"/>
                <w:bottom w:space="0" w:sz="0" w:val="nil"/>
                <w:right w:space="0" w:sz="0" w:val="nil"/>
                <w:between w:space="0" w:sz="0" w:val="nil"/>
              </w:pBdr>
              <w:spacing w:after="0" w:lineRule="auto"/>
              <w:ind w:left="720" w:hanging="360"/>
              <w:rPr>
                <w:i w:val="1"/>
                <w:iCs w:val="1"/>
                <w:color w:val="548dd4"/>
                <w:sz w:val="20"/>
                <w:szCs w:val="20"/>
              </w:rPr>
            </w:pPr>
            <w:r w:rsidDel="00000000" w:rsidR="00000000" w:rsidRPr="00000000">
              <w:rPr>
                <w:i w:val="1"/>
                <w:iCs w:val="1"/>
                <w:color w:val="548dd4"/>
                <w:sz w:val="20"/>
                <w:szCs w:val="20"/>
                <w:rtl w:val="0"/>
              </w:rPr>
              <w:t xml:space="preserve">Factores externos que facilitan su desarrollo </w:t>
            </w:r>
          </w:p>
          <w:p w:rsidR="00000000" w:rsidDel="00000000" w:rsidP="00000000" w:rsidRDefault="00000000" w:rsidRPr="00000000" w14:paraId="0000005D">
            <w:pPr>
              <w:numPr>
                <w:ilvl w:val="0"/>
                <w:numId w:val="2"/>
              </w:numPr>
              <w:pBdr>
                <w:top w:space="0" w:sz="0" w:val="nil"/>
                <w:left w:space="0" w:sz="0" w:val="nil"/>
                <w:bottom w:space="0" w:sz="0" w:val="nil"/>
                <w:right w:space="0" w:sz="0" w:val="nil"/>
                <w:between w:space="0" w:sz="0" w:val="nil"/>
              </w:pBdr>
              <w:ind w:left="720" w:hanging="360"/>
              <w:rPr>
                <w:i w:val="1"/>
                <w:iCs w:val="1"/>
                <w:color w:val="548dd4"/>
                <w:sz w:val="20"/>
                <w:szCs w:val="20"/>
              </w:rPr>
            </w:pPr>
            <w:r w:rsidDel="00000000" w:rsidR="00000000" w:rsidRPr="00000000">
              <w:rPr>
                <w:i w:val="1"/>
                <w:iCs w:val="1"/>
                <w:color w:val="548dd4"/>
                <w:sz w:val="20"/>
                <w:szCs w:val="20"/>
                <w:rtl w:val="0"/>
              </w:rPr>
              <w:t xml:space="preserve">Factores externos que dificultan su desarrollo y maneras en que podrías solucionarlos</w:t>
            </w:r>
          </w:p>
          <w:p w:rsidR="00000000" w:rsidDel="00000000" w:rsidP="00000000" w:rsidRDefault="00000000" w:rsidRPr="00000000" w14:paraId="0000005E">
            <w:pPr>
              <w:pBdr>
                <w:top w:space="0" w:sz="0" w:val="nil"/>
                <w:left w:space="0" w:sz="0" w:val="nil"/>
                <w:bottom w:space="0" w:sz="0" w:val="nil"/>
                <w:right w:space="0" w:sz="0" w:val="nil"/>
                <w:between w:space="0" w:sz="0" w:val="nil"/>
              </w:pBdr>
              <w:spacing w:after="0" w:line="36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El proyecto es factible dentro del marco de la asignatura Capstone porque se ha diseñado con un alcance estrictamente acotado e incremental. No se busca construir un sistema financiero desde cero, sino un integrador (facilitador) que delega la complejidad transaccional a pasarelas consolidadas (Khipu y Mercado Pago). Además, se ha excluido explícitamente del alcance inicial la integración de la API de pagarés y el cobro automático, condicionándolos a futuras definiciones del cliente, lo que protege los tiempos de desarrollo.</w:t>
            </w:r>
          </w:p>
          <w:p w:rsidR="00000000" w:rsidDel="00000000" w:rsidP="00000000" w:rsidRDefault="00000000" w:rsidRPr="00000000" w14:paraId="0000005F">
            <w:pPr>
              <w:pBdr>
                <w:top w:space="0" w:sz="0" w:val="nil"/>
                <w:left w:space="0" w:sz="0" w:val="nil"/>
                <w:bottom w:space="0" w:sz="0" w:val="nil"/>
                <w:right w:space="0" w:sz="0" w:val="nil"/>
                <w:between w:space="0" w:sz="0" w:val="nil"/>
              </w:pBdr>
              <w:spacing w:after="0" w:line="36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La factibilidad técnica también se sustenta en el ecosistema de desarrollo. Al abordar la construcción del backend y la gestión de la base de datos mediante tecnologías sólidas de dominio previo —como Java, el framework Spring Boot, Python y motores SQL—, se minimiza la curva de aprendizaje técnico inicial. Esto permite que el equipo concentre los recursos y el tiempo disponible de la asignatura en resolver la lógica de negocio, diseñar la arquitectura de la API y realizar las pruebas de integración necesarias, en lugar de aprender herramientas desde cero.</w:t>
            </w:r>
          </w:p>
          <w:p w:rsidR="00000000" w:rsidDel="00000000" w:rsidP="00000000" w:rsidRDefault="00000000" w:rsidRPr="00000000" w14:paraId="00000060">
            <w:pPr>
              <w:pBdr>
                <w:top w:space="0" w:sz="0" w:val="nil"/>
                <w:left w:space="0" w:sz="0" w:val="nil"/>
                <w:bottom w:space="0" w:sz="0" w:val="nil"/>
                <w:right w:space="0" w:sz="0" w:val="nil"/>
                <w:between w:space="0" w:sz="0" w:val="nil"/>
              </w:pBdr>
              <w:rPr>
                <w:i w:val="1"/>
                <w:iCs w:val="1"/>
                <w:color w:val="548dd4"/>
                <w:sz w:val="20"/>
                <w:szCs w:val="20"/>
              </w:rPr>
            </w:pPr>
            <w:r w:rsidDel="00000000" w:rsidR="00000000" w:rsidRPr="00000000">
              <w:rPr>
                <w:rtl w:val="0"/>
              </w:rPr>
            </w:r>
          </w:p>
        </w:tc>
      </w:tr>
    </w:tbl>
    <w:p w:rsidR="00000000" w:rsidDel="00000000" w:rsidP="00000000" w:rsidRDefault="00000000" w:rsidRPr="00000000" w14:paraId="00000061">
      <w:pPr>
        <w:rPr>
          <w:b w:val="1"/>
          <w:bCs w:val="1"/>
          <w:color w:val="4472c4"/>
          <w:sz w:val="32"/>
          <w:szCs w:val="32"/>
        </w:rPr>
      </w:pPr>
      <w:r w:rsidDel="00000000" w:rsidR="00000000" w:rsidRPr="00000000">
        <w:rPr>
          <w:rtl w:val="0"/>
        </w:rPr>
      </w:r>
    </w:p>
    <w:p w:rsidR="00000000" w:rsidDel="00000000" w:rsidP="00000000" w:rsidRDefault="00000000" w:rsidRPr="00000000" w14:paraId="00000062">
      <w:pPr>
        <w:numPr>
          <w:ilvl w:val="0"/>
          <w:numId w:val="1"/>
        </w:numPr>
        <w:pBdr>
          <w:top w:space="0" w:sz="0" w:val="nil"/>
          <w:left w:space="0" w:sz="0" w:val="nil"/>
          <w:bottom w:space="0" w:sz="0" w:val="nil"/>
          <w:right w:space="0" w:sz="0" w:val="nil"/>
          <w:between w:space="0" w:sz="0" w:val="nil"/>
        </w:pBdr>
        <w:ind w:left="720" w:hanging="360"/>
        <w:rPr>
          <w:b w:val="1"/>
          <w:bCs w:val="1"/>
          <w:color w:val="4472c4"/>
          <w:sz w:val="32"/>
          <w:szCs w:val="32"/>
        </w:rPr>
      </w:pPr>
      <w:r w:rsidDel="00000000" w:rsidR="00000000" w:rsidRPr="00000000">
        <w:rPr>
          <w:b w:val="1"/>
          <w:bCs w:val="1"/>
          <w:color w:val="4472c4"/>
          <w:sz w:val="32"/>
          <w:szCs w:val="32"/>
          <w:rtl w:val="0"/>
        </w:rPr>
        <w:t xml:space="preserve">PARTE II </w:t>
      </w:r>
    </w:p>
    <w:tbl>
      <w:tblPr>
        <w:tblStyle w:val="Table7"/>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63">
            <w:pPr>
              <w:rPr>
                <w:b w:val="1"/>
                <w:bCs w:val="1"/>
                <w:color w:val="1f3864"/>
                <w:sz w:val="28"/>
                <w:szCs w:val="28"/>
              </w:rPr>
            </w:pPr>
            <w:r w:rsidDel="00000000" w:rsidR="00000000" w:rsidRPr="00000000">
              <w:rPr>
                <w:b w:val="1"/>
                <w:bCs w:val="1"/>
                <w:color w:val="1f3864"/>
                <w:sz w:val="28"/>
                <w:szCs w:val="28"/>
                <w:rtl w:val="0"/>
              </w:rPr>
              <w:t xml:space="preserve">4. Objetivos</w:t>
            </w:r>
          </w:p>
        </w:tc>
      </w:tr>
      <w:tr>
        <w:trPr>
          <w:cantSplit w:val="0"/>
          <w:trHeight w:val="440" w:hRule="atLeast"/>
          <w:tblHeader w:val="0"/>
        </w:trPr>
        <w:tc>
          <w:tcPr>
            <w:shd w:fill="d9e2f3" w:val="clear"/>
            <w:vAlign w:val="center"/>
          </w:tcPr>
          <w:p w:rsidR="00000000" w:rsidDel="00000000" w:rsidP="00000000" w:rsidRDefault="00000000" w:rsidRPr="00000000" w14:paraId="00000064">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both"/>
              <w:rPr>
                <w:color w:val="1f3864"/>
              </w:rPr>
            </w:pPr>
            <w:r w:rsidDel="00000000" w:rsidR="00000000" w:rsidRPr="00000000">
              <w:rPr>
                <w:color w:val="1f3864"/>
                <w:rtl w:val="0"/>
              </w:rPr>
              <w:t xml:space="preserve">En este apartado debes definir objetivos generales y específicos del Proyecto APT. Es importante aclarar que los objetivos se deben plantear en forma clara, concisa y sin dar mayores explicaciones, es decir, deben entenderse por sí solos. Se sugiere redactarlos utilizando un verbo en infinitivo, pues ello obliga a precisar acciones concretas.</w:t>
            </w:r>
          </w:p>
        </w:tc>
      </w:tr>
    </w:tbl>
    <w:p w:rsidR="00000000" w:rsidDel="00000000" w:rsidP="00000000" w:rsidRDefault="00000000" w:rsidRPr="00000000" w14:paraId="00000065">
      <w:pPr>
        <w:spacing w:after="0" w:line="360" w:lineRule="auto"/>
        <w:jc w:val="both"/>
        <w:rPr>
          <w:b w:val="1"/>
          <w:bCs w:val="1"/>
          <w:sz w:val="24"/>
          <w:szCs w:val="24"/>
        </w:rPr>
      </w:pPr>
      <w:r w:rsidDel="00000000" w:rsidR="00000000" w:rsidRPr="00000000">
        <w:rPr>
          <w:rtl w:val="0"/>
        </w:rPr>
      </w:r>
    </w:p>
    <w:tbl>
      <w:tblPr>
        <w:tblStyle w:val="Table8"/>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638"/>
        <w:gridCol w:w="6860"/>
        <w:tblGridChange w:id="0">
          <w:tblGrid>
            <w:gridCol w:w="2638"/>
            <w:gridCol w:w="6860"/>
          </w:tblGrid>
        </w:tblGridChange>
      </w:tblGrid>
      <w:tr>
        <w:trPr>
          <w:cantSplit w:val="0"/>
          <w:trHeight w:val="1259" w:hRule="atLeast"/>
          <w:tblHeader w:val="0"/>
        </w:trPr>
        <w:tc>
          <w:tcPr>
            <w:vAlign w:val="center"/>
          </w:tcPr>
          <w:p w:rsidR="00000000" w:rsidDel="00000000" w:rsidP="00000000" w:rsidRDefault="00000000" w:rsidRPr="00000000" w14:paraId="00000066">
            <w:pPr>
              <w:rPr>
                <w:color w:val="1f3864"/>
              </w:rPr>
            </w:pPr>
            <w:r w:rsidDel="00000000" w:rsidR="00000000" w:rsidRPr="00000000">
              <w:rPr>
                <w:color w:val="1f3864"/>
                <w:rtl w:val="0"/>
              </w:rPr>
              <w:t xml:space="preserve">Objetivo general</w:t>
            </w:r>
          </w:p>
        </w:tc>
        <w:tc>
          <w:tcPr>
            <w:vAlign w:val="center"/>
          </w:tcPr>
          <w:p w:rsidR="00000000" w:rsidDel="00000000" w:rsidP="00000000" w:rsidRDefault="00000000" w:rsidRPr="00000000" w14:paraId="00000067">
            <w:pPr>
              <w:jc w:val="both"/>
              <w:rPr>
                <w:i w:val="1"/>
                <w:iCs w:val="1"/>
                <w:color w:val="548dd4"/>
                <w:sz w:val="20"/>
                <w:szCs w:val="20"/>
              </w:rPr>
            </w:pPr>
            <w:r w:rsidDel="00000000" w:rsidR="00000000" w:rsidRPr="00000000">
              <w:rPr>
                <w:i w:val="1"/>
                <w:iCs w:val="1"/>
                <w:color w:val="548dd4"/>
                <w:sz w:val="20"/>
                <w:szCs w:val="20"/>
                <w:rtl w:val="0"/>
              </w:rPr>
              <w:t xml:space="preserve">Describe el o los objetivos generales de tu trabajo. Estos representan las grandes metas del proyecto que realizarás, de manera que te servirán de guía para que, una vez finalizado todo el proceso, puedas contrastar el resultado con lo planificado y así ver en qué medida fue posible cumplirlo.</w:t>
            </w:r>
          </w:p>
          <w:p w:rsidR="00000000" w:rsidDel="00000000" w:rsidP="00000000" w:rsidRDefault="00000000" w:rsidRPr="00000000" w14:paraId="00000068">
            <w:pPr>
              <w:pBdr>
                <w:top w:space="0" w:sz="0" w:val="nil"/>
                <w:left w:space="0" w:sz="0" w:val="nil"/>
                <w:bottom w:space="0" w:sz="0" w:val="nil"/>
                <w:right w:space="0" w:sz="0" w:val="nil"/>
                <w:between w:space="0" w:sz="0" w:val="nil"/>
              </w:pBdr>
              <w:spacing w:after="0" w:line="36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Desarrollar una API de gestión de pagos unificada y un portal de autoatención responsivo que permita al agente conversacional de Kobra ofrecer, emitir y conciliar pagos mediante Khipu y Mercado Pago, operando bajo las políticas comerciales de cada acreedor sin intervención manual.</w:t>
            </w:r>
          </w:p>
          <w:p w:rsidR="00000000" w:rsidDel="00000000" w:rsidP="00000000" w:rsidRDefault="00000000" w:rsidRPr="00000000" w14:paraId="00000069">
            <w:pPr>
              <w:jc w:val="both"/>
              <w:rPr>
                <w:i w:val="1"/>
                <w:iCs w:val="1"/>
                <w:color w:val="548dd4"/>
                <w:sz w:val="20"/>
                <w:szCs w:val="20"/>
              </w:rPr>
            </w:pPr>
            <w:r w:rsidDel="00000000" w:rsidR="00000000" w:rsidRPr="00000000">
              <w:rPr>
                <w:rtl w:val="0"/>
              </w:rPr>
            </w:r>
          </w:p>
        </w:tc>
      </w:tr>
      <w:tr>
        <w:trPr>
          <w:cantSplit w:val="0"/>
          <w:trHeight w:val="834" w:hRule="atLeast"/>
          <w:tblHeader w:val="0"/>
        </w:trPr>
        <w:tc>
          <w:tcPr>
            <w:vAlign w:val="center"/>
          </w:tcPr>
          <w:p w:rsidR="00000000" w:rsidDel="00000000" w:rsidP="00000000" w:rsidRDefault="00000000" w:rsidRPr="00000000" w14:paraId="0000006A">
            <w:pPr>
              <w:rPr>
                <w:color w:val="1f3864"/>
              </w:rPr>
            </w:pPr>
            <w:r w:rsidDel="00000000" w:rsidR="00000000" w:rsidRPr="00000000">
              <w:rPr>
                <w:color w:val="1f3864"/>
                <w:rtl w:val="0"/>
              </w:rPr>
              <w:t xml:space="preserve">Objetivos específicos</w:t>
            </w:r>
          </w:p>
        </w:tc>
        <w:tc>
          <w:tcPr>
            <w:vAlign w:val="center"/>
          </w:tcPr>
          <w:p w:rsidR="00000000" w:rsidDel="00000000" w:rsidP="00000000" w:rsidRDefault="00000000" w:rsidRPr="00000000" w14:paraId="0000006B">
            <w:pPr>
              <w:jc w:val="both"/>
              <w:rPr>
                <w:i w:val="1"/>
                <w:iCs w:val="1"/>
                <w:color w:val="548dd4"/>
                <w:sz w:val="20"/>
                <w:szCs w:val="20"/>
              </w:rPr>
            </w:pPr>
            <w:r w:rsidDel="00000000" w:rsidR="00000000" w:rsidRPr="00000000">
              <w:rPr>
                <w:i w:val="1"/>
                <w:iCs w:val="1"/>
                <w:color w:val="548dd4"/>
                <w:sz w:val="20"/>
                <w:szCs w:val="20"/>
                <w:rtl w:val="0"/>
              </w:rPr>
              <w:t xml:space="preserve">Describe los objetivos específicos del proyecto. Estos permiten aterrizar el trabajo y trazar procedimientos concretos a seguir. Se desprenden del objetivo general. </w:t>
            </w:r>
          </w:p>
          <w:p w:rsidR="00000000" w:rsidDel="00000000" w:rsidP="00000000" w:rsidRDefault="00000000" w:rsidRPr="00000000" w14:paraId="0000006C">
            <w:pPr>
              <w:pBdr>
                <w:top w:space="0" w:sz="0" w:val="nil"/>
                <w:left w:space="0" w:sz="0" w:val="nil"/>
                <w:bottom w:space="0" w:sz="0" w:val="nil"/>
                <w:right w:space="0" w:sz="0" w:val="nil"/>
                <w:between w:space="0" w:sz="0" w:val="nil"/>
              </w:pBdr>
              <w:spacing w:after="0" w:line="360" w:lineRule="auto"/>
              <w:jc w:val="both"/>
              <w:rPr>
                <w:rFonts w:ascii="Arial" w:cs="Arial" w:eastAsia="Arial" w:hAnsi="Arial"/>
                <w:color w:val="000000"/>
              </w:rPr>
            </w:pPr>
            <w:r w:rsidDel="00000000" w:rsidR="00000000" w:rsidRPr="00000000">
              <w:rPr>
                <w:rtl w:val="0"/>
              </w:rPr>
            </w:r>
          </w:p>
          <w:p w:rsidR="00000000" w:rsidDel="00000000" w:rsidP="00000000" w:rsidRDefault="00000000" w:rsidRPr="00000000" w14:paraId="0000006D">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Diseñar la arquitectura del gateway y el modelo de bases de datos relacional para gestionar las deudas, compromisos y eventos de pago.</w:t>
            </w:r>
          </w:p>
          <w:p w:rsidR="00000000" w:rsidDel="00000000" w:rsidP="00000000" w:rsidRDefault="00000000" w:rsidRPr="00000000" w14:paraId="0000006E">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Desarrollar la API de integración que unifique bajo un mismo contrato las operaciones hacia Khipu y Mercado Pago.</w:t>
            </w:r>
          </w:p>
          <w:p w:rsidR="00000000" w:rsidDel="00000000" w:rsidP="00000000" w:rsidRDefault="00000000" w:rsidRPr="00000000" w14:paraId="0000006F">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Construir la lógica del simulador de planes de pago para que filtre y genere únicamente las opciones de cuotas admisibles según las reglas de cada cliente.</w:t>
            </w:r>
          </w:p>
          <w:p w:rsidR="00000000" w:rsidDel="00000000" w:rsidP="00000000" w:rsidRDefault="00000000" w:rsidRPr="00000000" w14:paraId="00000070">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Implementar el portal web de autoatención que permita al deudor visualizar sus cobros y ejecutar el pago desde un enlace seguro.</w:t>
            </w:r>
          </w:p>
          <w:p w:rsidR="00000000" w:rsidDel="00000000" w:rsidP="00000000" w:rsidRDefault="00000000" w:rsidRPr="00000000" w14:paraId="00000071">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Ejecutar pruebas funcionales y de integración de los endpoints para validar la seguridad, la idempotencia de las transacciones y la correcta actualización del panel de Kobra.</w:t>
            </w:r>
          </w:p>
          <w:p w:rsidR="00000000" w:rsidDel="00000000" w:rsidP="00000000" w:rsidRDefault="00000000" w:rsidRPr="00000000" w14:paraId="00000072">
            <w:pPr>
              <w:jc w:val="both"/>
              <w:rPr>
                <w:i w:val="1"/>
                <w:iCs w:val="1"/>
                <w:color w:val="548dd4"/>
                <w:sz w:val="20"/>
                <w:szCs w:val="20"/>
              </w:rPr>
            </w:pPr>
            <w:r w:rsidDel="00000000" w:rsidR="00000000" w:rsidRPr="00000000">
              <w:rPr>
                <w:rtl w:val="0"/>
              </w:rPr>
            </w:r>
          </w:p>
        </w:tc>
      </w:tr>
    </w:tbl>
    <w:p w:rsidR="00000000" w:rsidDel="00000000" w:rsidP="00000000" w:rsidRDefault="00000000" w:rsidRPr="00000000" w14:paraId="00000073">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74">
      <w:pPr>
        <w:spacing w:after="0" w:line="360" w:lineRule="auto"/>
        <w:jc w:val="both"/>
        <w:rPr>
          <w:b w:val="1"/>
          <w:bCs w:val="1"/>
          <w:sz w:val="24"/>
          <w:szCs w:val="24"/>
        </w:rPr>
      </w:pPr>
      <w:r w:rsidDel="00000000" w:rsidR="00000000" w:rsidRPr="00000000">
        <w:rPr>
          <w:rtl w:val="0"/>
        </w:rPr>
      </w:r>
    </w:p>
    <w:tbl>
      <w:tblPr>
        <w:tblStyle w:val="Table9"/>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75">
            <w:pPr>
              <w:rPr>
                <w:b w:val="1"/>
                <w:bCs w:val="1"/>
                <w:color w:val="1f3864"/>
                <w:sz w:val="28"/>
                <w:szCs w:val="28"/>
              </w:rPr>
            </w:pPr>
            <w:r w:rsidDel="00000000" w:rsidR="00000000" w:rsidRPr="00000000">
              <w:rPr>
                <w:b w:val="1"/>
                <w:bCs w:val="1"/>
                <w:color w:val="1f3864"/>
                <w:sz w:val="28"/>
                <w:szCs w:val="28"/>
                <w:rtl w:val="0"/>
              </w:rPr>
              <w:t xml:space="preserve">5. Metodología</w:t>
            </w:r>
          </w:p>
        </w:tc>
      </w:tr>
      <w:tr>
        <w:trPr>
          <w:cantSplit w:val="0"/>
          <w:trHeight w:val="440" w:hRule="atLeast"/>
          <w:tblHeader w:val="0"/>
        </w:trPr>
        <w:tc>
          <w:tcPr>
            <w:shd w:fill="d9e2f3" w:val="clear"/>
            <w:vAlign w:val="center"/>
          </w:tcPr>
          <w:p w:rsidR="00000000" w:rsidDel="00000000" w:rsidP="00000000" w:rsidRDefault="00000000" w:rsidRPr="00000000" w14:paraId="00000076">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both"/>
              <w:rPr>
                <w:color w:val="1f3864"/>
              </w:rPr>
            </w:pPr>
            <w:r w:rsidDel="00000000" w:rsidR="00000000" w:rsidRPr="00000000">
              <w:rPr>
                <w:color w:val="1f3864"/>
                <w:rtl w:val="0"/>
              </w:rPr>
              <w:t xml:space="preserve">En el siguiente apartado deberás describir la metodología, propia de tu disciplina, que utilizarás para resolver el proyecto APT antes descrito, incluyendo las etapas y métodos de trabajo.  </w:t>
            </w:r>
          </w:p>
        </w:tc>
      </w:tr>
    </w:tbl>
    <w:p w:rsidR="00000000" w:rsidDel="00000000" w:rsidP="00000000" w:rsidRDefault="00000000" w:rsidRPr="00000000" w14:paraId="00000077">
      <w:pPr>
        <w:spacing w:after="0" w:line="360" w:lineRule="auto"/>
        <w:jc w:val="both"/>
        <w:rPr>
          <w:b w:val="1"/>
          <w:bCs w:val="1"/>
          <w:sz w:val="24"/>
          <w:szCs w:val="24"/>
        </w:rPr>
      </w:pPr>
      <w:r w:rsidDel="00000000" w:rsidR="00000000" w:rsidRPr="00000000">
        <w:rPr>
          <w:rtl w:val="0"/>
        </w:rPr>
      </w:r>
    </w:p>
    <w:tbl>
      <w:tblPr>
        <w:tblStyle w:val="Table10"/>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blHeader w:val="0"/>
        </w:trPr>
        <w:tc>
          <w:tcPr/>
          <w:p w:rsidR="00000000" w:rsidDel="00000000" w:rsidP="00000000" w:rsidRDefault="00000000" w:rsidRPr="00000000" w14:paraId="00000078">
            <w:pPr>
              <w:jc w:val="center"/>
              <w:rPr>
                <w:color w:val="1f3864"/>
              </w:rPr>
            </w:pPr>
            <w:r w:rsidDel="00000000" w:rsidR="00000000" w:rsidRPr="00000000">
              <w:rPr>
                <w:color w:val="1f3864"/>
                <w:rtl w:val="0"/>
              </w:rPr>
              <w:t xml:space="preserve">Descripción de la Metodología</w:t>
            </w:r>
          </w:p>
        </w:tc>
      </w:tr>
      <w:tr>
        <w:trPr>
          <w:cantSplit w:val="0"/>
          <w:trHeight w:val="1920" w:hRule="atLeast"/>
          <w:tblHeader w:val="0"/>
        </w:trPr>
        <w:tc>
          <w:tcPr/>
          <w:p w:rsidR="00000000" w:rsidDel="00000000" w:rsidP="00000000" w:rsidRDefault="00000000" w:rsidRPr="00000000" w14:paraId="00000079">
            <w:pPr>
              <w:jc w:val="both"/>
              <w:rPr>
                <w:i w:val="1"/>
                <w:iCs w:val="1"/>
                <w:color w:val="548dd4"/>
                <w:sz w:val="20"/>
                <w:szCs w:val="20"/>
              </w:rPr>
            </w:pPr>
            <w:r w:rsidDel="00000000" w:rsidR="00000000" w:rsidRPr="00000000">
              <w:rPr>
                <w:i w:val="1"/>
                <w:iCs w:val="1"/>
                <w:color w:val="548dd4"/>
                <w:sz w:val="20"/>
                <w:szCs w:val="20"/>
                <w:rtl w:val="0"/>
              </w:rPr>
              <w:t xml:space="preserve">Describe cómo abordarás el problema o situación que se identificó anteriormente, señalando la metodología que se utilizará para cumplir con tu objetivo. </w:t>
            </w:r>
          </w:p>
          <w:p w:rsidR="00000000" w:rsidDel="00000000" w:rsidP="00000000" w:rsidRDefault="00000000" w:rsidRPr="00000000" w14:paraId="0000007A">
            <w:pPr>
              <w:jc w:val="both"/>
              <w:rPr>
                <w:i w:val="1"/>
                <w:iCs w:val="1"/>
                <w:color w:val="548dd4"/>
                <w:sz w:val="20"/>
                <w:szCs w:val="20"/>
              </w:rPr>
            </w:pPr>
            <w:r w:rsidDel="00000000" w:rsidR="00000000" w:rsidRPr="00000000">
              <w:rPr>
                <w:i w:val="1"/>
                <w:iCs w:val="1"/>
                <w:color w:val="548dd4"/>
                <w:sz w:val="20"/>
                <w:szCs w:val="20"/>
                <w:rtl w:val="0"/>
              </w:rPr>
              <w:t xml:space="preserve">Cuando el proyecto a desarrollar es grupal, es necesario incorporar la definición de las funciones, tareas y responsabilidades asociadas a cada integrante del equipo.</w:t>
            </w:r>
          </w:p>
          <w:p w:rsidR="00000000" w:rsidDel="00000000" w:rsidP="00000000" w:rsidRDefault="00000000" w:rsidRPr="00000000" w14:paraId="0000007B">
            <w:pPr>
              <w:pBdr>
                <w:top w:space="0" w:sz="0" w:val="nil"/>
                <w:left w:space="0" w:sz="0" w:val="nil"/>
                <w:bottom w:space="0" w:sz="0" w:val="nil"/>
                <w:right w:space="0" w:sz="0" w:val="nil"/>
                <w:between w:space="0" w:sz="0" w:val="nil"/>
              </w:pBdr>
              <w:spacing w:after="0" w:line="36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Para alcanzar los objetivos dentro del plazo de la asignatura y manejar la integración con un cliente real, se utilizará un marco de trabajo ágil basado en Se va a utilizar la metodología </w:t>
            </w:r>
            <w:r w:rsidDel="00000000" w:rsidR="00000000" w:rsidRPr="00000000">
              <w:rPr>
                <w:rFonts w:ascii="Arial" w:cs="Arial" w:eastAsia="Arial" w:hAnsi="Arial"/>
                <w:b w:val="1"/>
                <w:bCs w:val="1"/>
                <w:color w:val="000000"/>
                <w:rtl w:val="0"/>
              </w:rPr>
              <w:t xml:space="preserve">SCRUM</w:t>
            </w:r>
            <w:r w:rsidDel="00000000" w:rsidR="00000000" w:rsidRPr="00000000">
              <w:rPr>
                <w:rFonts w:ascii="Arial" w:cs="Arial" w:eastAsia="Arial" w:hAnsi="Arial"/>
                <w:color w:val="000000"/>
                <w:rtl w:val="0"/>
              </w:rPr>
              <w:t xml:space="preserve"> para la organización y roles dentro del equipo teniendo a Martín Gutiérrez como </w:t>
            </w:r>
            <w:r w:rsidDel="00000000" w:rsidR="00000000" w:rsidRPr="00000000">
              <w:rPr>
                <w:rFonts w:ascii="Arial" w:cs="Arial" w:eastAsia="Arial" w:hAnsi="Arial"/>
                <w:b w:val="1"/>
                <w:bCs w:val="1"/>
                <w:color w:val="000000"/>
                <w:rtl w:val="0"/>
              </w:rPr>
              <w:t xml:space="preserve">Product Owner </w:t>
            </w:r>
            <w:r w:rsidDel="00000000" w:rsidR="00000000" w:rsidRPr="00000000">
              <w:rPr>
                <w:rFonts w:ascii="Arial" w:cs="Arial" w:eastAsia="Arial" w:hAnsi="Arial"/>
                <w:color w:val="000000"/>
                <w:rtl w:val="0"/>
              </w:rPr>
              <w:t xml:space="preserve">que le da valor al negocio y sirve de puente con el cliente, </w:t>
            </w:r>
            <w:r w:rsidDel="00000000" w:rsidR="00000000" w:rsidRPr="00000000">
              <w:rPr>
                <w:rFonts w:ascii="Arial" w:cs="Arial" w:eastAsia="Arial" w:hAnsi="Arial"/>
                <w:b w:val="1"/>
                <w:bCs w:val="1"/>
                <w:color w:val="000000"/>
                <w:rtl w:val="0"/>
              </w:rPr>
              <w:t xml:space="preserve">Esteban Maino </w:t>
            </w:r>
            <w:r w:rsidDel="00000000" w:rsidR="00000000" w:rsidRPr="00000000">
              <w:rPr>
                <w:rFonts w:ascii="Arial" w:cs="Arial" w:eastAsia="Arial" w:hAnsi="Arial"/>
                <w:color w:val="000000"/>
                <w:rtl w:val="0"/>
              </w:rPr>
              <w:t xml:space="preserve">como </w:t>
            </w:r>
            <w:r w:rsidDel="00000000" w:rsidR="00000000" w:rsidRPr="00000000">
              <w:rPr>
                <w:rFonts w:ascii="Arial" w:cs="Arial" w:eastAsia="Arial" w:hAnsi="Arial"/>
                <w:b w:val="1"/>
                <w:bCs w:val="1"/>
                <w:color w:val="000000"/>
                <w:rtl w:val="0"/>
              </w:rPr>
              <w:t xml:space="preserve">SCRUM Master</w:t>
            </w:r>
            <w:r w:rsidDel="00000000" w:rsidR="00000000" w:rsidRPr="00000000">
              <w:rPr>
                <w:rFonts w:ascii="Arial" w:cs="Arial" w:eastAsia="Arial" w:hAnsi="Arial"/>
                <w:color w:val="000000"/>
                <w:rtl w:val="0"/>
              </w:rPr>
              <w:t xml:space="preserve"> que lidera el equipo, </w:t>
            </w:r>
            <w:r w:rsidDel="00000000" w:rsidR="00000000" w:rsidRPr="00000000">
              <w:rPr>
                <w:rFonts w:ascii="Arial" w:cs="Arial" w:eastAsia="Arial" w:hAnsi="Arial"/>
                <w:b w:val="1"/>
                <w:bCs w:val="1"/>
                <w:color w:val="000000"/>
                <w:rtl w:val="0"/>
              </w:rPr>
              <w:t xml:space="preserve">Flavio Henríquez </w:t>
            </w:r>
            <w:r w:rsidDel="00000000" w:rsidR="00000000" w:rsidRPr="00000000">
              <w:rPr>
                <w:rFonts w:ascii="Arial" w:cs="Arial" w:eastAsia="Arial" w:hAnsi="Arial"/>
                <w:color w:val="000000"/>
                <w:rtl w:val="0"/>
              </w:rPr>
              <w:t xml:space="preserve">y </w:t>
            </w:r>
            <w:r w:rsidDel="00000000" w:rsidR="00000000" w:rsidRPr="00000000">
              <w:rPr>
                <w:rFonts w:ascii="Arial" w:cs="Arial" w:eastAsia="Arial" w:hAnsi="Arial"/>
                <w:b w:val="1"/>
                <w:bCs w:val="1"/>
                <w:color w:val="000000"/>
                <w:rtl w:val="0"/>
              </w:rPr>
              <w:t xml:space="preserve">Pedro Campos</w:t>
            </w:r>
            <w:r w:rsidDel="00000000" w:rsidR="00000000" w:rsidRPr="00000000">
              <w:rPr>
                <w:rFonts w:ascii="Arial" w:cs="Arial" w:eastAsia="Arial" w:hAnsi="Arial"/>
                <w:color w:val="000000"/>
                <w:rtl w:val="0"/>
              </w:rPr>
              <w:t xml:space="preserve"> siendo integrantes del equipo de desarrollo.</w:t>
            </w:r>
          </w:p>
          <w:p w:rsidR="00000000" w:rsidDel="00000000" w:rsidP="00000000" w:rsidRDefault="00000000" w:rsidRPr="00000000" w14:paraId="0000007C">
            <w:pPr>
              <w:pBdr>
                <w:top w:space="0" w:sz="0" w:val="nil"/>
                <w:left w:space="0" w:sz="0" w:val="nil"/>
                <w:bottom w:space="0" w:sz="0" w:val="nil"/>
                <w:right w:space="0" w:sz="0" w:val="nil"/>
                <w:between w:space="0" w:sz="0" w:val="nil"/>
              </w:pBdr>
              <w:spacing w:after="0" w:line="36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Este enfoque es el más adecuado porque los proyectos de integración de software (especialmente con APIs externas y lógica de cobranza) suelen presentar requerimientos cambiantes a medida que se descubren limitaciones técnicas o nuevas reglas de negocio de Kobra. Trabajar mediante </w:t>
            </w:r>
            <w:r w:rsidDel="00000000" w:rsidR="00000000" w:rsidRPr="00000000">
              <w:rPr>
                <w:rFonts w:ascii="Arial" w:cs="Arial" w:eastAsia="Arial" w:hAnsi="Arial"/>
                <w:b w:val="1"/>
                <w:bCs w:val="1"/>
                <w:color w:val="000000"/>
                <w:rtl w:val="0"/>
              </w:rPr>
              <w:t xml:space="preserve">Sprints</w:t>
            </w:r>
            <w:r w:rsidDel="00000000" w:rsidR="00000000" w:rsidRPr="00000000">
              <w:rPr>
                <w:rFonts w:ascii="Arial" w:cs="Arial" w:eastAsia="Arial" w:hAnsi="Arial"/>
                <w:color w:val="000000"/>
                <w:rtl w:val="0"/>
              </w:rPr>
              <w:t xml:space="preserve"> iterativos permitirá entregar valor de forma progresiva: primero el diseño del contrato de la API, luego la lógica del simulador, posteriormente las conexiones con las pasarelas y finalmente el frontend del portal, adicionalmente de lo anterior se utilizará </w:t>
            </w:r>
            <w:r w:rsidDel="00000000" w:rsidR="00000000" w:rsidRPr="00000000">
              <w:rPr>
                <w:rFonts w:ascii="Arial" w:cs="Arial" w:eastAsia="Arial" w:hAnsi="Arial"/>
                <w:b w:val="1"/>
                <w:bCs w:val="1"/>
                <w:color w:val="000000"/>
                <w:rtl w:val="0"/>
              </w:rPr>
              <w:t xml:space="preserve">KANBAN</w:t>
            </w:r>
            <w:r w:rsidDel="00000000" w:rsidR="00000000" w:rsidRPr="00000000">
              <w:rPr>
                <w:rFonts w:ascii="Arial" w:cs="Arial" w:eastAsia="Arial" w:hAnsi="Arial"/>
                <w:color w:val="000000"/>
                <w:rtl w:val="0"/>
              </w:rPr>
              <w:t xml:space="preserve"> para la asignación visual y priorización de tareas como complemento.</w:t>
            </w:r>
          </w:p>
          <w:p w:rsidR="00000000" w:rsidDel="00000000" w:rsidP="00000000" w:rsidRDefault="00000000" w:rsidRPr="00000000" w14:paraId="0000007D">
            <w:pPr>
              <w:pBdr>
                <w:top w:space="0" w:sz="0" w:val="nil"/>
                <w:left w:space="0" w:sz="0" w:val="nil"/>
                <w:bottom w:space="0" w:sz="0" w:val="nil"/>
                <w:right w:space="0" w:sz="0" w:val="nil"/>
                <w:between w:space="0" w:sz="0" w:val="nil"/>
              </w:pBdr>
              <w:spacing w:after="0" w:line="360" w:lineRule="auto"/>
              <w:jc w:val="both"/>
              <w:rPr>
                <w:rFonts w:ascii="Arial" w:cs="Arial" w:eastAsia="Arial" w:hAnsi="Arial"/>
                <w:color w:val="000000"/>
              </w:rPr>
            </w:pPr>
            <w:r w:rsidDel="00000000" w:rsidR="00000000" w:rsidRPr="00000000">
              <w:rPr>
                <w:rtl w:val="0"/>
              </w:rPr>
            </w:r>
          </w:p>
          <w:p w:rsidR="00000000" w:rsidDel="00000000" w:rsidP="00000000" w:rsidRDefault="00000000" w:rsidRPr="00000000" w14:paraId="0000007E">
            <w:pPr>
              <w:pBdr>
                <w:top w:space="0" w:sz="0" w:val="nil"/>
                <w:left w:space="0" w:sz="0" w:val="nil"/>
                <w:bottom w:space="0" w:sz="0" w:val="nil"/>
                <w:right w:space="0" w:sz="0" w:val="nil"/>
                <w:between w:space="0" w:sz="0" w:val="nil"/>
              </w:pBdr>
              <w:spacing w:after="0" w:line="36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Esta división facilita la validación temprana de cada componente con la contraparte técnica de Kobra, permite gestionar los riesgos técnicos de manera aislada (por ejemplo, probar Khipu independientemente de Mercado Pago) y asegura que la documentación funcional crezca en paralelo al código entregado.</w:t>
            </w:r>
          </w:p>
          <w:p w:rsidR="00000000" w:rsidDel="00000000" w:rsidP="00000000" w:rsidRDefault="00000000" w:rsidRPr="00000000" w14:paraId="0000007F">
            <w:pPr>
              <w:jc w:val="both"/>
              <w:rPr>
                <w:i w:val="1"/>
                <w:iCs w:val="1"/>
                <w:color w:val="ff0000"/>
                <w:sz w:val="18"/>
                <w:szCs w:val="18"/>
              </w:rPr>
            </w:pPr>
            <w:r w:rsidDel="00000000" w:rsidR="00000000" w:rsidRPr="00000000">
              <w:rPr>
                <w:rtl w:val="0"/>
              </w:rPr>
            </w:r>
          </w:p>
        </w:tc>
      </w:tr>
    </w:tbl>
    <w:p w:rsidR="00000000" w:rsidDel="00000000" w:rsidP="00000000" w:rsidRDefault="00000000" w:rsidRPr="00000000" w14:paraId="00000080">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81">
      <w:pPr>
        <w:spacing w:after="0" w:line="240" w:lineRule="auto"/>
        <w:rPr>
          <w:b w:val="1"/>
          <w:bCs w:val="1"/>
          <w:sz w:val="24"/>
          <w:szCs w:val="24"/>
        </w:rPr>
      </w:pPr>
      <w:r w:rsidDel="00000000" w:rsidR="00000000" w:rsidRPr="00000000">
        <w:br w:type="page"/>
      </w:r>
      <w:r w:rsidDel="00000000" w:rsidR="00000000" w:rsidRPr="00000000">
        <w:rPr>
          <w:rtl w:val="0"/>
        </w:rPr>
      </w:r>
    </w:p>
    <w:tbl>
      <w:tblPr>
        <w:tblStyle w:val="Table11"/>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82">
            <w:pPr>
              <w:rPr>
                <w:b w:val="1"/>
                <w:bCs w:val="1"/>
                <w:color w:val="1f3864"/>
                <w:sz w:val="28"/>
                <w:szCs w:val="28"/>
              </w:rPr>
            </w:pPr>
            <w:r w:rsidDel="00000000" w:rsidR="00000000" w:rsidRPr="00000000">
              <w:rPr>
                <w:b w:val="1"/>
                <w:bCs w:val="1"/>
                <w:color w:val="1f3864"/>
                <w:sz w:val="28"/>
                <w:szCs w:val="28"/>
                <w:rtl w:val="0"/>
              </w:rPr>
              <w:t xml:space="preserve">6. Evidencias</w:t>
            </w:r>
          </w:p>
        </w:tc>
      </w:tr>
      <w:tr>
        <w:trPr>
          <w:cantSplit w:val="0"/>
          <w:trHeight w:val="440" w:hRule="atLeast"/>
          <w:tblHeader w:val="0"/>
        </w:trPr>
        <w:tc>
          <w:tcPr>
            <w:shd w:fill="d9e2f3" w:val="clear"/>
            <w:vAlign w:val="center"/>
          </w:tcPr>
          <w:p w:rsidR="00000000" w:rsidDel="00000000" w:rsidP="00000000" w:rsidRDefault="00000000" w:rsidRPr="00000000" w14:paraId="00000083">
            <w:pPr>
              <w:spacing w:after="0" w:lineRule="auto"/>
              <w:jc w:val="both"/>
              <w:rPr>
                <w:color w:val="595959"/>
              </w:rPr>
            </w:pPr>
            <w:r w:rsidDel="00000000" w:rsidR="00000000" w:rsidRPr="00000000">
              <w:rPr>
                <w:color w:val="1f3864"/>
                <w:rtl w:val="0"/>
              </w:rPr>
              <w:t xml:space="preserve">A continuación, describe qué evidencias serán evaluadas en el informe de avance y en el informe final de tu proyecto APT. Estas evidencias deben ser acordadas con tu docente. </w:t>
            </w:r>
            <w:r w:rsidDel="00000000" w:rsidR="00000000" w:rsidRPr="00000000">
              <w:rPr>
                <w:rtl w:val="0"/>
              </w:rPr>
              <w:t xml:space="preserve"> Se entenderá por evidencia los productos que se desarrollen durante el proyecto y cuyo propósito sea visibilizar o documentar cómo se ha implementado el trabajo. </w:t>
            </w:r>
            <w:r w:rsidDel="00000000" w:rsidR="00000000" w:rsidRPr="00000000">
              <w:rPr>
                <w:color w:val="595959"/>
                <w:rtl w:val="0"/>
              </w:rPr>
              <w:t xml:space="preserve"> </w:t>
            </w:r>
          </w:p>
        </w:tc>
      </w:tr>
    </w:tbl>
    <w:p w:rsidR="00000000" w:rsidDel="00000000" w:rsidP="00000000" w:rsidRDefault="00000000" w:rsidRPr="00000000" w14:paraId="00000084">
      <w:pPr>
        <w:spacing w:after="0" w:line="360" w:lineRule="auto"/>
        <w:jc w:val="both"/>
        <w:rPr>
          <w:b w:val="1"/>
          <w:bCs w:val="1"/>
          <w:sz w:val="24"/>
          <w:szCs w:val="24"/>
        </w:rPr>
      </w:pPr>
      <w:r w:rsidDel="00000000" w:rsidR="00000000" w:rsidRPr="00000000">
        <w:rPr>
          <w:rtl w:val="0"/>
        </w:rPr>
      </w:r>
    </w:p>
    <w:tbl>
      <w:tblPr>
        <w:tblStyle w:val="Table12"/>
        <w:tblW w:w="10062.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843"/>
        <w:gridCol w:w="1843"/>
        <w:gridCol w:w="3825"/>
        <w:gridCol w:w="2551"/>
        <w:tblGridChange w:id="0">
          <w:tblGrid>
            <w:gridCol w:w="1843"/>
            <w:gridCol w:w="1843"/>
            <w:gridCol w:w="3825"/>
            <w:gridCol w:w="2551"/>
          </w:tblGrid>
        </w:tblGridChange>
      </w:tblGrid>
      <w:tr>
        <w:trPr>
          <w:cantSplit w:val="0"/>
          <w:trHeight w:val="362" w:hRule="atLeast"/>
          <w:tblHeader w:val="0"/>
        </w:trPr>
        <w:tc>
          <w:tcPr>
            <w:vAlign w:val="center"/>
          </w:tcPr>
          <w:p w:rsidR="00000000" w:rsidDel="00000000" w:rsidP="00000000" w:rsidRDefault="00000000" w:rsidRPr="00000000" w14:paraId="00000085">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center"/>
              <w:rPr>
                <w:b w:val="1"/>
                <w:bCs w:val="1"/>
                <w:color w:val="1f3864"/>
              </w:rPr>
            </w:pPr>
            <w:r w:rsidDel="00000000" w:rsidR="00000000" w:rsidRPr="00000000">
              <w:rPr>
                <w:b w:val="1"/>
                <w:bCs w:val="1"/>
                <w:color w:val="1f3864"/>
                <w:rtl w:val="0"/>
              </w:rPr>
              <w:t xml:space="preserve">Tipo de evidencia </w:t>
            </w:r>
          </w:p>
          <w:p w:rsidR="00000000" w:rsidDel="00000000" w:rsidP="00000000" w:rsidRDefault="00000000" w:rsidRPr="00000000" w14:paraId="00000086">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center"/>
              <w:rPr>
                <w:b w:val="1"/>
                <w:bCs w:val="1"/>
                <w:color w:val="1f3864"/>
              </w:rPr>
            </w:pPr>
            <w:r w:rsidDel="00000000" w:rsidR="00000000" w:rsidRPr="00000000">
              <w:rPr>
                <w:b w:val="1"/>
                <w:bCs w:val="1"/>
                <w:color w:val="1f3864"/>
                <w:rtl w:val="0"/>
              </w:rPr>
              <w:t xml:space="preserve">(avance o final)</w:t>
            </w:r>
          </w:p>
        </w:tc>
        <w:tc>
          <w:tcPr>
            <w:vAlign w:val="center"/>
          </w:tcPr>
          <w:p w:rsidR="00000000" w:rsidDel="00000000" w:rsidP="00000000" w:rsidRDefault="00000000" w:rsidRPr="00000000" w14:paraId="00000087">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center"/>
              <w:rPr>
                <w:b w:val="1"/>
                <w:bCs w:val="1"/>
                <w:color w:val="1f3864"/>
              </w:rPr>
            </w:pPr>
            <w:r w:rsidDel="00000000" w:rsidR="00000000" w:rsidRPr="00000000">
              <w:rPr>
                <w:b w:val="1"/>
                <w:bCs w:val="1"/>
                <w:color w:val="1f3864"/>
                <w:rtl w:val="0"/>
              </w:rPr>
              <w:t xml:space="preserve">Nombre de la evidencia</w:t>
            </w:r>
          </w:p>
        </w:tc>
        <w:tc>
          <w:tcPr>
            <w:vAlign w:val="center"/>
          </w:tcPr>
          <w:p w:rsidR="00000000" w:rsidDel="00000000" w:rsidP="00000000" w:rsidRDefault="00000000" w:rsidRPr="00000000" w14:paraId="00000088">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center"/>
              <w:rPr>
                <w:b w:val="1"/>
                <w:bCs w:val="1"/>
                <w:color w:val="1f3864"/>
              </w:rPr>
            </w:pPr>
            <w:r w:rsidDel="00000000" w:rsidR="00000000" w:rsidRPr="00000000">
              <w:rPr>
                <w:b w:val="1"/>
                <w:bCs w:val="1"/>
                <w:color w:val="1f3864"/>
                <w:rtl w:val="0"/>
              </w:rPr>
              <w:t xml:space="preserve">Descripción</w:t>
            </w:r>
          </w:p>
        </w:tc>
        <w:tc>
          <w:tcPr>
            <w:vAlign w:val="center"/>
          </w:tcPr>
          <w:p w:rsidR="00000000" w:rsidDel="00000000" w:rsidP="00000000" w:rsidRDefault="00000000" w:rsidRPr="00000000" w14:paraId="00000089">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center"/>
              <w:rPr>
                <w:b w:val="1"/>
                <w:bCs w:val="1"/>
                <w:color w:val="1f3864"/>
              </w:rPr>
            </w:pPr>
            <w:r w:rsidDel="00000000" w:rsidR="00000000" w:rsidRPr="00000000">
              <w:rPr>
                <w:b w:val="1"/>
                <w:bCs w:val="1"/>
                <w:color w:val="1f3864"/>
                <w:rtl w:val="0"/>
              </w:rPr>
              <w:t xml:space="preserve">Justificación</w:t>
            </w:r>
          </w:p>
        </w:tc>
      </w:tr>
      <w:tr>
        <w:trPr>
          <w:cantSplit w:val="0"/>
          <w:trHeight w:val="362" w:hRule="atLeast"/>
          <w:tblHeader w:val="0"/>
        </w:trPr>
        <w:tc>
          <w:tcPr/>
          <w:p w:rsidR="00000000" w:rsidDel="00000000" w:rsidP="00000000" w:rsidRDefault="00000000" w:rsidRPr="00000000" w14:paraId="0000008A">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both"/>
              <w:rPr>
                <w:b w:val="1"/>
                <w:bCs w:val="1"/>
                <w:color w:val="1f3864"/>
              </w:rPr>
            </w:pPr>
            <w:r w:rsidDel="00000000" w:rsidR="00000000" w:rsidRPr="00000000">
              <w:rPr>
                <w:rtl w:val="0"/>
              </w:rPr>
            </w:r>
          </w:p>
        </w:tc>
        <w:tc>
          <w:tcPr/>
          <w:p w:rsidR="00000000" w:rsidDel="00000000" w:rsidP="00000000" w:rsidRDefault="00000000" w:rsidRPr="00000000" w14:paraId="0000008B">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both"/>
              <w:rPr>
                <w:b w:val="1"/>
                <w:bCs w:val="1"/>
                <w:color w:val="1f3864"/>
              </w:rPr>
            </w:pPr>
            <w:r w:rsidDel="00000000" w:rsidR="00000000" w:rsidRPr="00000000">
              <w:rPr>
                <w:rtl w:val="0"/>
              </w:rPr>
            </w:r>
          </w:p>
        </w:tc>
        <w:tc>
          <w:tcPr/>
          <w:p w:rsidR="00000000" w:rsidDel="00000000" w:rsidP="00000000" w:rsidRDefault="00000000" w:rsidRPr="00000000" w14:paraId="0000008C">
            <w:pPr>
              <w:jc w:val="both"/>
              <w:rPr>
                <w:i w:val="1"/>
                <w:iCs w:val="1"/>
                <w:color w:val="4472c4"/>
                <w:sz w:val="18"/>
                <w:szCs w:val="18"/>
              </w:rPr>
            </w:pPr>
            <w:r w:rsidDel="00000000" w:rsidR="00000000" w:rsidRPr="00000000">
              <w:rPr>
                <w:i w:val="1"/>
                <w:iCs w:val="1"/>
                <w:color w:val="4472c4"/>
                <w:sz w:val="18"/>
                <w:szCs w:val="18"/>
                <w:rtl w:val="0"/>
              </w:rPr>
              <w:t xml:space="preserve">Describe las evidencias acordadas con tu docente, siempre teniendo en mente que estas deben dar cuenta del desarrollo de tu Proyecto APT.</w:t>
            </w:r>
          </w:p>
        </w:tc>
        <w:tc>
          <w:tcPr/>
          <w:p w:rsidR="00000000" w:rsidDel="00000000" w:rsidP="00000000" w:rsidRDefault="00000000" w:rsidRPr="00000000" w14:paraId="0000008D">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both"/>
              <w:rPr>
                <w:b w:val="1"/>
                <w:bCs w:val="1"/>
                <w:color w:val="1f3864"/>
              </w:rPr>
            </w:pP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8E">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both"/>
              <w:rPr>
                <w:b w:val="1"/>
                <w:bCs w:val="1"/>
                <w:color w:val="1f3864"/>
              </w:rPr>
            </w:pPr>
            <w:r w:rsidDel="00000000" w:rsidR="00000000" w:rsidRPr="00000000">
              <w:rPr>
                <w:rtl w:val="0"/>
              </w:rPr>
            </w:r>
          </w:p>
        </w:tc>
        <w:tc>
          <w:tcPr/>
          <w:p w:rsidR="00000000" w:rsidDel="00000000" w:rsidP="00000000" w:rsidRDefault="00000000" w:rsidRPr="00000000" w14:paraId="0000008F">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both"/>
              <w:rPr>
                <w:b w:val="1"/>
                <w:bCs w:val="1"/>
                <w:color w:val="1f3864"/>
              </w:rPr>
            </w:pPr>
            <w:r w:rsidDel="00000000" w:rsidR="00000000" w:rsidRPr="00000000">
              <w:rPr>
                <w:b w:val="1"/>
                <w:bCs w:val="1"/>
                <w:color w:val="1f3864"/>
                <w:rtl w:val="0"/>
              </w:rPr>
              <w:t xml:space="preserve">Henriquez_Flavio_1.1_APT122_AutoevaluacionCompetenciasFase1.docx</w:t>
            </w:r>
          </w:p>
        </w:tc>
        <w:tc>
          <w:tcPr/>
          <w:p w:rsidR="00000000" w:rsidDel="00000000" w:rsidP="00000000" w:rsidRDefault="00000000" w:rsidRPr="00000000" w14:paraId="00000090">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both"/>
              <w:rPr>
                <w:b w:val="1"/>
                <w:bCs w:val="1"/>
                <w:color w:val="1f3864"/>
              </w:rPr>
            </w:pPr>
            <w:r w:rsidDel="00000000" w:rsidR="00000000" w:rsidRPr="00000000">
              <w:rPr>
                <w:rtl w:val="0"/>
              </w:rPr>
            </w:r>
          </w:p>
        </w:tc>
        <w:tc>
          <w:tcPr/>
          <w:p w:rsidR="00000000" w:rsidDel="00000000" w:rsidP="00000000" w:rsidRDefault="00000000" w:rsidRPr="00000000" w14:paraId="00000091">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both"/>
              <w:rPr>
                <w:b w:val="1"/>
                <w:bCs w:val="1"/>
                <w:color w:val="1f3864"/>
              </w:rPr>
            </w:pP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92">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both"/>
              <w:rPr>
                <w:b w:val="1"/>
                <w:bCs w:val="1"/>
                <w:color w:val="1f3864"/>
              </w:rPr>
            </w:pPr>
            <w:r w:rsidDel="00000000" w:rsidR="00000000" w:rsidRPr="00000000">
              <w:rPr>
                <w:rtl w:val="0"/>
              </w:rPr>
            </w:r>
          </w:p>
        </w:tc>
        <w:tc>
          <w:tcPr/>
          <w:p w:rsidR="00000000" w:rsidDel="00000000" w:rsidP="00000000" w:rsidRDefault="00000000" w:rsidRPr="00000000" w14:paraId="00000093">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both"/>
              <w:rPr>
                <w:b w:val="1"/>
                <w:bCs w:val="1"/>
                <w:color w:val="1f3864"/>
              </w:rPr>
            </w:pPr>
            <w:r w:rsidDel="00000000" w:rsidR="00000000" w:rsidRPr="00000000">
              <w:rPr>
                <w:b w:val="1"/>
                <w:bCs w:val="1"/>
                <w:color w:val="1f3864"/>
                <w:rtl w:val="0"/>
              </w:rPr>
              <w:t xml:space="preserve">Maino_Esteban_1.1_APT122_AutoevaluacionCompetenciasFase1.docx</w:t>
            </w:r>
          </w:p>
        </w:tc>
        <w:tc>
          <w:tcPr/>
          <w:p w:rsidR="00000000" w:rsidDel="00000000" w:rsidP="00000000" w:rsidRDefault="00000000" w:rsidRPr="00000000" w14:paraId="00000094">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both"/>
              <w:rPr>
                <w:b w:val="1"/>
                <w:bCs w:val="1"/>
                <w:color w:val="1f3864"/>
              </w:rPr>
            </w:pPr>
            <w:r w:rsidDel="00000000" w:rsidR="00000000" w:rsidRPr="00000000">
              <w:rPr>
                <w:rtl w:val="0"/>
              </w:rPr>
            </w:r>
          </w:p>
        </w:tc>
        <w:tc>
          <w:tcPr/>
          <w:p w:rsidR="00000000" w:rsidDel="00000000" w:rsidP="00000000" w:rsidRDefault="00000000" w:rsidRPr="00000000" w14:paraId="00000095">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both"/>
              <w:rPr>
                <w:b w:val="1"/>
                <w:bCs w:val="1"/>
                <w:color w:val="1f3864"/>
              </w:rPr>
            </w:pP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96">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both"/>
              <w:rPr>
                <w:b w:val="1"/>
                <w:bCs w:val="1"/>
                <w:color w:val="1f3864"/>
              </w:rPr>
            </w:pPr>
            <w:r w:rsidDel="00000000" w:rsidR="00000000" w:rsidRPr="00000000">
              <w:rPr>
                <w:rtl w:val="0"/>
              </w:rPr>
            </w:r>
          </w:p>
        </w:tc>
        <w:tc>
          <w:tcPr/>
          <w:p w:rsidR="00000000" w:rsidDel="00000000" w:rsidP="00000000" w:rsidRDefault="00000000" w:rsidRPr="00000000" w14:paraId="00000097">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both"/>
              <w:rPr>
                <w:b w:val="1"/>
                <w:bCs w:val="1"/>
                <w:color w:val="1f3864"/>
              </w:rPr>
            </w:pPr>
            <w:r w:rsidDel="00000000" w:rsidR="00000000" w:rsidRPr="00000000">
              <w:rPr>
                <w:b w:val="1"/>
                <w:bCs w:val="1"/>
                <w:color w:val="1f3864"/>
                <w:rtl w:val="0"/>
              </w:rPr>
              <w:t xml:space="preserve">Campos_Pedro_1.1_APT122_AutoevaluacionCompetenciasFase1.docx</w:t>
            </w:r>
          </w:p>
        </w:tc>
        <w:tc>
          <w:tcPr/>
          <w:p w:rsidR="00000000" w:rsidDel="00000000" w:rsidP="00000000" w:rsidRDefault="00000000" w:rsidRPr="00000000" w14:paraId="00000098">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both"/>
              <w:rPr>
                <w:b w:val="1"/>
                <w:bCs w:val="1"/>
                <w:color w:val="1f3864"/>
              </w:rPr>
            </w:pPr>
            <w:r w:rsidDel="00000000" w:rsidR="00000000" w:rsidRPr="00000000">
              <w:rPr>
                <w:rtl w:val="0"/>
              </w:rPr>
            </w:r>
          </w:p>
        </w:tc>
        <w:tc>
          <w:tcPr/>
          <w:p w:rsidR="00000000" w:rsidDel="00000000" w:rsidP="00000000" w:rsidRDefault="00000000" w:rsidRPr="00000000" w14:paraId="00000099">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both"/>
              <w:rPr>
                <w:b w:val="1"/>
                <w:bCs w:val="1"/>
                <w:color w:val="1f3864"/>
              </w:rPr>
            </w:pP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9A">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both"/>
              <w:rPr>
                <w:b w:val="1"/>
                <w:bCs w:val="1"/>
                <w:color w:val="1f3864"/>
              </w:rPr>
            </w:pPr>
            <w:r w:rsidDel="00000000" w:rsidR="00000000" w:rsidRPr="00000000">
              <w:rPr>
                <w:rtl w:val="0"/>
              </w:rPr>
            </w:r>
          </w:p>
        </w:tc>
        <w:tc>
          <w:tcPr/>
          <w:p w:rsidR="00000000" w:rsidDel="00000000" w:rsidP="00000000" w:rsidRDefault="00000000" w:rsidRPr="00000000" w14:paraId="0000009B">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both"/>
              <w:rPr>
                <w:b w:val="1"/>
                <w:bCs w:val="1"/>
                <w:color w:val="1f3864"/>
              </w:rPr>
            </w:pPr>
            <w:r w:rsidDel="00000000" w:rsidR="00000000" w:rsidRPr="00000000">
              <w:rPr>
                <w:b w:val="1"/>
                <w:bCs w:val="1"/>
                <w:color w:val="1f3864"/>
                <w:rtl w:val="0"/>
              </w:rPr>
              <w:t xml:space="preserve">Gutierrez_Martin_1.1_APT122_AutoevaluacionCompetenciasFase1.docx</w:t>
            </w:r>
          </w:p>
        </w:tc>
        <w:tc>
          <w:tcPr/>
          <w:p w:rsidR="00000000" w:rsidDel="00000000" w:rsidP="00000000" w:rsidRDefault="00000000" w:rsidRPr="00000000" w14:paraId="0000009C">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both"/>
              <w:rPr>
                <w:b w:val="1"/>
                <w:bCs w:val="1"/>
                <w:color w:val="1f3864"/>
              </w:rPr>
            </w:pPr>
            <w:r w:rsidDel="00000000" w:rsidR="00000000" w:rsidRPr="00000000">
              <w:rPr>
                <w:rtl w:val="0"/>
              </w:rPr>
            </w:r>
          </w:p>
        </w:tc>
        <w:tc>
          <w:tcPr/>
          <w:p w:rsidR="00000000" w:rsidDel="00000000" w:rsidP="00000000" w:rsidRDefault="00000000" w:rsidRPr="00000000" w14:paraId="0000009D">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both"/>
              <w:rPr>
                <w:b w:val="1"/>
                <w:bCs w:val="1"/>
                <w:color w:val="1f3864"/>
              </w:rPr>
            </w:pP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9E">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both"/>
              <w:rPr>
                <w:b w:val="1"/>
                <w:bCs w:val="1"/>
                <w:color w:val="1f3864"/>
              </w:rPr>
            </w:pPr>
            <w:r w:rsidDel="00000000" w:rsidR="00000000" w:rsidRPr="00000000">
              <w:rPr>
                <w:rtl w:val="0"/>
              </w:rPr>
            </w:r>
          </w:p>
        </w:tc>
        <w:tc>
          <w:tcPr/>
          <w:p w:rsidR="00000000" w:rsidDel="00000000" w:rsidP="00000000" w:rsidRDefault="00000000" w:rsidRPr="00000000" w14:paraId="0000009F">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both"/>
              <w:rPr>
                <w:b w:val="1"/>
                <w:bCs w:val="1"/>
                <w:color w:val="1f3864"/>
              </w:rPr>
            </w:pPr>
            <w:r w:rsidDel="00000000" w:rsidR="00000000" w:rsidRPr="00000000">
              <w:rPr>
                <w:b w:val="1"/>
                <w:bCs w:val="1"/>
                <w:color w:val="1f3864"/>
                <w:rtl w:val="0"/>
              </w:rPr>
              <w:t xml:space="preserve">Henriquez_Flavio _1.2_APT122_DiarioReflexionFase1.docx</w:t>
            </w:r>
          </w:p>
        </w:tc>
        <w:tc>
          <w:tcPr/>
          <w:p w:rsidR="00000000" w:rsidDel="00000000" w:rsidP="00000000" w:rsidRDefault="00000000" w:rsidRPr="00000000" w14:paraId="000000A0">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both"/>
              <w:rPr>
                <w:b w:val="1"/>
                <w:bCs w:val="1"/>
                <w:color w:val="1f3864"/>
              </w:rPr>
            </w:pPr>
            <w:r w:rsidDel="00000000" w:rsidR="00000000" w:rsidRPr="00000000">
              <w:rPr>
                <w:rtl w:val="0"/>
              </w:rPr>
            </w:r>
          </w:p>
        </w:tc>
        <w:tc>
          <w:tcPr/>
          <w:p w:rsidR="00000000" w:rsidDel="00000000" w:rsidP="00000000" w:rsidRDefault="00000000" w:rsidRPr="00000000" w14:paraId="000000A1">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both"/>
              <w:rPr>
                <w:b w:val="1"/>
                <w:bCs w:val="1"/>
                <w:color w:val="1f3864"/>
              </w:rPr>
            </w:pP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A2">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both"/>
              <w:rPr>
                <w:b w:val="1"/>
                <w:bCs w:val="1"/>
                <w:color w:val="1f3864"/>
              </w:rPr>
            </w:pPr>
            <w:r w:rsidDel="00000000" w:rsidR="00000000" w:rsidRPr="00000000">
              <w:rPr>
                <w:rtl w:val="0"/>
              </w:rPr>
            </w:r>
          </w:p>
        </w:tc>
        <w:tc>
          <w:tcPr/>
          <w:p w:rsidR="00000000" w:rsidDel="00000000" w:rsidP="00000000" w:rsidRDefault="00000000" w:rsidRPr="00000000" w14:paraId="000000A3">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both"/>
              <w:rPr>
                <w:b w:val="1"/>
                <w:bCs w:val="1"/>
                <w:color w:val="1f3864"/>
              </w:rPr>
            </w:pPr>
            <w:r w:rsidDel="00000000" w:rsidR="00000000" w:rsidRPr="00000000">
              <w:rPr>
                <w:b w:val="1"/>
                <w:bCs w:val="1"/>
                <w:color w:val="1f3864"/>
                <w:rtl w:val="0"/>
              </w:rPr>
              <w:t xml:space="preserve">Maino_Esteban _1.2_APT122_DiarioReflexionFase1.docx</w:t>
            </w:r>
          </w:p>
        </w:tc>
        <w:tc>
          <w:tcPr/>
          <w:p w:rsidR="00000000" w:rsidDel="00000000" w:rsidP="00000000" w:rsidRDefault="00000000" w:rsidRPr="00000000" w14:paraId="000000A4">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both"/>
              <w:rPr>
                <w:b w:val="1"/>
                <w:bCs w:val="1"/>
                <w:color w:val="1f3864"/>
              </w:rPr>
            </w:pPr>
            <w:r w:rsidDel="00000000" w:rsidR="00000000" w:rsidRPr="00000000">
              <w:rPr>
                <w:rtl w:val="0"/>
              </w:rPr>
            </w:r>
          </w:p>
        </w:tc>
        <w:tc>
          <w:tcPr/>
          <w:p w:rsidR="00000000" w:rsidDel="00000000" w:rsidP="00000000" w:rsidRDefault="00000000" w:rsidRPr="00000000" w14:paraId="000000A5">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both"/>
              <w:rPr>
                <w:b w:val="1"/>
                <w:bCs w:val="1"/>
                <w:color w:val="1f3864"/>
              </w:rPr>
            </w:pP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A6">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both"/>
              <w:rPr>
                <w:b w:val="1"/>
                <w:bCs w:val="1"/>
                <w:color w:val="1f3864"/>
              </w:rPr>
            </w:pPr>
            <w:r w:rsidDel="00000000" w:rsidR="00000000" w:rsidRPr="00000000">
              <w:rPr>
                <w:rtl w:val="0"/>
              </w:rPr>
            </w:r>
          </w:p>
        </w:tc>
        <w:tc>
          <w:tcPr/>
          <w:p w:rsidR="00000000" w:rsidDel="00000000" w:rsidP="00000000" w:rsidRDefault="00000000" w:rsidRPr="00000000" w14:paraId="000000A7">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both"/>
              <w:rPr>
                <w:b w:val="1"/>
                <w:bCs w:val="1"/>
                <w:color w:val="1f3864"/>
              </w:rPr>
            </w:pPr>
            <w:r w:rsidDel="00000000" w:rsidR="00000000" w:rsidRPr="00000000">
              <w:rPr>
                <w:b w:val="1"/>
                <w:bCs w:val="1"/>
                <w:color w:val="1f3864"/>
                <w:rtl w:val="0"/>
              </w:rPr>
              <w:t xml:space="preserve">Campos_Pedro _1.2_APT122_DiarioReflexionFase1.docx</w:t>
            </w:r>
          </w:p>
        </w:tc>
        <w:tc>
          <w:tcPr/>
          <w:p w:rsidR="00000000" w:rsidDel="00000000" w:rsidP="00000000" w:rsidRDefault="00000000" w:rsidRPr="00000000" w14:paraId="000000A8">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both"/>
              <w:rPr>
                <w:b w:val="1"/>
                <w:bCs w:val="1"/>
                <w:color w:val="1f3864"/>
              </w:rPr>
            </w:pPr>
            <w:r w:rsidDel="00000000" w:rsidR="00000000" w:rsidRPr="00000000">
              <w:rPr>
                <w:rtl w:val="0"/>
              </w:rPr>
            </w:r>
          </w:p>
        </w:tc>
        <w:tc>
          <w:tcPr/>
          <w:p w:rsidR="00000000" w:rsidDel="00000000" w:rsidP="00000000" w:rsidRDefault="00000000" w:rsidRPr="00000000" w14:paraId="000000A9">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both"/>
              <w:rPr>
                <w:b w:val="1"/>
                <w:bCs w:val="1"/>
                <w:color w:val="1f3864"/>
              </w:rPr>
            </w:pP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AA">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both"/>
              <w:rPr>
                <w:b w:val="1"/>
                <w:bCs w:val="1"/>
                <w:color w:val="1f3864"/>
              </w:rPr>
            </w:pPr>
            <w:r w:rsidDel="00000000" w:rsidR="00000000" w:rsidRPr="00000000">
              <w:rPr>
                <w:rtl w:val="0"/>
              </w:rPr>
            </w:r>
          </w:p>
        </w:tc>
        <w:tc>
          <w:tcPr/>
          <w:p w:rsidR="00000000" w:rsidDel="00000000" w:rsidP="00000000" w:rsidRDefault="00000000" w:rsidRPr="00000000" w14:paraId="000000AB">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both"/>
              <w:rPr>
                <w:b w:val="1"/>
                <w:bCs w:val="1"/>
                <w:color w:val="1f3864"/>
              </w:rPr>
            </w:pPr>
            <w:r w:rsidDel="00000000" w:rsidR="00000000" w:rsidRPr="00000000">
              <w:rPr>
                <w:b w:val="1"/>
                <w:bCs w:val="1"/>
                <w:color w:val="1f3864"/>
                <w:rtl w:val="0"/>
              </w:rPr>
              <w:t xml:space="preserve">Gutierrez_Martin _1.2_APT122_DiarioReflexionFase1.docx</w:t>
            </w:r>
          </w:p>
        </w:tc>
        <w:tc>
          <w:tcPr/>
          <w:p w:rsidR="00000000" w:rsidDel="00000000" w:rsidP="00000000" w:rsidRDefault="00000000" w:rsidRPr="00000000" w14:paraId="000000AC">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both"/>
              <w:rPr>
                <w:b w:val="1"/>
                <w:bCs w:val="1"/>
                <w:color w:val="1f3864"/>
              </w:rPr>
            </w:pPr>
            <w:r w:rsidDel="00000000" w:rsidR="00000000" w:rsidRPr="00000000">
              <w:rPr>
                <w:rtl w:val="0"/>
              </w:rPr>
            </w:r>
          </w:p>
        </w:tc>
        <w:tc>
          <w:tcPr/>
          <w:p w:rsidR="00000000" w:rsidDel="00000000" w:rsidP="00000000" w:rsidRDefault="00000000" w:rsidRPr="00000000" w14:paraId="000000AD">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both"/>
              <w:rPr>
                <w:b w:val="1"/>
                <w:bCs w:val="1"/>
                <w:color w:val="1f3864"/>
              </w:rPr>
            </w:pP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AE">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both"/>
              <w:rPr>
                <w:b w:val="1"/>
                <w:bCs w:val="1"/>
                <w:color w:val="1f3864"/>
              </w:rPr>
            </w:pPr>
            <w:r w:rsidDel="00000000" w:rsidR="00000000" w:rsidRPr="00000000">
              <w:rPr>
                <w:rtl w:val="0"/>
              </w:rPr>
            </w:r>
          </w:p>
        </w:tc>
        <w:tc>
          <w:tcPr/>
          <w:p w:rsidR="00000000" w:rsidDel="00000000" w:rsidP="00000000" w:rsidRDefault="00000000" w:rsidRPr="00000000" w14:paraId="000000AF">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both"/>
              <w:rPr>
                <w:b w:val="1"/>
                <w:bCs w:val="1"/>
                <w:color w:val="1f3864"/>
              </w:rPr>
            </w:pPr>
            <w:r w:rsidDel="00000000" w:rsidR="00000000" w:rsidRPr="00000000">
              <w:rPr>
                <w:b w:val="1"/>
                <w:bCs w:val="1"/>
                <w:color w:val="1f3864"/>
                <w:rtl w:val="0"/>
              </w:rPr>
              <w:t xml:space="preserve">1.5_GuiaEstudiante_Fase 1_Definicion Proyecto APT (Español).docx</w:t>
            </w:r>
          </w:p>
        </w:tc>
        <w:tc>
          <w:tcPr/>
          <w:p w:rsidR="00000000" w:rsidDel="00000000" w:rsidP="00000000" w:rsidRDefault="00000000" w:rsidRPr="00000000" w14:paraId="000000B0">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both"/>
              <w:rPr>
                <w:b w:val="1"/>
                <w:bCs w:val="1"/>
                <w:color w:val="1f3864"/>
              </w:rPr>
            </w:pPr>
            <w:r w:rsidDel="00000000" w:rsidR="00000000" w:rsidRPr="00000000">
              <w:rPr>
                <w:rtl w:val="0"/>
              </w:rPr>
            </w:r>
          </w:p>
        </w:tc>
        <w:tc>
          <w:tcPr/>
          <w:p w:rsidR="00000000" w:rsidDel="00000000" w:rsidP="00000000" w:rsidRDefault="00000000" w:rsidRPr="00000000" w14:paraId="000000B1">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both"/>
              <w:rPr>
                <w:b w:val="1"/>
                <w:bCs w:val="1"/>
                <w:color w:val="1f3864"/>
              </w:rPr>
            </w:pP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B2">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both"/>
              <w:rPr>
                <w:b w:val="1"/>
                <w:bCs w:val="1"/>
                <w:color w:val="1f3864"/>
              </w:rPr>
            </w:pPr>
            <w:r w:rsidDel="00000000" w:rsidR="00000000" w:rsidRPr="00000000">
              <w:rPr>
                <w:rtl w:val="0"/>
              </w:rPr>
            </w:r>
          </w:p>
        </w:tc>
        <w:tc>
          <w:tcPr/>
          <w:p w:rsidR="00000000" w:rsidDel="00000000" w:rsidP="00000000" w:rsidRDefault="00000000" w:rsidRPr="00000000" w14:paraId="000000B3">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both"/>
              <w:rPr>
                <w:b w:val="1"/>
                <w:bCs w:val="1"/>
                <w:color w:val="1f3864"/>
              </w:rPr>
            </w:pPr>
            <w:r w:rsidDel="00000000" w:rsidR="00000000" w:rsidRPr="00000000">
              <w:rPr>
                <w:b w:val="1"/>
                <w:bCs w:val="1"/>
                <w:color w:val="1f3864"/>
                <w:rtl w:val="0"/>
              </w:rPr>
              <w:t xml:space="preserve">Presentación Proyecto.pptx</w:t>
            </w:r>
          </w:p>
        </w:tc>
        <w:tc>
          <w:tcPr/>
          <w:p w:rsidR="00000000" w:rsidDel="00000000" w:rsidP="00000000" w:rsidRDefault="00000000" w:rsidRPr="00000000" w14:paraId="000000B4">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both"/>
              <w:rPr>
                <w:b w:val="1"/>
                <w:bCs w:val="1"/>
                <w:color w:val="1f3864"/>
              </w:rPr>
            </w:pPr>
            <w:r w:rsidDel="00000000" w:rsidR="00000000" w:rsidRPr="00000000">
              <w:rPr>
                <w:rtl w:val="0"/>
              </w:rPr>
            </w:r>
          </w:p>
        </w:tc>
        <w:tc>
          <w:tcPr/>
          <w:p w:rsidR="00000000" w:rsidDel="00000000" w:rsidP="00000000" w:rsidRDefault="00000000" w:rsidRPr="00000000" w14:paraId="000000B5">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both"/>
              <w:rPr>
                <w:b w:val="1"/>
                <w:bCs w:val="1"/>
                <w:color w:val="1f3864"/>
              </w:rPr>
            </w:pPr>
            <w:r w:rsidDel="00000000" w:rsidR="00000000" w:rsidRPr="00000000">
              <w:rPr>
                <w:b w:val="1"/>
                <w:bCs w:val="1"/>
                <w:color w:val="1f3864"/>
                <w:rtl w:val="0"/>
              </w:rPr>
              <w:t xml:space="preserve">Es la imagen del proyecto APT y apoyo principal la defensa del proyecto</w:t>
            </w:r>
          </w:p>
        </w:tc>
      </w:tr>
      <w:tr>
        <w:trPr>
          <w:cantSplit w:val="0"/>
          <w:trHeight w:val="362" w:hRule="atLeast"/>
          <w:tblHeader w:val="0"/>
        </w:trPr>
        <w:tc>
          <w:tcPr/>
          <w:p w:rsidR="00000000" w:rsidDel="00000000" w:rsidP="00000000" w:rsidRDefault="00000000" w:rsidRPr="00000000" w14:paraId="000000B6">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both"/>
              <w:rPr>
                <w:b w:val="1"/>
                <w:bCs w:val="1"/>
                <w:color w:val="1f3864"/>
              </w:rPr>
            </w:pPr>
            <w:r w:rsidDel="00000000" w:rsidR="00000000" w:rsidRPr="00000000">
              <w:rPr>
                <w:rtl w:val="0"/>
              </w:rPr>
            </w:r>
          </w:p>
        </w:tc>
        <w:tc>
          <w:tcPr/>
          <w:p w:rsidR="00000000" w:rsidDel="00000000" w:rsidP="00000000" w:rsidRDefault="00000000" w:rsidRPr="00000000" w14:paraId="000000B7">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both"/>
              <w:rPr>
                <w:b w:val="1"/>
                <w:bCs w:val="1"/>
                <w:color w:val="1f3864"/>
              </w:rPr>
            </w:pPr>
            <w:r w:rsidDel="00000000" w:rsidR="00000000" w:rsidRPr="00000000">
              <w:rPr>
                <w:rtl w:val="0"/>
              </w:rPr>
            </w:r>
          </w:p>
        </w:tc>
        <w:tc>
          <w:tcPr/>
          <w:p w:rsidR="00000000" w:rsidDel="00000000" w:rsidP="00000000" w:rsidRDefault="00000000" w:rsidRPr="00000000" w14:paraId="000000B8">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both"/>
              <w:rPr>
                <w:b w:val="1"/>
                <w:bCs w:val="1"/>
                <w:color w:val="1f3864"/>
              </w:rPr>
            </w:pPr>
            <w:r w:rsidDel="00000000" w:rsidR="00000000" w:rsidRPr="00000000">
              <w:rPr>
                <w:rtl w:val="0"/>
              </w:rPr>
            </w:r>
          </w:p>
        </w:tc>
        <w:tc>
          <w:tcPr/>
          <w:p w:rsidR="00000000" w:rsidDel="00000000" w:rsidP="00000000" w:rsidRDefault="00000000" w:rsidRPr="00000000" w14:paraId="000000B9">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both"/>
              <w:rPr>
                <w:b w:val="1"/>
                <w:bCs w:val="1"/>
                <w:color w:val="1f3864"/>
              </w:rPr>
            </w:pP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BA">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both"/>
              <w:rPr>
                <w:b w:val="1"/>
                <w:bCs w:val="1"/>
                <w:color w:val="1f3864"/>
              </w:rPr>
            </w:pPr>
            <w:r w:rsidDel="00000000" w:rsidR="00000000" w:rsidRPr="00000000">
              <w:rPr>
                <w:rtl w:val="0"/>
              </w:rPr>
            </w:r>
          </w:p>
        </w:tc>
        <w:tc>
          <w:tcPr/>
          <w:p w:rsidR="00000000" w:rsidDel="00000000" w:rsidP="00000000" w:rsidRDefault="00000000" w:rsidRPr="00000000" w14:paraId="000000BB">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both"/>
              <w:rPr>
                <w:b w:val="1"/>
                <w:bCs w:val="1"/>
                <w:color w:val="1f3864"/>
              </w:rPr>
            </w:pPr>
            <w:r w:rsidDel="00000000" w:rsidR="00000000" w:rsidRPr="00000000">
              <w:rPr>
                <w:rtl w:val="0"/>
              </w:rPr>
            </w:r>
          </w:p>
        </w:tc>
        <w:tc>
          <w:tcPr/>
          <w:p w:rsidR="00000000" w:rsidDel="00000000" w:rsidP="00000000" w:rsidRDefault="00000000" w:rsidRPr="00000000" w14:paraId="000000BC">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both"/>
              <w:rPr>
                <w:b w:val="1"/>
                <w:bCs w:val="1"/>
                <w:color w:val="1f3864"/>
              </w:rPr>
            </w:pPr>
            <w:r w:rsidDel="00000000" w:rsidR="00000000" w:rsidRPr="00000000">
              <w:rPr>
                <w:rtl w:val="0"/>
              </w:rPr>
            </w:r>
          </w:p>
        </w:tc>
        <w:tc>
          <w:tcPr/>
          <w:p w:rsidR="00000000" w:rsidDel="00000000" w:rsidP="00000000" w:rsidRDefault="00000000" w:rsidRPr="00000000" w14:paraId="000000BD">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both"/>
              <w:rPr>
                <w:b w:val="1"/>
                <w:bCs w:val="1"/>
                <w:color w:val="1f3864"/>
              </w:rPr>
            </w:pPr>
            <w:r w:rsidDel="00000000" w:rsidR="00000000" w:rsidRPr="00000000">
              <w:rPr>
                <w:rtl w:val="0"/>
              </w:rPr>
            </w:r>
          </w:p>
        </w:tc>
      </w:tr>
    </w:tbl>
    <w:p w:rsidR="00000000" w:rsidDel="00000000" w:rsidP="00000000" w:rsidRDefault="00000000" w:rsidRPr="00000000" w14:paraId="000000BE">
      <w:pPr>
        <w:spacing w:after="0" w:line="360" w:lineRule="auto"/>
        <w:jc w:val="both"/>
        <w:rPr>
          <w:b w:val="1"/>
          <w:bCs w:val="1"/>
          <w:sz w:val="24"/>
          <w:szCs w:val="24"/>
        </w:rPr>
      </w:pPr>
      <w:r w:rsidDel="00000000" w:rsidR="00000000" w:rsidRPr="00000000">
        <w:rPr>
          <w:rtl w:val="0"/>
        </w:rPr>
      </w:r>
    </w:p>
    <w:tbl>
      <w:tblPr>
        <w:tblStyle w:val="Table13"/>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BF">
            <w:pPr>
              <w:rPr>
                <w:b w:val="1"/>
                <w:bCs w:val="1"/>
                <w:color w:val="1f3864"/>
                <w:sz w:val="28"/>
                <w:szCs w:val="28"/>
              </w:rPr>
            </w:pPr>
            <w:r w:rsidDel="00000000" w:rsidR="00000000" w:rsidRPr="00000000">
              <w:rPr>
                <w:b w:val="1"/>
                <w:bCs w:val="1"/>
                <w:color w:val="1f3864"/>
                <w:sz w:val="28"/>
                <w:szCs w:val="28"/>
                <w:rtl w:val="0"/>
              </w:rPr>
              <w:t xml:space="preserve">7. Plan de Trabajo</w:t>
            </w:r>
          </w:p>
        </w:tc>
      </w:tr>
      <w:tr>
        <w:trPr>
          <w:cantSplit w:val="0"/>
          <w:trHeight w:val="440" w:hRule="atLeast"/>
          <w:tblHeader w:val="0"/>
        </w:trPr>
        <w:tc>
          <w:tcPr>
            <w:shd w:fill="d9e2f3" w:val="clear"/>
            <w:vAlign w:val="center"/>
          </w:tcPr>
          <w:p w:rsidR="00000000" w:rsidDel="00000000" w:rsidP="00000000" w:rsidRDefault="00000000" w:rsidRPr="00000000" w14:paraId="000000C0">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both"/>
              <w:rPr>
                <w:color w:val="1f3864"/>
              </w:rPr>
            </w:pPr>
            <w:r w:rsidDel="00000000" w:rsidR="00000000" w:rsidRPr="00000000">
              <w:rPr>
                <w:color w:val="1f3864"/>
                <w:rtl w:val="0"/>
              </w:rPr>
              <w:t xml:space="preserve">En la siguiente tabla define la planificación de tu Proyecto APT de acuerdo a lo requerido.</w:t>
            </w:r>
          </w:p>
        </w:tc>
      </w:tr>
    </w:tbl>
    <w:p w:rsidR="00000000" w:rsidDel="00000000" w:rsidP="00000000" w:rsidRDefault="00000000" w:rsidRPr="00000000" w14:paraId="000000C1">
      <w:pPr>
        <w:spacing w:after="0" w:line="360" w:lineRule="auto"/>
        <w:jc w:val="both"/>
        <w:rPr>
          <w:b w:val="1"/>
          <w:bCs w:val="1"/>
          <w:sz w:val="24"/>
          <w:szCs w:val="24"/>
        </w:rPr>
      </w:pPr>
      <w:r w:rsidDel="00000000" w:rsidR="00000000" w:rsidRPr="00000000">
        <w:rPr>
          <w:rtl w:val="0"/>
        </w:rPr>
      </w:r>
    </w:p>
    <w:tbl>
      <w:tblPr>
        <w:tblStyle w:val="Table14"/>
        <w:tblW w:w="11061.0" w:type="dxa"/>
        <w:jc w:val="center"/>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580"/>
        <w:gridCol w:w="1580"/>
        <w:gridCol w:w="1580"/>
        <w:gridCol w:w="1580"/>
        <w:gridCol w:w="1580"/>
        <w:gridCol w:w="1580"/>
        <w:gridCol w:w="1581"/>
        <w:tblGridChange w:id="0">
          <w:tblGrid>
            <w:gridCol w:w="1580"/>
            <w:gridCol w:w="1580"/>
            <w:gridCol w:w="1580"/>
            <w:gridCol w:w="1580"/>
            <w:gridCol w:w="1580"/>
            <w:gridCol w:w="1580"/>
            <w:gridCol w:w="1581"/>
          </w:tblGrid>
        </w:tblGridChange>
      </w:tblGrid>
      <w:tr>
        <w:trPr>
          <w:cantSplit w:val="0"/>
          <w:tblHeader w:val="0"/>
        </w:trPr>
        <w:tc>
          <w:tcPr>
            <w:gridSpan w:val="7"/>
          </w:tcPr>
          <w:p w:rsidR="00000000" w:rsidDel="00000000" w:rsidP="00000000" w:rsidRDefault="00000000" w:rsidRPr="00000000" w14:paraId="000000C2">
            <w:pPr>
              <w:jc w:val="center"/>
              <w:rPr>
                <w:color w:val="1f3864"/>
              </w:rPr>
            </w:pPr>
            <w:r w:rsidDel="00000000" w:rsidR="00000000" w:rsidRPr="00000000">
              <w:rPr>
                <w:b w:val="1"/>
                <w:bCs w:val="1"/>
                <w:color w:val="1f3864"/>
                <w:rtl w:val="0"/>
              </w:rPr>
              <w:t xml:space="preserve">Plan de Trabajo Proyecto APT</w:t>
            </w:r>
            <w:r w:rsidDel="00000000" w:rsidR="00000000" w:rsidRPr="00000000">
              <w:rPr>
                <w:rtl w:val="0"/>
              </w:rPr>
            </w:r>
          </w:p>
        </w:tc>
      </w:tr>
      <w:tr>
        <w:trPr>
          <w:cantSplit w:val="0"/>
          <w:tblHeader w:val="0"/>
        </w:trPr>
        <w:tc>
          <w:tcPr/>
          <w:p w:rsidR="00000000" w:rsidDel="00000000" w:rsidP="00000000" w:rsidRDefault="00000000" w:rsidRPr="00000000" w14:paraId="000000C9">
            <w:pPr>
              <w:jc w:val="center"/>
              <w:rPr>
                <w:color w:val="1f3864"/>
                <w:sz w:val="18"/>
                <w:szCs w:val="18"/>
              </w:rPr>
            </w:pPr>
            <w:r w:rsidDel="00000000" w:rsidR="00000000" w:rsidRPr="00000000">
              <w:rPr>
                <w:color w:val="1f3864"/>
                <w:sz w:val="18"/>
                <w:szCs w:val="18"/>
                <w:rtl w:val="0"/>
              </w:rPr>
              <w:t xml:space="preserve">Competencia o unidades de competencias</w:t>
            </w:r>
          </w:p>
        </w:tc>
        <w:tc>
          <w:tcPr>
            <w:vAlign w:val="center"/>
          </w:tcPr>
          <w:p w:rsidR="00000000" w:rsidDel="00000000" w:rsidP="00000000" w:rsidRDefault="00000000" w:rsidRPr="00000000" w14:paraId="000000CA">
            <w:pPr>
              <w:jc w:val="center"/>
              <w:rPr>
                <w:color w:val="1f3864"/>
              </w:rPr>
            </w:pPr>
            <w:r w:rsidDel="00000000" w:rsidR="00000000" w:rsidRPr="00000000">
              <w:rPr>
                <w:color w:val="1f3864"/>
                <w:rtl w:val="0"/>
              </w:rPr>
              <w:t xml:space="preserve">Nombre de  Actividades/Tareas</w:t>
            </w:r>
          </w:p>
        </w:tc>
        <w:tc>
          <w:tcPr>
            <w:vAlign w:val="center"/>
          </w:tcPr>
          <w:p w:rsidR="00000000" w:rsidDel="00000000" w:rsidP="00000000" w:rsidRDefault="00000000" w:rsidRPr="00000000" w14:paraId="000000CB">
            <w:pPr>
              <w:jc w:val="center"/>
              <w:rPr>
                <w:color w:val="1f3864"/>
              </w:rPr>
            </w:pPr>
            <w:r w:rsidDel="00000000" w:rsidR="00000000" w:rsidRPr="00000000">
              <w:rPr>
                <w:color w:val="1f3864"/>
                <w:rtl w:val="0"/>
              </w:rPr>
              <w:t xml:space="preserve">Descripción Actividades/Tareas</w:t>
            </w:r>
          </w:p>
        </w:tc>
        <w:tc>
          <w:tcPr>
            <w:vAlign w:val="center"/>
          </w:tcPr>
          <w:p w:rsidR="00000000" w:rsidDel="00000000" w:rsidP="00000000" w:rsidRDefault="00000000" w:rsidRPr="00000000" w14:paraId="000000CC">
            <w:pPr>
              <w:jc w:val="center"/>
              <w:rPr>
                <w:color w:val="1f3864"/>
              </w:rPr>
            </w:pPr>
            <w:r w:rsidDel="00000000" w:rsidR="00000000" w:rsidRPr="00000000">
              <w:rPr>
                <w:color w:val="1f3864"/>
                <w:rtl w:val="0"/>
              </w:rPr>
              <w:t xml:space="preserve">Recursos</w:t>
            </w:r>
          </w:p>
        </w:tc>
        <w:tc>
          <w:tcPr>
            <w:tcBorders>
              <w:right w:color="ffffff" w:space="0" w:sz="4" w:val="single"/>
            </w:tcBorders>
            <w:vAlign w:val="center"/>
          </w:tcPr>
          <w:p w:rsidR="00000000" w:rsidDel="00000000" w:rsidP="00000000" w:rsidRDefault="00000000" w:rsidRPr="00000000" w14:paraId="000000CD">
            <w:pPr>
              <w:jc w:val="center"/>
              <w:rPr>
                <w:color w:val="1f3864"/>
              </w:rPr>
            </w:pPr>
            <w:r w:rsidDel="00000000" w:rsidR="00000000" w:rsidRPr="00000000">
              <w:rPr>
                <w:color w:val="1f3864"/>
                <w:rtl w:val="0"/>
              </w:rPr>
              <w:t xml:space="preserve">Duración de la actividad</w:t>
            </w:r>
          </w:p>
          <w:p w:rsidR="00000000" w:rsidDel="00000000" w:rsidP="00000000" w:rsidRDefault="00000000" w:rsidRPr="00000000" w14:paraId="000000CE">
            <w:pPr>
              <w:jc w:val="center"/>
              <w:rPr>
                <w:color w:val="1f3864"/>
              </w:rPr>
            </w:pPr>
            <w:r w:rsidDel="00000000" w:rsidR="00000000" w:rsidRPr="00000000">
              <w:rPr>
                <w:rtl w:val="0"/>
              </w:rPr>
            </w:r>
          </w:p>
        </w:tc>
        <w:tc>
          <w:tcPr>
            <w:tcBorders>
              <w:left w:color="ffffff" w:space="0" w:sz="4" w:val="single"/>
            </w:tcBorders>
            <w:shd w:fill="d9d9d9" w:val="clear"/>
            <w:vAlign w:val="center"/>
          </w:tcPr>
          <w:p w:rsidR="00000000" w:rsidDel="00000000" w:rsidP="00000000" w:rsidRDefault="00000000" w:rsidRPr="00000000" w14:paraId="000000CF">
            <w:pPr>
              <w:jc w:val="center"/>
              <w:rPr>
                <w:color w:val="1f3864"/>
              </w:rPr>
            </w:pPr>
            <w:r w:rsidDel="00000000" w:rsidR="00000000" w:rsidRPr="00000000">
              <w:rPr>
                <w:color w:val="1f3864"/>
                <w:rtl w:val="0"/>
              </w:rPr>
              <w:t xml:space="preserve">Responsable</w:t>
            </w:r>
            <w:r w:rsidDel="00000000" w:rsidR="00000000" w:rsidRPr="00000000">
              <w:rPr>
                <w:color w:val="1f3864"/>
                <w:vertAlign w:val="superscript"/>
              </w:rPr>
              <w:footnoteReference w:customMarkFollows="0" w:id="0"/>
            </w:r>
            <w:r w:rsidDel="00000000" w:rsidR="00000000" w:rsidRPr="00000000">
              <w:rPr>
                <w:rtl w:val="0"/>
              </w:rPr>
            </w:r>
          </w:p>
        </w:tc>
        <w:tc>
          <w:tcPr>
            <w:vAlign w:val="center"/>
          </w:tcPr>
          <w:p w:rsidR="00000000" w:rsidDel="00000000" w:rsidP="00000000" w:rsidRDefault="00000000" w:rsidRPr="00000000" w14:paraId="000000D0">
            <w:pPr>
              <w:jc w:val="center"/>
              <w:rPr>
                <w:color w:val="1f3864"/>
              </w:rPr>
            </w:pPr>
            <w:r w:rsidDel="00000000" w:rsidR="00000000" w:rsidRPr="00000000">
              <w:rPr>
                <w:color w:val="1f3864"/>
                <w:rtl w:val="0"/>
              </w:rPr>
              <w:t xml:space="preserve">Observaciones</w:t>
            </w:r>
          </w:p>
        </w:tc>
      </w:tr>
      <w:tr>
        <w:trPr>
          <w:cantSplit w:val="0"/>
          <w:tblHeader w:val="0"/>
        </w:trPr>
        <w:tc>
          <w:tcPr/>
          <w:p w:rsidR="00000000" w:rsidDel="00000000" w:rsidP="00000000" w:rsidRDefault="00000000" w:rsidRPr="00000000" w14:paraId="000000D1">
            <w:pPr>
              <w:jc w:val="both"/>
              <w:rPr>
                <w:i w:val="1"/>
                <w:iCs w:val="1"/>
                <w:color w:val="548dd4"/>
                <w:sz w:val="18"/>
                <w:szCs w:val="18"/>
              </w:rPr>
            </w:pPr>
            <w:r w:rsidDel="00000000" w:rsidR="00000000" w:rsidRPr="00000000">
              <w:rPr>
                <w:i w:val="1"/>
                <w:iCs w:val="1"/>
                <w:color w:val="548dd4"/>
                <w:sz w:val="18"/>
                <w:szCs w:val="18"/>
                <w:rtl w:val="0"/>
              </w:rPr>
              <w:t xml:space="preserve">Nombra las competencias o unidades de competencias que se relacionan con las diferentes actividades requeridas para el desarrollo de la actividad.</w:t>
            </w:r>
          </w:p>
        </w:tc>
        <w:tc>
          <w:tcPr/>
          <w:p w:rsidR="00000000" w:rsidDel="00000000" w:rsidP="00000000" w:rsidRDefault="00000000" w:rsidRPr="00000000" w14:paraId="000000D2">
            <w:pPr>
              <w:jc w:val="both"/>
              <w:rPr>
                <w:i w:val="1"/>
                <w:iCs w:val="1"/>
                <w:color w:val="548dd4"/>
                <w:sz w:val="18"/>
                <w:szCs w:val="18"/>
              </w:rPr>
            </w:pPr>
            <w:r w:rsidDel="00000000" w:rsidR="00000000" w:rsidRPr="00000000">
              <w:rPr>
                <w:i w:val="1"/>
                <w:iCs w:val="1"/>
                <w:color w:val="548dd4"/>
                <w:sz w:val="18"/>
                <w:szCs w:val="18"/>
                <w:rtl w:val="0"/>
              </w:rPr>
              <w:t xml:space="preserve">Señale el nombre de la tarea o actividad.</w:t>
            </w:r>
          </w:p>
          <w:p w:rsidR="00000000" w:rsidDel="00000000" w:rsidP="00000000" w:rsidRDefault="00000000" w:rsidRPr="00000000" w14:paraId="000000D3">
            <w:pPr>
              <w:jc w:val="both"/>
              <w:rPr>
                <w:b w:val="1"/>
                <w:bCs w:val="1"/>
                <w:sz w:val="18"/>
                <w:szCs w:val="18"/>
              </w:rPr>
            </w:pPr>
            <w:r w:rsidDel="00000000" w:rsidR="00000000" w:rsidRPr="00000000">
              <w:rPr>
                <w:rtl w:val="0"/>
              </w:rPr>
            </w:r>
          </w:p>
        </w:tc>
        <w:tc>
          <w:tcPr/>
          <w:p w:rsidR="00000000" w:rsidDel="00000000" w:rsidP="00000000" w:rsidRDefault="00000000" w:rsidRPr="00000000" w14:paraId="000000D4">
            <w:pPr>
              <w:jc w:val="both"/>
              <w:rPr>
                <w:b w:val="1"/>
                <w:bCs w:val="1"/>
                <w:sz w:val="18"/>
                <w:szCs w:val="18"/>
              </w:rPr>
            </w:pPr>
            <w:r w:rsidDel="00000000" w:rsidR="00000000" w:rsidRPr="00000000">
              <w:rPr>
                <w:i w:val="1"/>
                <w:iCs w:val="1"/>
                <w:color w:val="548dd4"/>
                <w:sz w:val="18"/>
                <w:szCs w:val="18"/>
                <w:rtl w:val="0"/>
              </w:rPr>
              <w:t xml:space="preserve">Describe la tarea o actividad.</w:t>
            </w:r>
            <w:r w:rsidDel="00000000" w:rsidR="00000000" w:rsidRPr="00000000">
              <w:rPr>
                <w:rtl w:val="0"/>
              </w:rPr>
            </w:r>
          </w:p>
        </w:tc>
        <w:tc>
          <w:tcPr/>
          <w:p w:rsidR="00000000" w:rsidDel="00000000" w:rsidP="00000000" w:rsidRDefault="00000000" w:rsidRPr="00000000" w14:paraId="000000D5">
            <w:pPr>
              <w:jc w:val="both"/>
              <w:rPr>
                <w:i w:val="1"/>
                <w:iCs w:val="1"/>
                <w:color w:val="548dd4"/>
                <w:sz w:val="18"/>
                <w:szCs w:val="18"/>
              </w:rPr>
            </w:pPr>
            <w:r w:rsidDel="00000000" w:rsidR="00000000" w:rsidRPr="00000000">
              <w:rPr>
                <w:i w:val="1"/>
                <w:iCs w:val="1"/>
                <w:color w:val="548dd4"/>
                <w:sz w:val="18"/>
                <w:szCs w:val="18"/>
                <w:rtl w:val="0"/>
              </w:rPr>
              <w:t xml:space="preserve">Nombra los recursos necesarios para llevar a cabo las actividades definidas.</w:t>
            </w:r>
          </w:p>
        </w:tc>
        <w:tc>
          <w:tcPr>
            <w:tcBorders>
              <w:right w:color="ffffff" w:space="0" w:sz="4" w:val="single"/>
            </w:tcBorders>
          </w:tcPr>
          <w:p w:rsidR="00000000" w:rsidDel="00000000" w:rsidP="00000000" w:rsidRDefault="00000000" w:rsidRPr="00000000" w14:paraId="000000D6">
            <w:pPr>
              <w:jc w:val="both"/>
              <w:rPr>
                <w:i w:val="1"/>
                <w:iCs w:val="1"/>
                <w:color w:val="548dd4"/>
                <w:sz w:val="18"/>
                <w:szCs w:val="18"/>
              </w:rPr>
            </w:pPr>
            <w:r w:rsidDel="00000000" w:rsidR="00000000" w:rsidRPr="00000000">
              <w:rPr>
                <w:i w:val="1"/>
                <w:iCs w:val="1"/>
                <w:color w:val="548dd4"/>
                <w:sz w:val="18"/>
                <w:szCs w:val="18"/>
                <w:rtl w:val="0"/>
              </w:rPr>
              <w:t xml:space="preserve">Escribe la duración de actividades o tarea.</w:t>
            </w:r>
          </w:p>
          <w:p w:rsidR="00000000" w:rsidDel="00000000" w:rsidP="00000000" w:rsidRDefault="00000000" w:rsidRPr="00000000" w14:paraId="000000D7">
            <w:pPr>
              <w:jc w:val="both"/>
              <w:rPr>
                <w:i w:val="1"/>
                <w:iCs w:val="1"/>
                <w:color w:val="548dd4"/>
                <w:sz w:val="18"/>
                <w:szCs w:val="18"/>
              </w:rPr>
            </w:pP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0D8">
            <w:pPr>
              <w:jc w:val="both"/>
              <w:rPr>
                <w:b w:val="1"/>
                <w:bCs w:val="1"/>
                <w:sz w:val="18"/>
                <w:szCs w:val="18"/>
              </w:rPr>
            </w:pPr>
            <w:r w:rsidDel="00000000" w:rsidR="00000000" w:rsidRPr="00000000">
              <w:rPr>
                <w:i w:val="1"/>
                <w:iCs w:val="1"/>
                <w:color w:val="548dd4"/>
                <w:sz w:val="18"/>
                <w:szCs w:val="18"/>
                <w:rtl w:val="0"/>
              </w:rPr>
              <w:t xml:space="preserve">Escribe el nombre del integrante del equipo responsable de la actividad y tareas asociadas.</w:t>
            </w:r>
            <w:r w:rsidDel="00000000" w:rsidR="00000000" w:rsidRPr="00000000">
              <w:rPr>
                <w:rtl w:val="0"/>
              </w:rPr>
            </w:r>
          </w:p>
        </w:tc>
        <w:tc>
          <w:tcPr/>
          <w:p w:rsidR="00000000" w:rsidDel="00000000" w:rsidP="00000000" w:rsidRDefault="00000000" w:rsidRPr="00000000" w14:paraId="000000D9">
            <w:pPr>
              <w:jc w:val="both"/>
              <w:rPr>
                <w:b w:val="1"/>
                <w:bCs w:val="1"/>
                <w:sz w:val="18"/>
                <w:szCs w:val="18"/>
              </w:rPr>
            </w:pPr>
            <w:r w:rsidDel="00000000" w:rsidR="00000000" w:rsidRPr="00000000">
              <w:rPr>
                <w:i w:val="1"/>
                <w:iCs w:val="1"/>
                <w:color w:val="548dd4"/>
                <w:sz w:val="18"/>
                <w:szCs w:val="18"/>
                <w:rtl w:val="0"/>
              </w:rPr>
              <w:t xml:space="preserve">Escribe las dificultades o facilitadores que se podrían presentar durante la ejecución de cada una de las actividades propuestas para llevar a cabo el plan de trabajo.</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DA">
            <w:pPr>
              <w:jc w:val="both"/>
              <w:rPr>
                <w:i w:val="1"/>
                <w:iCs w:val="1"/>
                <w:color w:val="548dd4"/>
                <w:sz w:val="18"/>
                <w:szCs w:val="18"/>
              </w:rPr>
            </w:pPr>
            <w:r w:rsidDel="00000000" w:rsidR="00000000" w:rsidRPr="00000000">
              <w:rPr>
                <w:rtl w:val="0"/>
              </w:rPr>
            </w:r>
          </w:p>
        </w:tc>
        <w:tc>
          <w:tcPr>
            <w:vAlign w:val="center"/>
          </w:tcPr>
          <w:p w:rsidR="00000000" w:rsidDel="00000000" w:rsidP="00000000" w:rsidRDefault="00000000" w:rsidRPr="00000000" w14:paraId="000000DB">
            <w:pPr>
              <w:jc w:val="both"/>
              <w:rPr>
                <w:i w:val="1"/>
                <w:iCs w:val="1"/>
                <w:color w:val="548dd4"/>
                <w:sz w:val="18"/>
                <w:szCs w:val="18"/>
              </w:rPr>
            </w:pPr>
            <w:r w:rsidDel="00000000" w:rsidR="00000000" w:rsidRPr="00000000">
              <w:rPr>
                <w:rtl w:val="0"/>
              </w:rPr>
            </w:r>
          </w:p>
        </w:tc>
        <w:tc>
          <w:tcPr>
            <w:vAlign w:val="center"/>
          </w:tcPr>
          <w:p w:rsidR="00000000" w:rsidDel="00000000" w:rsidP="00000000" w:rsidRDefault="00000000" w:rsidRPr="00000000" w14:paraId="000000DC">
            <w:pPr>
              <w:jc w:val="both"/>
              <w:rPr>
                <w:i w:val="1"/>
                <w:iCs w:val="1"/>
                <w:color w:val="548dd4"/>
                <w:sz w:val="18"/>
                <w:szCs w:val="18"/>
              </w:rPr>
            </w:pPr>
            <w:r w:rsidDel="00000000" w:rsidR="00000000" w:rsidRPr="00000000">
              <w:rPr>
                <w:rtl w:val="0"/>
              </w:rPr>
            </w:r>
          </w:p>
        </w:tc>
        <w:tc>
          <w:tcPr>
            <w:vAlign w:val="center"/>
          </w:tcPr>
          <w:p w:rsidR="00000000" w:rsidDel="00000000" w:rsidP="00000000" w:rsidRDefault="00000000" w:rsidRPr="00000000" w14:paraId="000000DD">
            <w:pPr>
              <w:jc w:val="both"/>
              <w:rPr>
                <w:i w:val="1"/>
                <w:iCs w:val="1"/>
                <w:color w:val="548dd4"/>
                <w:sz w:val="18"/>
                <w:szCs w:val="18"/>
              </w:rPr>
            </w:pPr>
            <w:r w:rsidDel="00000000" w:rsidR="00000000" w:rsidRPr="00000000">
              <w:rPr>
                <w:rtl w:val="0"/>
              </w:rPr>
            </w:r>
          </w:p>
        </w:tc>
        <w:tc>
          <w:tcPr>
            <w:tcBorders>
              <w:right w:color="ffffff" w:space="0" w:sz="4" w:val="single"/>
            </w:tcBorders>
            <w:vAlign w:val="center"/>
          </w:tcPr>
          <w:p w:rsidR="00000000" w:rsidDel="00000000" w:rsidP="00000000" w:rsidRDefault="00000000" w:rsidRPr="00000000" w14:paraId="000000DE">
            <w:pPr>
              <w:jc w:val="both"/>
              <w:rPr>
                <w:i w:val="1"/>
                <w:iCs w:val="1"/>
                <w:color w:val="548dd4"/>
                <w:sz w:val="18"/>
                <w:szCs w:val="18"/>
              </w:rPr>
            </w:pPr>
            <w:r w:rsidDel="00000000" w:rsidR="00000000" w:rsidRPr="00000000">
              <w:rPr>
                <w:rtl w:val="0"/>
              </w:rPr>
            </w:r>
          </w:p>
        </w:tc>
        <w:tc>
          <w:tcPr>
            <w:tcBorders>
              <w:left w:color="ffffff" w:space="0" w:sz="4" w:val="single"/>
            </w:tcBorders>
            <w:shd w:fill="d9d9d9" w:val="clear"/>
            <w:vAlign w:val="center"/>
          </w:tcPr>
          <w:p w:rsidR="00000000" w:rsidDel="00000000" w:rsidP="00000000" w:rsidRDefault="00000000" w:rsidRPr="00000000" w14:paraId="000000DF">
            <w:pPr>
              <w:jc w:val="both"/>
              <w:rPr>
                <w:i w:val="1"/>
                <w:iCs w:val="1"/>
                <w:color w:val="548dd4"/>
                <w:sz w:val="18"/>
                <w:szCs w:val="18"/>
              </w:rPr>
            </w:pPr>
            <w:r w:rsidDel="00000000" w:rsidR="00000000" w:rsidRPr="00000000">
              <w:rPr>
                <w:rtl w:val="0"/>
              </w:rPr>
            </w:r>
          </w:p>
        </w:tc>
        <w:tc>
          <w:tcPr>
            <w:vAlign w:val="center"/>
          </w:tcPr>
          <w:p w:rsidR="00000000" w:rsidDel="00000000" w:rsidP="00000000" w:rsidRDefault="00000000" w:rsidRPr="00000000" w14:paraId="000000E0">
            <w:pPr>
              <w:jc w:val="both"/>
              <w:rPr>
                <w:i w:val="1"/>
                <w:iCs w:val="1"/>
                <w:color w:val="548dd4"/>
                <w:sz w:val="18"/>
                <w:szCs w:val="18"/>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0E1">
            <w:pPr>
              <w:jc w:val="both"/>
              <w:rPr>
                <w:i w:val="1"/>
                <w:iCs w:val="1"/>
                <w:color w:val="548dd4"/>
                <w:sz w:val="18"/>
                <w:szCs w:val="18"/>
              </w:rPr>
            </w:pPr>
            <w:r w:rsidDel="00000000" w:rsidR="00000000" w:rsidRPr="00000000">
              <w:rPr>
                <w:rtl w:val="0"/>
              </w:rPr>
            </w:r>
          </w:p>
        </w:tc>
        <w:tc>
          <w:tcPr>
            <w:vAlign w:val="center"/>
          </w:tcPr>
          <w:p w:rsidR="00000000" w:rsidDel="00000000" w:rsidP="00000000" w:rsidRDefault="00000000" w:rsidRPr="00000000" w14:paraId="000000E2">
            <w:pPr>
              <w:jc w:val="both"/>
              <w:rPr>
                <w:i w:val="1"/>
                <w:iCs w:val="1"/>
                <w:color w:val="548dd4"/>
                <w:sz w:val="18"/>
                <w:szCs w:val="18"/>
              </w:rPr>
            </w:pPr>
            <w:r w:rsidDel="00000000" w:rsidR="00000000" w:rsidRPr="00000000">
              <w:rPr>
                <w:rtl w:val="0"/>
              </w:rPr>
            </w:r>
          </w:p>
        </w:tc>
        <w:tc>
          <w:tcPr>
            <w:vAlign w:val="center"/>
          </w:tcPr>
          <w:p w:rsidR="00000000" w:rsidDel="00000000" w:rsidP="00000000" w:rsidRDefault="00000000" w:rsidRPr="00000000" w14:paraId="000000E3">
            <w:pPr>
              <w:jc w:val="both"/>
              <w:rPr>
                <w:i w:val="1"/>
                <w:iCs w:val="1"/>
                <w:color w:val="548dd4"/>
                <w:sz w:val="18"/>
                <w:szCs w:val="18"/>
              </w:rPr>
            </w:pPr>
            <w:r w:rsidDel="00000000" w:rsidR="00000000" w:rsidRPr="00000000">
              <w:rPr>
                <w:rtl w:val="0"/>
              </w:rPr>
            </w:r>
          </w:p>
        </w:tc>
        <w:tc>
          <w:tcPr>
            <w:vAlign w:val="center"/>
          </w:tcPr>
          <w:p w:rsidR="00000000" w:rsidDel="00000000" w:rsidP="00000000" w:rsidRDefault="00000000" w:rsidRPr="00000000" w14:paraId="000000E4">
            <w:pPr>
              <w:jc w:val="both"/>
              <w:rPr>
                <w:i w:val="1"/>
                <w:iCs w:val="1"/>
                <w:color w:val="548dd4"/>
                <w:sz w:val="18"/>
                <w:szCs w:val="18"/>
              </w:rPr>
            </w:pPr>
            <w:r w:rsidDel="00000000" w:rsidR="00000000" w:rsidRPr="00000000">
              <w:rPr>
                <w:rtl w:val="0"/>
              </w:rPr>
            </w:r>
          </w:p>
        </w:tc>
        <w:tc>
          <w:tcPr>
            <w:tcBorders>
              <w:right w:color="ffffff" w:space="0" w:sz="4" w:val="single"/>
            </w:tcBorders>
            <w:vAlign w:val="center"/>
          </w:tcPr>
          <w:p w:rsidR="00000000" w:rsidDel="00000000" w:rsidP="00000000" w:rsidRDefault="00000000" w:rsidRPr="00000000" w14:paraId="000000E5">
            <w:pPr>
              <w:jc w:val="both"/>
              <w:rPr>
                <w:i w:val="1"/>
                <w:iCs w:val="1"/>
                <w:color w:val="548dd4"/>
                <w:sz w:val="18"/>
                <w:szCs w:val="18"/>
              </w:rPr>
            </w:pPr>
            <w:r w:rsidDel="00000000" w:rsidR="00000000" w:rsidRPr="00000000">
              <w:rPr>
                <w:rtl w:val="0"/>
              </w:rPr>
            </w:r>
          </w:p>
        </w:tc>
        <w:tc>
          <w:tcPr>
            <w:tcBorders>
              <w:left w:color="ffffff" w:space="0" w:sz="4" w:val="single"/>
            </w:tcBorders>
            <w:shd w:fill="d9d9d9" w:val="clear"/>
            <w:vAlign w:val="center"/>
          </w:tcPr>
          <w:p w:rsidR="00000000" w:rsidDel="00000000" w:rsidP="00000000" w:rsidRDefault="00000000" w:rsidRPr="00000000" w14:paraId="000000E6">
            <w:pPr>
              <w:jc w:val="both"/>
              <w:rPr>
                <w:i w:val="1"/>
                <w:iCs w:val="1"/>
                <w:color w:val="548dd4"/>
                <w:sz w:val="18"/>
                <w:szCs w:val="18"/>
              </w:rPr>
            </w:pPr>
            <w:r w:rsidDel="00000000" w:rsidR="00000000" w:rsidRPr="00000000">
              <w:rPr>
                <w:rtl w:val="0"/>
              </w:rPr>
            </w:r>
          </w:p>
        </w:tc>
        <w:tc>
          <w:tcPr>
            <w:vAlign w:val="center"/>
          </w:tcPr>
          <w:p w:rsidR="00000000" w:rsidDel="00000000" w:rsidP="00000000" w:rsidRDefault="00000000" w:rsidRPr="00000000" w14:paraId="000000E7">
            <w:pPr>
              <w:jc w:val="both"/>
              <w:rPr>
                <w:i w:val="1"/>
                <w:iCs w:val="1"/>
                <w:color w:val="548dd4"/>
                <w:sz w:val="18"/>
                <w:szCs w:val="18"/>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0E8">
            <w:pPr>
              <w:jc w:val="both"/>
              <w:rPr>
                <w:i w:val="1"/>
                <w:iCs w:val="1"/>
                <w:color w:val="548dd4"/>
                <w:sz w:val="18"/>
                <w:szCs w:val="18"/>
              </w:rPr>
            </w:pPr>
            <w:r w:rsidDel="00000000" w:rsidR="00000000" w:rsidRPr="00000000">
              <w:rPr>
                <w:rtl w:val="0"/>
              </w:rPr>
            </w:r>
          </w:p>
        </w:tc>
        <w:tc>
          <w:tcPr>
            <w:vAlign w:val="center"/>
          </w:tcPr>
          <w:p w:rsidR="00000000" w:rsidDel="00000000" w:rsidP="00000000" w:rsidRDefault="00000000" w:rsidRPr="00000000" w14:paraId="000000E9">
            <w:pPr>
              <w:jc w:val="both"/>
              <w:rPr>
                <w:i w:val="1"/>
                <w:iCs w:val="1"/>
                <w:color w:val="548dd4"/>
                <w:sz w:val="18"/>
                <w:szCs w:val="18"/>
              </w:rPr>
            </w:pPr>
            <w:r w:rsidDel="00000000" w:rsidR="00000000" w:rsidRPr="00000000">
              <w:rPr>
                <w:rtl w:val="0"/>
              </w:rPr>
            </w:r>
          </w:p>
        </w:tc>
        <w:tc>
          <w:tcPr>
            <w:vAlign w:val="center"/>
          </w:tcPr>
          <w:p w:rsidR="00000000" w:rsidDel="00000000" w:rsidP="00000000" w:rsidRDefault="00000000" w:rsidRPr="00000000" w14:paraId="000000EA">
            <w:pPr>
              <w:jc w:val="both"/>
              <w:rPr>
                <w:i w:val="1"/>
                <w:iCs w:val="1"/>
                <w:color w:val="548dd4"/>
                <w:sz w:val="18"/>
                <w:szCs w:val="18"/>
              </w:rPr>
            </w:pPr>
            <w:r w:rsidDel="00000000" w:rsidR="00000000" w:rsidRPr="00000000">
              <w:rPr>
                <w:rtl w:val="0"/>
              </w:rPr>
            </w:r>
          </w:p>
        </w:tc>
        <w:tc>
          <w:tcPr>
            <w:vAlign w:val="center"/>
          </w:tcPr>
          <w:p w:rsidR="00000000" w:rsidDel="00000000" w:rsidP="00000000" w:rsidRDefault="00000000" w:rsidRPr="00000000" w14:paraId="000000EB">
            <w:pPr>
              <w:jc w:val="both"/>
              <w:rPr>
                <w:i w:val="1"/>
                <w:iCs w:val="1"/>
                <w:color w:val="548dd4"/>
                <w:sz w:val="18"/>
                <w:szCs w:val="18"/>
              </w:rPr>
            </w:pPr>
            <w:r w:rsidDel="00000000" w:rsidR="00000000" w:rsidRPr="00000000">
              <w:rPr>
                <w:rtl w:val="0"/>
              </w:rPr>
            </w:r>
          </w:p>
        </w:tc>
        <w:tc>
          <w:tcPr>
            <w:tcBorders>
              <w:right w:color="ffffff" w:space="0" w:sz="4" w:val="single"/>
            </w:tcBorders>
            <w:vAlign w:val="center"/>
          </w:tcPr>
          <w:p w:rsidR="00000000" w:rsidDel="00000000" w:rsidP="00000000" w:rsidRDefault="00000000" w:rsidRPr="00000000" w14:paraId="000000EC">
            <w:pPr>
              <w:jc w:val="both"/>
              <w:rPr>
                <w:i w:val="1"/>
                <w:iCs w:val="1"/>
                <w:color w:val="548dd4"/>
                <w:sz w:val="18"/>
                <w:szCs w:val="18"/>
              </w:rPr>
            </w:pPr>
            <w:r w:rsidDel="00000000" w:rsidR="00000000" w:rsidRPr="00000000">
              <w:rPr>
                <w:rtl w:val="0"/>
              </w:rPr>
            </w:r>
          </w:p>
        </w:tc>
        <w:tc>
          <w:tcPr>
            <w:tcBorders>
              <w:left w:color="ffffff" w:space="0" w:sz="4" w:val="single"/>
            </w:tcBorders>
            <w:shd w:fill="d9d9d9" w:val="clear"/>
            <w:vAlign w:val="center"/>
          </w:tcPr>
          <w:p w:rsidR="00000000" w:rsidDel="00000000" w:rsidP="00000000" w:rsidRDefault="00000000" w:rsidRPr="00000000" w14:paraId="000000ED">
            <w:pPr>
              <w:jc w:val="both"/>
              <w:rPr>
                <w:i w:val="1"/>
                <w:iCs w:val="1"/>
                <w:color w:val="548dd4"/>
                <w:sz w:val="18"/>
                <w:szCs w:val="18"/>
              </w:rPr>
            </w:pPr>
            <w:r w:rsidDel="00000000" w:rsidR="00000000" w:rsidRPr="00000000">
              <w:rPr>
                <w:rtl w:val="0"/>
              </w:rPr>
            </w:r>
          </w:p>
        </w:tc>
        <w:tc>
          <w:tcPr>
            <w:vAlign w:val="center"/>
          </w:tcPr>
          <w:p w:rsidR="00000000" w:rsidDel="00000000" w:rsidP="00000000" w:rsidRDefault="00000000" w:rsidRPr="00000000" w14:paraId="000000EE">
            <w:pPr>
              <w:jc w:val="both"/>
              <w:rPr>
                <w:i w:val="1"/>
                <w:iCs w:val="1"/>
                <w:color w:val="548dd4"/>
                <w:sz w:val="18"/>
                <w:szCs w:val="18"/>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0EF">
            <w:pPr>
              <w:jc w:val="both"/>
              <w:rPr>
                <w:i w:val="1"/>
                <w:iCs w:val="1"/>
                <w:color w:val="548dd4"/>
                <w:sz w:val="18"/>
                <w:szCs w:val="18"/>
              </w:rPr>
            </w:pPr>
            <w:r w:rsidDel="00000000" w:rsidR="00000000" w:rsidRPr="00000000">
              <w:rPr>
                <w:rtl w:val="0"/>
              </w:rPr>
            </w:r>
          </w:p>
        </w:tc>
        <w:tc>
          <w:tcPr>
            <w:vAlign w:val="center"/>
          </w:tcPr>
          <w:p w:rsidR="00000000" w:rsidDel="00000000" w:rsidP="00000000" w:rsidRDefault="00000000" w:rsidRPr="00000000" w14:paraId="000000F0">
            <w:pPr>
              <w:jc w:val="both"/>
              <w:rPr>
                <w:i w:val="1"/>
                <w:iCs w:val="1"/>
                <w:color w:val="548dd4"/>
                <w:sz w:val="18"/>
                <w:szCs w:val="18"/>
              </w:rPr>
            </w:pPr>
            <w:r w:rsidDel="00000000" w:rsidR="00000000" w:rsidRPr="00000000">
              <w:rPr>
                <w:rtl w:val="0"/>
              </w:rPr>
            </w:r>
          </w:p>
        </w:tc>
        <w:tc>
          <w:tcPr>
            <w:vAlign w:val="center"/>
          </w:tcPr>
          <w:p w:rsidR="00000000" w:rsidDel="00000000" w:rsidP="00000000" w:rsidRDefault="00000000" w:rsidRPr="00000000" w14:paraId="000000F1">
            <w:pPr>
              <w:jc w:val="both"/>
              <w:rPr>
                <w:i w:val="1"/>
                <w:iCs w:val="1"/>
                <w:color w:val="548dd4"/>
                <w:sz w:val="18"/>
                <w:szCs w:val="18"/>
              </w:rPr>
            </w:pPr>
            <w:r w:rsidDel="00000000" w:rsidR="00000000" w:rsidRPr="00000000">
              <w:rPr>
                <w:rtl w:val="0"/>
              </w:rPr>
            </w:r>
          </w:p>
        </w:tc>
        <w:tc>
          <w:tcPr>
            <w:vAlign w:val="center"/>
          </w:tcPr>
          <w:p w:rsidR="00000000" w:rsidDel="00000000" w:rsidP="00000000" w:rsidRDefault="00000000" w:rsidRPr="00000000" w14:paraId="000000F2">
            <w:pPr>
              <w:jc w:val="both"/>
              <w:rPr>
                <w:i w:val="1"/>
                <w:iCs w:val="1"/>
                <w:color w:val="548dd4"/>
                <w:sz w:val="18"/>
                <w:szCs w:val="18"/>
              </w:rPr>
            </w:pPr>
            <w:r w:rsidDel="00000000" w:rsidR="00000000" w:rsidRPr="00000000">
              <w:rPr>
                <w:rtl w:val="0"/>
              </w:rPr>
            </w:r>
          </w:p>
        </w:tc>
        <w:tc>
          <w:tcPr>
            <w:tcBorders>
              <w:right w:color="ffffff" w:space="0" w:sz="4" w:val="single"/>
            </w:tcBorders>
            <w:vAlign w:val="center"/>
          </w:tcPr>
          <w:p w:rsidR="00000000" w:rsidDel="00000000" w:rsidP="00000000" w:rsidRDefault="00000000" w:rsidRPr="00000000" w14:paraId="000000F3">
            <w:pPr>
              <w:jc w:val="both"/>
              <w:rPr>
                <w:i w:val="1"/>
                <w:iCs w:val="1"/>
                <w:color w:val="548dd4"/>
                <w:sz w:val="18"/>
                <w:szCs w:val="18"/>
              </w:rPr>
            </w:pPr>
            <w:r w:rsidDel="00000000" w:rsidR="00000000" w:rsidRPr="00000000">
              <w:rPr>
                <w:rtl w:val="0"/>
              </w:rPr>
            </w:r>
          </w:p>
        </w:tc>
        <w:tc>
          <w:tcPr>
            <w:tcBorders>
              <w:left w:color="ffffff" w:space="0" w:sz="4" w:val="single"/>
            </w:tcBorders>
            <w:shd w:fill="d9d9d9" w:val="clear"/>
            <w:vAlign w:val="center"/>
          </w:tcPr>
          <w:p w:rsidR="00000000" w:rsidDel="00000000" w:rsidP="00000000" w:rsidRDefault="00000000" w:rsidRPr="00000000" w14:paraId="000000F4">
            <w:pPr>
              <w:jc w:val="both"/>
              <w:rPr>
                <w:i w:val="1"/>
                <w:iCs w:val="1"/>
                <w:color w:val="548dd4"/>
                <w:sz w:val="18"/>
                <w:szCs w:val="18"/>
              </w:rPr>
            </w:pPr>
            <w:r w:rsidDel="00000000" w:rsidR="00000000" w:rsidRPr="00000000">
              <w:rPr>
                <w:rtl w:val="0"/>
              </w:rPr>
            </w:r>
          </w:p>
        </w:tc>
        <w:tc>
          <w:tcPr>
            <w:vAlign w:val="center"/>
          </w:tcPr>
          <w:p w:rsidR="00000000" w:rsidDel="00000000" w:rsidP="00000000" w:rsidRDefault="00000000" w:rsidRPr="00000000" w14:paraId="000000F5">
            <w:pPr>
              <w:jc w:val="both"/>
              <w:rPr>
                <w:i w:val="1"/>
                <w:iCs w:val="1"/>
                <w:color w:val="548dd4"/>
                <w:sz w:val="18"/>
                <w:szCs w:val="18"/>
              </w:rPr>
            </w:pPr>
            <w:r w:rsidDel="00000000" w:rsidR="00000000" w:rsidRPr="00000000">
              <w:rPr>
                <w:rtl w:val="0"/>
              </w:rPr>
            </w:r>
          </w:p>
        </w:tc>
      </w:tr>
      <w:tr>
        <w:trPr>
          <w:cantSplit w:val="0"/>
          <w:tblHeader w:val="0"/>
        </w:trPr>
        <w:tc>
          <w:tcPr/>
          <w:p w:rsidR="00000000" w:rsidDel="00000000" w:rsidP="00000000" w:rsidRDefault="00000000" w:rsidRPr="00000000" w14:paraId="000000F6">
            <w:pPr>
              <w:jc w:val="both"/>
              <w:rPr>
                <w:i w:val="1"/>
                <w:iCs w:val="1"/>
                <w:color w:val="548dd4"/>
                <w:sz w:val="18"/>
                <w:szCs w:val="18"/>
              </w:rPr>
            </w:pPr>
            <w:r w:rsidDel="00000000" w:rsidR="00000000" w:rsidRPr="00000000">
              <w:rPr>
                <w:rtl w:val="0"/>
              </w:rPr>
            </w:r>
          </w:p>
        </w:tc>
        <w:tc>
          <w:tcPr/>
          <w:p w:rsidR="00000000" w:rsidDel="00000000" w:rsidP="00000000" w:rsidRDefault="00000000" w:rsidRPr="00000000" w14:paraId="000000F7">
            <w:pPr>
              <w:jc w:val="both"/>
              <w:rPr>
                <w:i w:val="1"/>
                <w:iCs w:val="1"/>
                <w:color w:val="548dd4"/>
                <w:sz w:val="18"/>
                <w:szCs w:val="18"/>
              </w:rPr>
            </w:pPr>
            <w:r w:rsidDel="00000000" w:rsidR="00000000" w:rsidRPr="00000000">
              <w:rPr>
                <w:rtl w:val="0"/>
              </w:rPr>
            </w:r>
          </w:p>
        </w:tc>
        <w:tc>
          <w:tcPr/>
          <w:p w:rsidR="00000000" w:rsidDel="00000000" w:rsidP="00000000" w:rsidRDefault="00000000" w:rsidRPr="00000000" w14:paraId="000000F8">
            <w:pPr>
              <w:jc w:val="both"/>
              <w:rPr>
                <w:i w:val="1"/>
                <w:iCs w:val="1"/>
                <w:color w:val="548dd4"/>
                <w:sz w:val="18"/>
                <w:szCs w:val="18"/>
              </w:rPr>
            </w:pPr>
            <w:r w:rsidDel="00000000" w:rsidR="00000000" w:rsidRPr="00000000">
              <w:rPr>
                <w:rtl w:val="0"/>
              </w:rPr>
            </w:r>
          </w:p>
        </w:tc>
        <w:tc>
          <w:tcPr/>
          <w:p w:rsidR="00000000" w:rsidDel="00000000" w:rsidP="00000000" w:rsidRDefault="00000000" w:rsidRPr="00000000" w14:paraId="000000F9">
            <w:pPr>
              <w:jc w:val="both"/>
              <w:rPr>
                <w:i w:val="1"/>
                <w:iCs w:val="1"/>
                <w:color w:val="548dd4"/>
                <w:sz w:val="18"/>
                <w:szCs w:val="18"/>
              </w:rPr>
            </w:pPr>
            <w:r w:rsidDel="00000000" w:rsidR="00000000" w:rsidRPr="00000000">
              <w:rPr>
                <w:rtl w:val="0"/>
              </w:rPr>
            </w:r>
          </w:p>
        </w:tc>
        <w:tc>
          <w:tcPr>
            <w:tcBorders>
              <w:right w:color="ffffff" w:space="0" w:sz="4" w:val="single"/>
            </w:tcBorders>
          </w:tcPr>
          <w:p w:rsidR="00000000" w:rsidDel="00000000" w:rsidP="00000000" w:rsidRDefault="00000000" w:rsidRPr="00000000" w14:paraId="000000FA">
            <w:pPr>
              <w:jc w:val="both"/>
              <w:rPr>
                <w:i w:val="1"/>
                <w:iCs w:val="1"/>
                <w:color w:val="548dd4"/>
                <w:sz w:val="18"/>
                <w:szCs w:val="18"/>
              </w:rPr>
            </w:pP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0FB">
            <w:pPr>
              <w:jc w:val="both"/>
              <w:rPr>
                <w:i w:val="1"/>
                <w:iCs w:val="1"/>
                <w:color w:val="548dd4"/>
                <w:sz w:val="18"/>
                <w:szCs w:val="18"/>
              </w:rPr>
            </w:pPr>
            <w:r w:rsidDel="00000000" w:rsidR="00000000" w:rsidRPr="00000000">
              <w:rPr>
                <w:rtl w:val="0"/>
              </w:rPr>
            </w:r>
          </w:p>
        </w:tc>
        <w:tc>
          <w:tcPr/>
          <w:p w:rsidR="00000000" w:rsidDel="00000000" w:rsidP="00000000" w:rsidRDefault="00000000" w:rsidRPr="00000000" w14:paraId="000000FC">
            <w:pPr>
              <w:jc w:val="both"/>
              <w:rPr>
                <w:i w:val="1"/>
                <w:iCs w:val="1"/>
                <w:color w:val="548dd4"/>
                <w:sz w:val="18"/>
                <w:szCs w:val="18"/>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0FD">
            <w:pPr>
              <w:jc w:val="both"/>
              <w:rPr>
                <w:i w:val="1"/>
                <w:iCs w:val="1"/>
                <w:color w:val="548dd4"/>
                <w:sz w:val="18"/>
                <w:szCs w:val="18"/>
              </w:rPr>
            </w:pPr>
            <w:r w:rsidDel="00000000" w:rsidR="00000000" w:rsidRPr="00000000">
              <w:rPr>
                <w:b w:val="1"/>
                <w:bCs w:val="1"/>
                <w:rtl w:val="0"/>
              </w:rPr>
              <w:t xml:space="preserve">Ingeniería de Software, Arquitectura</w:t>
            </w:r>
            <w:r w:rsidDel="00000000" w:rsidR="00000000" w:rsidRPr="00000000">
              <w:rPr>
                <w:rtl w:val="0"/>
              </w:rPr>
            </w:r>
          </w:p>
        </w:tc>
        <w:tc>
          <w:tcPr>
            <w:vAlign w:val="center"/>
          </w:tcPr>
          <w:p w:rsidR="00000000" w:rsidDel="00000000" w:rsidP="00000000" w:rsidRDefault="00000000" w:rsidRPr="00000000" w14:paraId="000000FE">
            <w:pPr>
              <w:jc w:val="both"/>
              <w:rPr>
                <w:i w:val="1"/>
                <w:iCs w:val="1"/>
                <w:color w:val="548dd4"/>
                <w:sz w:val="18"/>
                <w:szCs w:val="18"/>
              </w:rPr>
            </w:pPr>
            <w:r w:rsidDel="00000000" w:rsidR="00000000" w:rsidRPr="00000000">
              <w:rPr>
                <w:rtl w:val="0"/>
              </w:rPr>
              <w:t xml:space="preserve">Levantamiento técnico con Kobra</w:t>
            </w:r>
            <w:r w:rsidDel="00000000" w:rsidR="00000000" w:rsidRPr="00000000">
              <w:rPr>
                <w:rtl w:val="0"/>
              </w:rPr>
            </w:r>
          </w:p>
        </w:tc>
        <w:tc>
          <w:tcPr>
            <w:vAlign w:val="center"/>
          </w:tcPr>
          <w:p w:rsidR="00000000" w:rsidDel="00000000" w:rsidP="00000000" w:rsidRDefault="00000000" w:rsidRPr="00000000" w14:paraId="000000FF">
            <w:pPr>
              <w:jc w:val="both"/>
              <w:rPr>
                <w:i w:val="1"/>
                <w:iCs w:val="1"/>
                <w:color w:val="548dd4"/>
                <w:sz w:val="18"/>
                <w:szCs w:val="18"/>
              </w:rPr>
            </w:pPr>
            <w:r w:rsidDel="00000000" w:rsidR="00000000" w:rsidRPr="00000000">
              <w:rPr>
                <w:rtl w:val="0"/>
              </w:rPr>
              <w:t xml:space="preserve">Definir lineamientos técnicos, modelo de datos y contrato unificado</w:t>
            </w:r>
            <w:r w:rsidDel="00000000" w:rsidR="00000000" w:rsidRPr="00000000">
              <w:rPr>
                <w:rtl w:val="0"/>
              </w:rPr>
            </w:r>
          </w:p>
        </w:tc>
        <w:tc>
          <w:tcPr>
            <w:vAlign w:val="center"/>
          </w:tcPr>
          <w:p w:rsidR="00000000" w:rsidDel="00000000" w:rsidP="00000000" w:rsidRDefault="00000000" w:rsidRPr="00000000" w14:paraId="00000100">
            <w:pPr>
              <w:jc w:val="both"/>
              <w:rPr>
                <w:i w:val="1"/>
                <w:iCs w:val="1"/>
                <w:color w:val="548dd4"/>
                <w:sz w:val="18"/>
                <w:szCs w:val="18"/>
              </w:rPr>
            </w:pPr>
            <w:r w:rsidDel="00000000" w:rsidR="00000000" w:rsidRPr="00000000">
              <w:rPr>
                <w:rtl w:val="0"/>
              </w:rPr>
              <w:t xml:space="preserve">Equipo técnico, Kobra, herramientas de modelado</w:t>
            </w:r>
            <w:r w:rsidDel="00000000" w:rsidR="00000000" w:rsidRPr="00000000">
              <w:rPr>
                <w:rtl w:val="0"/>
              </w:rPr>
            </w:r>
          </w:p>
        </w:tc>
        <w:tc>
          <w:tcPr>
            <w:tcBorders>
              <w:right w:color="ffffff" w:space="0" w:sz="4" w:val="single"/>
            </w:tcBorders>
            <w:vAlign w:val="center"/>
          </w:tcPr>
          <w:p w:rsidR="00000000" w:rsidDel="00000000" w:rsidP="00000000" w:rsidRDefault="00000000" w:rsidRPr="00000000" w14:paraId="00000101">
            <w:pPr>
              <w:jc w:val="both"/>
              <w:rPr>
                <w:i w:val="1"/>
                <w:iCs w:val="1"/>
                <w:color w:val="548dd4"/>
                <w:sz w:val="18"/>
                <w:szCs w:val="18"/>
              </w:rPr>
            </w:pPr>
            <w:r w:rsidDel="00000000" w:rsidR="00000000" w:rsidRPr="00000000">
              <w:rPr>
                <w:rtl w:val="0"/>
              </w:rPr>
            </w:r>
          </w:p>
        </w:tc>
        <w:tc>
          <w:tcPr>
            <w:tcBorders>
              <w:left w:color="ffffff" w:space="0" w:sz="4" w:val="single"/>
            </w:tcBorders>
            <w:shd w:fill="d9d9d9" w:val="clear"/>
            <w:vAlign w:val="center"/>
          </w:tcPr>
          <w:p w:rsidR="00000000" w:rsidDel="00000000" w:rsidP="00000000" w:rsidRDefault="00000000" w:rsidRPr="00000000" w14:paraId="00000102">
            <w:pPr>
              <w:jc w:val="both"/>
              <w:rPr>
                <w:i w:val="1"/>
                <w:iCs w:val="1"/>
                <w:color w:val="548dd4"/>
                <w:sz w:val="18"/>
                <w:szCs w:val="18"/>
              </w:rPr>
            </w:pPr>
            <w:r w:rsidDel="00000000" w:rsidR="00000000" w:rsidRPr="00000000">
              <w:rPr>
                <w:rtl w:val="0"/>
              </w:rPr>
              <w:t xml:space="preserve">Arquitecto de software</w:t>
            </w:r>
            <w:r w:rsidDel="00000000" w:rsidR="00000000" w:rsidRPr="00000000">
              <w:rPr>
                <w:rtl w:val="0"/>
              </w:rPr>
            </w:r>
          </w:p>
        </w:tc>
        <w:tc>
          <w:tcPr>
            <w:vAlign w:val="center"/>
          </w:tcPr>
          <w:p w:rsidR="00000000" w:rsidDel="00000000" w:rsidP="00000000" w:rsidRDefault="00000000" w:rsidRPr="00000000" w14:paraId="00000103">
            <w:pPr>
              <w:jc w:val="both"/>
              <w:rPr>
                <w:i w:val="1"/>
                <w:iCs w:val="1"/>
                <w:color w:val="548dd4"/>
                <w:sz w:val="18"/>
                <w:szCs w:val="18"/>
              </w:rPr>
            </w:pPr>
            <w:r w:rsidDel="00000000" w:rsidR="00000000" w:rsidRPr="00000000">
              <w:rPr>
                <w:rtl w:val="0"/>
              </w:rPr>
              <w:t xml:space="preserve">Riesgo de requerimientos poco claros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04">
            <w:pPr>
              <w:jc w:val="both"/>
              <w:rPr>
                <w:i w:val="1"/>
                <w:iCs w:val="1"/>
                <w:color w:val="548dd4"/>
                <w:sz w:val="18"/>
                <w:szCs w:val="18"/>
              </w:rPr>
            </w:pPr>
            <w:r w:rsidDel="00000000" w:rsidR="00000000" w:rsidRPr="00000000">
              <w:rPr>
                <w:b w:val="1"/>
                <w:bCs w:val="1"/>
                <w:rtl w:val="0"/>
              </w:rPr>
              <w:t xml:space="preserve">Ingeniería de Software, BD</w:t>
            </w:r>
            <w:r w:rsidDel="00000000" w:rsidR="00000000" w:rsidRPr="00000000">
              <w:rPr>
                <w:rtl w:val="0"/>
              </w:rPr>
            </w:r>
          </w:p>
        </w:tc>
        <w:tc>
          <w:tcPr>
            <w:vAlign w:val="center"/>
          </w:tcPr>
          <w:p w:rsidR="00000000" w:rsidDel="00000000" w:rsidP="00000000" w:rsidRDefault="00000000" w:rsidRPr="00000000" w14:paraId="00000105">
            <w:pPr>
              <w:jc w:val="both"/>
              <w:rPr>
                <w:i w:val="1"/>
                <w:iCs w:val="1"/>
                <w:color w:val="548dd4"/>
                <w:sz w:val="18"/>
                <w:szCs w:val="18"/>
              </w:rPr>
            </w:pPr>
            <w:r w:rsidDel="00000000" w:rsidR="00000000" w:rsidRPr="00000000">
              <w:rPr>
                <w:rtl w:val="0"/>
              </w:rPr>
              <w:t xml:space="preserve">Diseño modelo de base de datos (MER)</w:t>
            </w:r>
            <w:r w:rsidDel="00000000" w:rsidR="00000000" w:rsidRPr="00000000">
              <w:rPr>
                <w:rtl w:val="0"/>
              </w:rPr>
            </w:r>
          </w:p>
        </w:tc>
        <w:tc>
          <w:tcPr>
            <w:vAlign w:val="center"/>
          </w:tcPr>
          <w:p w:rsidR="00000000" w:rsidDel="00000000" w:rsidP="00000000" w:rsidRDefault="00000000" w:rsidRPr="00000000" w14:paraId="00000106">
            <w:pPr>
              <w:jc w:val="both"/>
              <w:rPr>
                <w:i w:val="1"/>
                <w:iCs w:val="1"/>
                <w:color w:val="548dd4"/>
                <w:sz w:val="18"/>
                <w:szCs w:val="18"/>
              </w:rPr>
            </w:pPr>
            <w:r w:rsidDel="00000000" w:rsidR="00000000" w:rsidRPr="00000000">
              <w:rPr>
                <w:rtl w:val="0"/>
              </w:rPr>
              <w:t xml:space="preserve">Elaborar diagrama entidad-relación</w:t>
            </w:r>
            <w:r w:rsidDel="00000000" w:rsidR="00000000" w:rsidRPr="00000000">
              <w:rPr>
                <w:rtl w:val="0"/>
              </w:rPr>
            </w:r>
          </w:p>
        </w:tc>
        <w:tc>
          <w:tcPr>
            <w:vAlign w:val="center"/>
          </w:tcPr>
          <w:p w:rsidR="00000000" w:rsidDel="00000000" w:rsidP="00000000" w:rsidRDefault="00000000" w:rsidRPr="00000000" w14:paraId="00000107">
            <w:pPr>
              <w:jc w:val="both"/>
              <w:rPr>
                <w:i w:val="1"/>
                <w:iCs w:val="1"/>
                <w:color w:val="548dd4"/>
                <w:sz w:val="18"/>
                <w:szCs w:val="18"/>
              </w:rPr>
            </w:pPr>
            <w:r w:rsidDel="00000000" w:rsidR="00000000" w:rsidRPr="00000000">
              <w:rPr>
                <w:rtl w:val="0"/>
              </w:rPr>
              <w:t xml:space="preserve">Herramientas de modelado (Draw.io, Lucidchart)</w:t>
            </w:r>
            <w:r w:rsidDel="00000000" w:rsidR="00000000" w:rsidRPr="00000000">
              <w:rPr>
                <w:rtl w:val="0"/>
              </w:rPr>
            </w:r>
          </w:p>
        </w:tc>
        <w:tc>
          <w:tcPr>
            <w:tcBorders>
              <w:right w:color="ffffff" w:space="0" w:sz="4" w:val="single"/>
            </w:tcBorders>
            <w:vAlign w:val="center"/>
          </w:tcPr>
          <w:p w:rsidR="00000000" w:rsidDel="00000000" w:rsidP="00000000" w:rsidRDefault="00000000" w:rsidRPr="00000000" w14:paraId="00000108">
            <w:pPr>
              <w:jc w:val="both"/>
              <w:rPr>
                <w:i w:val="1"/>
                <w:iCs w:val="1"/>
                <w:color w:val="548dd4"/>
                <w:sz w:val="18"/>
                <w:szCs w:val="18"/>
              </w:rPr>
            </w:pPr>
            <w:r w:rsidDel="00000000" w:rsidR="00000000" w:rsidRPr="00000000">
              <w:rPr>
                <w:rtl w:val="0"/>
              </w:rPr>
            </w:r>
          </w:p>
        </w:tc>
        <w:tc>
          <w:tcPr>
            <w:tcBorders>
              <w:left w:color="ffffff" w:space="0" w:sz="4" w:val="single"/>
            </w:tcBorders>
            <w:shd w:fill="d9d9d9" w:val="clear"/>
            <w:vAlign w:val="center"/>
          </w:tcPr>
          <w:p w:rsidR="00000000" w:rsidDel="00000000" w:rsidP="00000000" w:rsidRDefault="00000000" w:rsidRPr="00000000" w14:paraId="00000109">
            <w:pPr>
              <w:jc w:val="both"/>
              <w:rPr>
                <w:i w:val="1"/>
                <w:iCs w:val="1"/>
                <w:color w:val="548dd4"/>
                <w:sz w:val="18"/>
                <w:szCs w:val="18"/>
              </w:rPr>
            </w:pPr>
            <w:r w:rsidDel="00000000" w:rsidR="00000000" w:rsidRPr="00000000">
              <w:rPr>
                <w:rtl w:val="0"/>
              </w:rPr>
              <w:t xml:space="preserve">Data Engineer</w:t>
            </w:r>
            <w:r w:rsidDel="00000000" w:rsidR="00000000" w:rsidRPr="00000000">
              <w:rPr>
                <w:rtl w:val="0"/>
              </w:rPr>
            </w:r>
          </w:p>
        </w:tc>
        <w:tc>
          <w:tcPr>
            <w:vAlign w:val="center"/>
          </w:tcPr>
          <w:p w:rsidR="00000000" w:rsidDel="00000000" w:rsidP="00000000" w:rsidRDefault="00000000" w:rsidRPr="00000000" w14:paraId="0000010A">
            <w:pPr>
              <w:jc w:val="both"/>
              <w:rPr>
                <w:i w:val="1"/>
                <w:iCs w:val="1"/>
                <w:color w:val="548dd4"/>
                <w:sz w:val="18"/>
                <w:szCs w:val="18"/>
              </w:rPr>
            </w:pPr>
            <w:r w:rsidDel="00000000" w:rsidR="00000000" w:rsidRPr="00000000">
              <w:rPr>
                <w:rtl w:val="0"/>
              </w:rPr>
              <w:t xml:space="preserve">Ajustes según cambios de requerimientos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0B">
            <w:pPr>
              <w:jc w:val="both"/>
              <w:rPr>
                <w:i w:val="1"/>
                <w:iCs w:val="1"/>
                <w:color w:val="548dd4"/>
                <w:sz w:val="18"/>
                <w:szCs w:val="18"/>
              </w:rPr>
            </w:pPr>
            <w:r w:rsidDel="00000000" w:rsidR="00000000" w:rsidRPr="00000000">
              <w:rPr>
                <w:b w:val="1"/>
                <w:bCs w:val="1"/>
                <w:rtl w:val="0"/>
              </w:rPr>
              <w:t xml:space="preserve">Ingeniería de Software, Arquitectura</w:t>
            </w:r>
            <w:r w:rsidDel="00000000" w:rsidR="00000000" w:rsidRPr="00000000">
              <w:rPr>
                <w:rtl w:val="0"/>
              </w:rPr>
            </w:r>
          </w:p>
        </w:tc>
        <w:tc>
          <w:tcPr>
            <w:vAlign w:val="center"/>
          </w:tcPr>
          <w:p w:rsidR="00000000" w:rsidDel="00000000" w:rsidP="00000000" w:rsidRDefault="00000000" w:rsidRPr="00000000" w14:paraId="0000010C">
            <w:pPr>
              <w:jc w:val="both"/>
              <w:rPr>
                <w:i w:val="1"/>
                <w:iCs w:val="1"/>
                <w:color w:val="548dd4"/>
                <w:sz w:val="18"/>
                <w:szCs w:val="18"/>
              </w:rPr>
            </w:pPr>
            <w:r w:rsidDel="00000000" w:rsidR="00000000" w:rsidRPr="00000000">
              <w:rPr>
                <w:rtl w:val="0"/>
              </w:rPr>
              <w:t xml:space="preserve">Diseño arquitectura del sistema</w:t>
            </w:r>
            <w:r w:rsidDel="00000000" w:rsidR="00000000" w:rsidRPr="00000000">
              <w:rPr>
                <w:rtl w:val="0"/>
              </w:rPr>
            </w:r>
          </w:p>
        </w:tc>
        <w:tc>
          <w:tcPr>
            <w:vAlign w:val="center"/>
          </w:tcPr>
          <w:p w:rsidR="00000000" w:rsidDel="00000000" w:rsidP="00000000" w:rsidRDefault="00000000" w:rsidRPr="00000000" w14:paraId="0000010D">
            <w:pPr>
              <w:jc w:val="both"/>
              <w:rPr>
                <w:i w:val="1"/>
                <w:iCs w:val="1"/>
                <w:color w:val="548dd4"/>
                <w:sz w:val="18"/>
                <w:szCs w:val="18"/>
              </w:rPr>
            </w:pPr>
            <w:r w:rsidDel="00000000" w:rsidR="00000000" w:rsidRPr="00000000">
              <w:rPr>
                <w:rtl w:val="0"/>
              </w:rPr>
              <w:t xml:space="preserve">Definir capas, servicios y comunicación</w:t>
            </w:r>
            <w:r w:rsidDel="00000000" w:rsidR="00000000" w:rsidRPr="00000000">
              <w:rPr>
                <w:rtl w:val="0"/>
              </w:rPr>
            </w:r>
          </w:p>
        </w:tc>
        <w:tc>
          <w:tcPr>
            <w:vAlign w:val="center"/>
          </w:tcPr>
          <w:p w:rsidR="00000000" w:rsidDel="00000000" w:rsidP="00000000" w:rsidRDefault="00000000" w:rsidRPr="00000000" w14:paraId="0000010E">
            <w:pPr>
              <w:jc w:val="both"/>
              <w:rPr>
                <w:i w:val="1"/>
                <w:iCs w:val="1"/>
                <w:color w:val="548dd4"/>
                <w:sz w:val="18"/>
                <w:szCs w:val="18"/>
              </w:rPr>
            </w:pPr>
            <w:r w:rsidDel="00000000" w:rsidR="00000000" w:rsidRPr="00000000">
              <w:rPr>
                <w:rtl w:val="0"/>
              </w:rPr>
              <w:t xml:space="preserve">Documentación técnica, diagramas</w:t>
            </w:r>
            <w:r w:rsidDel="00000000" w:rsidR="00000000" w:rsidRPr="00000000">
              <w:rPr>
                <w:rtl w:val="0"/>
              </w:rPr>
            </w:r>
          </w:p>
        </w:tc>
        <w:tc>
          <w:tcPr>
            <w:tcBorders>
              <w:right w:color="ffffff" w:space="0" w:sz="4" w:val="single"/>
            </w:tcBorders>
            <w:vAlign w:val="center"/>
          </w:tcPr>
          <w:p w:rsidR="00000000" w:rsidDel="00000000" w:rsidP="00000000" w:rsidRDefault="00000000" w:rsidRPr="00000000" w14:paraId="0000010F">
            <w:pPr>
              <w:jc w:val="both"/>
              <w:rPr>
                <w:i w:val="1"/>
                <w:iCs w:val="1"/>
                <w:color w:val="548dd4"/>
                <w:sz w:val="18"/>
                <w:szCs w:val="18"/>
              </w:rPr>
            </w:pPr>
            <w:r w:rsidDel="00000000" w:rsidR="00000000" w:rsidRPr="00000000">
              <w:rPr>
                <w:rtl w:val="0"/>
              </w:rPr>
            </w:r>
          </w:p>
        </w:tc>
        <w:tc>
          <w:tcPr>
            <w:tcBorders>
              <w:left w:color="ffffff" w:space="0" w:sz="4" w:val="single"/>
            </w:tcBorders>
            <w:shd w:fill="d9d9d9" w:val="clear"/>
            <w:vAlign w:val="center"/>
          </w:tcPr>
          <w:p w:rsidR="00000000" w:rsidDel="00000000" w:rsidP="00000000" w:rsidRDefault="00000000" w:rsidRPr="00000000" w14:paraId="00000110">
            <w:pPr>
              <w:jc w:val="both"/>
              <w:rPr>
                <w:i w:val="1"/>
                <w:iCs w:val="1"/>
                <w:color w:val="548dd4"/>
                <w:sz w:val="18"/>
                <w:szCs w:val="18"/>
              </w:rPr>
            </w:pPr>
            <w:r w:rsidDel="00000000" w:rsidR="00000000" w:rsidRPr="00000000">
              <w:rPr>
                <w:rtl w:val="0"/>
              </w:rPr>
              <w:t xml:space="preserve">Arquitecto de software</w:t>
            </w:r>
            <w:r w:rsidDel="00000000" w:rsidR="00000000" w:rsidRPr="00000000">
              <w:rPr>
                <w:rtl w:val="0"/>
              </w:rPr>
            </w:r>
          </w:p>
        </w:tc>
        <w:tc>
          <w:tcPr>
            <w:vAlign w:val="center"/>
          </w:tcPr>
          <w:p w:rsidR="00000000" w:rsidDel="00000000" w:rsidP="00000000" w:rsidRDefault="00000000" w:rsidRPr="00000000" w14:paraId="00000111">
            <w:pPr>
              <w:jc w:val="both"/>
              <w:rPr>
                <w:i w:val="1"/>
                <w:iCs w:val="1"/>
                <w:color w:val="548dd4"/>
                <w:sz w:val="18"/>
                <w:szCs w:val="18"/>
              </w:rPr>
            </w:pPr>
            <w:r w:rsidDel="00000000" w:rsidR="00000000" w:rsidRPr="00000000">
              <w:rPr>
                <w:rtl w:val="0"/>
              </w:rPr>
              <w:t xml:space="preserve">Puede requerir revisión con cliente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12">
            <w:pPr>
              <w:jc w:val="both"/>
              <w:rPr>
                <w:i w:val="1"/>
                <w:iCs w:val="1"/>
                <w:color w:val="548dd4"/>
                <w:sz w:val="18"/>
                <w:szCs w:val="18"/>
              </w:rPr>
            </w:pPr>
            <w:r w:rsidDel="00000000" w:rsidR="00000000" w:rsidRPr="00000000">
              <w:rPr>
                <w:b w:val="1"/>
                <w:bCs w:val="1"/>
                <w:rtl w:val="0"/>
              </w:rPr>
              <w:t xml:space="preserve">Documentación técnica</w:t>
            </w:r>
            <w:r w:rsidDel="00000000" w:rsidR="00000000" w:rsidRPr="00000000">
              <w:rPr>
                <w:rtl w:val="0"/>
              </w:rPr>
            </w:r>
          </w:p>
        </w:tc>
        <w:tc>
          <w:tcPr>
            <w:vAlign w:val="center"/>
          </w:tcPr>
          <w:p w:rsidR="00000000" w:rsidDel="00000000" w:rsidP="00000000" w:rsidRDefault="00000000" w:rsidRPr="00000000" w14:paraId="00000113">
            <w:pPr>
              <w:jc w:val="both"/>
              <w:rPr>
                <w:i w:val="1"/>
                <w:iCs w:val="1"/>
                <w:color w:val="548dd4"/>
                <w:sz w:val="18"/>
                <w:szCs w:val="18"/>
              </w:rPr>
            </w:pPr>
            <w:r w:rsidDel="00000000" w:rsidR="00000000" w:rsidRPr="00000000">
              <w:rPr>
                <w:rtl w:val="0"/>
              </w:rPr>
              <w:t xml:space="preserve">Swagger/OpenAPI preliminar</w:t>
            </w:r>
            <w:r w:rsidDel="00000000" w:rsidR="00000000" w:rsidRPr="00000000">
              <w:rPr>
                <w:rtl w:val="0"/>
              </w:rPr>
            </w:r>
          </w:p>
        </w:tc>
        <w:tc>
          <w:tcPr>
            <w:vAlign w:val="center"/>
          </w:tcPr>
          <w:p w:rsidR="00000000" w:rsidDel="00000000" w:rsidP="00000000" w:rsidRDefault="00000000" w:rsidRPr="00000000" w14:paraId="00000114">
            <w:pPr>
              <w:jc w:val="both"/>
              <w:rPr>
                <w:i w:val="1"/>
                <w:iCs w:val="1"/>
                <w:color w:val="548dd4"/>
                <w:sz w:val="18"/>
                <w:szCs w:val="18"/>
              </w:rPr>
            </w:pPr>
            <w:r w:rsidDel="00000000" w:rsidR="00000000" w:rsidRPr="00000000">
              <w:rPr>
                <w:rtl w:val="0"/>
              </w:rPr>
              <w:t xml:space="preserve">Redactar especificaciones de endpoints</w:t>
            </w:r>
            <w:r w:rsidDel="00000000" w:rsidR="00000000" w:rsidRPr="00000000">
              <w:rPr>
                <w:rtl w:val="0"/>
              </w:rPr>
            </w:r>
          </w:p>
        </w:tc>
        <w:tc>
          <w:tcPr>
            <w:vAlign w:val="center"/>
          </w:tcPr>
          <w:p w:rsidR="00000000" w:rsidDel="00000000" w:rsidP="00000000" w:rsidRDefault="00000000" w:rsidRPr="00000000" w14:paraId="00000115">
            <w:pPr>
              <w:jc w:val="both"/>
              <w:rPr>
                <w:i w:val="1"/>
                <w:iCs w:val="1"/>
                <w:color w:val="548dd4"/>
                <w:sz w:val="18"/>
                <w:szCs w:val="18"/>
              </w:rPr>
            </w:pPr>
            <w:r w:rsidDel="00000000" w:rsidR="00000000" w:rsidRPr="00000000">
              <w:rPr>
                <w:rtl w:val="0"/>
              </w:rPr>
              <w:t xml:space="preserve">Swagger Editor, Postman</w:t>
            </w:r>
            <w:r w:rsidDel="00000000" w:rsidR="00000000" w:rsidRPr="00000000">
              <w:rPr>
                <w:rtl w:val="0"/>
              </w:rPr>
            </w:r>
          </w:p>
        </w:tc>
        <w:tc>
          <w:tcPr>
            <w:tcBorders>
              <w:right w:color="ffffff" w:space="0" w:sz="4" w:val="single"/>
            </w:tcBorders>
            <w:vAlign w:val="center"/>
          </w:tcPr>
          <w:p w:rsidR="00000000" w:rsidDel="00000000" w:rsidP="00000000" w:rsidRDefault="00000000" w:rsidRPr="00000000" w14:paraId="00000116">
            <w:pPr>
              <w:jc w:val="both"/>
              <w:rPr>
                <w:i w:val="1"/>
                <w:iCs w:val="1"/>
                <w:color w:val="548dd4"/>
                <w:sz w:val="18"/>
                <w:szCs w:val="18"/>
              </w:rPr>
            </w:pPr>
            <w:r w:rsidDel="00000000" w:rsidR="00000000" w:rsidRPr="00000000">
              <w:rPr>
                <w:rtl w:val="0"/>
              </w:rPr>
            </w:r>
          </w:p>
        </w:tc>
        <w:tc>
          <w:tcPr>
            <w:tcBorders>
              <w:left w:color="ffffff" w:space="0" w:sz="4" w:val="single"/>
            </w:tcBorders>
            <w:shd w:fill="d9d9d9" w:val="clear"/>
            <w:vAlign w:val="center"/>
          </w:tcPr>
          <w:p w:rsidR="00000000" w:rsidDel="00000000" w:rsidP="00000000" w:rsidRDefault="00000000" w:rsidRPr="00000000" w14:paraId="00000117">
            <w:pPr>
              <w:jc w:val="both"/>
              <w:rPr>
                <w:i w:val="1"/>
                <w:iCs w:val="1"/>
                <w:color w:val="548dd4"/>
                <w:sz w:val="18"/>
                <w:szCs w:val="18"/>
              </w:rPr>
            </w:pPr>
            <w:r w:rsidDel="00000000" w:rsidR="00000000" w:rsidRPr="00000000">
              <w:rPr>
                <w:rtl w:val="0"/>
              </w:rPr>
              <w:t xml:space="preserve">Backend Developer</w:t>
            </w:r>
            <w:r w:rsidDel="00000000" w:rsidR="00000000" w:rsidRPr="00000000">
              <w:rPr>
                <w:rtl w:val="0"/>
              </w:rPr>
            </w:r>
          </w:p>
        </w:tc>
        <w:tc>
          <w:tcPr>
            <w:vAlign w:val="center"/>
          </w:tcPr>
          <w:p w:rsidR="00000000" w:rsidDel="00000000" w:rsidP="00000000" w:rsidRDefault="00000000" w:rsidRPr="00000000" w14:paraId="00000118">
            <w:pPr>
              <w:jc w:val="both"/>
              <w:rPr>
                <w:i w:val="1"/>
                <w:iCs w:val="1"/>
                <w:color w:val="548dd4"/>
                <w:sz w:val="18"/>
                <w:szCs w:val="18"/>
              </w:rPr>
            </w:pPr>
            <w:r w:rsidDel="00000000" w:rsidR="00000000" w:rsidRPr="00000000">
              <w:rPr>
                <w:rtl w:val="0"/>
              </w:rPr>
              <w:t xml:space="preserve">Versión inicial, sujeta a cambios</w:t>
            </w:r>
            <w:r w:rsidDel="00000000" w:rsidR="00000000" w:rsidRPr="00000000">
              <w:rPr>
                <w:rtl w:val="0"/>
              </w:rPr>
            </w:r>
          </w:p>
        </w:tc>
      </w:tr>
    </w:tbl>
    <w:p w:rsidR="00000000" w:rsidDel="00000000" w:rsidP="00000000" w:rsidRDefault="00000000" w:rsidRPr="00000000" w14:paraId="00000119">
      <w:pPr>
        <w:spacing w:after="0" w:line="360" w:lineRule="auto"/>
        <w:jc w:val="both"/>
        <w:rPr>
          <w:b w:val="1"/>
          <w:bCs w:val="1"/>
          <w:sz w:val="24"/>
          <w:szCs w:val="24"/>
        </w:rPr>
      </w:pPr>
      <w:r w:rsidDel="00000000" w:rsidR="00000000" w:rsidRPr="00000000">
        <w:rPr>
          <w:rtl w:val="0"/>
        </w:rPr>
      </w:r>
    </w:p>
    <w:tbl>
      <w:tblPr>
        <w:tblStyle w:val="Table15"/>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11A">
            <w:pPr>
              <w:rPr>
                <w:b w:val="1"/>
                <w:bCs w:val="1"/>
                <w:color w:val="1f3864"/>
                <w:sz w:val="28"/>
                <w:szCs w:val="28"/>
              </w:rPr>
            </w:pPr>
            <w:r w:rsidDel="00000000" w:rsidR="00000000" w:rsidRPr="00000000">
              <w:rPr>
                <w:b w:val="1"/>
                <w:bCs w:val="1"/>
                <w:color w:val="1f3864"/>
                <w:sz w:val="28"/>
                <w:szCs w:val="28"/>
                <w:rtl w:val="0"/>
              </w:rPr>
              <w:t xml:space="preserve">8. Carta Gantt </w:t>
            </w:r>
          </w:p>
        </w:tc>
      </w:tr>
      <w:tr>
        <w:trPr>
          <w:cantSplit w:val="0"/>
          <w:trHeight w:val="440" w:hRule="atLeast"/>
          <w:tblHeader w:val="0"/>
        </w:trPr>
        <w:tc>
          <w:tcPr>
            <w:shd w:fill="d9e2f3" w:val="clear"/>
            <w:vAlign w:val="center"/>
          </w:tcPr>
          <w:p w:rsidR="00000000" w:rsidDel="00000000" w:rsidP="00000000" w:rsidRDefault="00000000" w:rsidRPr="00000000" w14:paraId="0000011B">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both"/>
              <w:rPr>
                <w:color w:val="1f3864"/>
              </w:rPr>
            </w:pPr>
            <w:r w:rsidDel="00000000" w:rsidR="00000000" w:rsidRPr="00000000">
              <w:rPr>
                <w:color w:val="1f3864"/>
                <w:rtl w:val="0"/>
              </w:rPr>
              <w:t xml:space="preserve">Busca un formato de Carta Gantt que te acomode y organiza en este las actividades planificadas en el punto anterior considerando el periodo asignado para el desarrollo de tu Proyecto APT. Debes mantener la temporalidad del periodo académico en el desarrollo de las tres fases que contempla la Asignatura de Portafolio de Título.</w:t>
            </w:r>
          </w:p>
        </w:tc>
      </w:tr>
    </w:tbl>
    <w:p w:rsidR="00000000" w:rsidDel="00000000" w:rsidP="00000000" w:rsidRDefault="00000000" w:rsidRPr="00000000" w14:paraId="0000011C">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11D">
      <w:pPr>
        <w:spacing w:after="0" w:line="360" w:lineRule="auto"/>
        <w:jc w:val="both"/>
        <w:rPr>
          <w:b w:val="1"/>
          <w:bCs w:val="1"/>
          <w:sz w:val="24"/>
          <w:szCs w:val="24"/>
        </w:rPr>
      </w:pPr>
      <w:r w:rsidDel="00000000" w:rsidR="00000000" w:rsidRPr="00000000">
        <w:rPr>
          <w:rtl w:val="0"/>
        </w:rPr>
      </w:r>
    </w:p>
    <w:tbl>
      <w:tblPr>
        <w:tblStyle w:val="Table16"/>
        <w:tblW w:w="10801.0" w:type="dxa"/>
        <w:jc w:val="left"/>
        <w:tblInd w:w="-1160.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350"/>
        <w:gridCol w:w="536"/>
        <w:gridCol w:w="522"/>
        <w:gridCol w:w="523"/>
        <w:gridCol w:w="526"/>
        <w:gridCol w:w="523"/>
        <w:gridCol w:w="523"/>
        <w:gridCol w:w="523"/>
        <w:gridCol w:w="523"/>
        <w:gridCol w:w="523"/>
        <w:gridCol w:w="523"/>
        <w:gridCol w:w="523"/>
        <w:gridCol w:w="523"/>
        <w:gridCol w:w="525"/>
        <w:gridCol w:w="525"/>
        <w:gridCol w:w="525"/>
        <w:gridCol w:w="7"/>
        <w:gridCol w:w="518"/>
        <w:gridCol w:w="525"/>
        <w:gridCol w:w="525"/>
        <w:gridCol w:w="10"/>
        <w:tblGridChange w:id="0">
          <w:tblGrid>
            <w:gridCol w:w="1350"/>
            <w:gridCol w:w="536"/>
            <w:gridCol w:w="522"/>
            <w:gridCol w:w="523"/>
            <w:gridCol w:w="526"/>
            <w:gridCol w:w="523"/>
            <w:gridCol w:w="523"/>
            <w:gridCol w:w="523"/>
            <w:gridCol w:w="523"/>
            <w:gridCol w:w="523"/>
            <w:gridCol w:w="523"/>
            <w:gridCol w:w="523"/>
            <w:gridCol w:w="523"/>
            <w:gridCol w:w="525"/>
            <w:gridCol w:w="525"/>
            <w:gridCol w:w="525"/>
            <w:gridCol w:w="7"/>
            <w:gridCol w:w="518"/>
            <w:gridCol w:w="525"/>
            <w:gridCol w:w="525"/>
            <w:gridCol w:w="10"/>
          </w:tblGrid>
        </w:tblGridChange>
      </w:tblGrid>
      <w:tr>
        <w:trPr>
          <w:cantSplit w:val="0"/>
          <w:trHeight w:val="294" w:hRule="atLeast"/>
          <w:tblHeader w:val="0"/>
        </w:trPr>
        <w:tc>
          <w:tcPr>
            <w:vMerge w:val="restart"/>
          </w:tcPr>
          <w:p w:rsidR="00000000" w:rsidDel="00000000" w:rsidP="00000000" w:rsidRDefault="00000000" w:rsidRPr="00000000" w14:paraId="0000011E">
            <w:pPr>
              <w:spacing w:line="360" w:lineRule="auto"/>
              <w:jc w:val="both"/>
              <w:rPr>
                <w:b w:val="1"/>
                <w:bCs w:val="1"/>
                <w:sz w:val="16"/>
                <w:szCs w:val="16"/>
              </w:rPr>
            </w:pPr>
            <w:r w:rsidDel="00000000" w:rsidR="00000000" w:rsidRPr="00000000">
              <w:rPr>
                <w:b w:val="1"/>
                <w:bCs w:val="1"/>
                <w:sz w:val="16"/>
                <w:szCs w:val="16"/>
                <w:rtl w:val="0"/>
              </w:rPr>
              <w:t xml:space="preserve">Actividad</w:t>
            </w:r>
          </w:p>
        </w:tc>
        <w:tc>
          <w:tcPr>
            <w:gridSpan w:val="4"/>
            <w:shd w:fill="e2efd9" w:val="clear"/>
          </w:tcPr>
          <w:p w:rsidR="00000000" w:rsidDel="00000000" w:rsidP="00000000" w:rsidRDefault="00000000" w:rsidRPr="00000000" w14:paraId="0000011F">
            <w:pPr>
              <w:spacing w:line="360" w:lineRule="auto"/>
              <w:jc w:val="center"/>
              <w:rPr>
                <w:b w:val="1"/>
                <w:bCs w:val="1"/>
                <w:sz w:val="16"/>
                <w:szCs w:val="16"/>
              </w:rPr>
            </w:pPr>
            <w:r w:rsidDel="00000000" w:rsidR="00000000" w:rsidRPr="00000000">
              <w:rPr>
                <w:b w:val="1"/>
                <w:bCs w:val="1"/>
                <w:sz w:val="16"/>
                <w:szCs w:val="16"/>
                <w:rtl w:val="0"/>
              </w:rPr>
              <w:t xml:space="preserve">Fase 1</w:t>
            </w:r>
          </w:p>
        </w:tc>
        <w:tc>
          <w:tcPr>
            <w:gridSpan w:val="12"/>
            <w:shd w:fill="fff2cb" w:val="clear"/>
          </w:tcPr>
          <w:p w:rsidR="00000000" w:rsidDel="00000000" w:rsidP="00000000" w:rsidRDefault="00000000" w:rsidRPr="00000000" w14:paraId="00000123">
            <w:pPr>
              <w:spacing w:line="360" w:lineRule="auto"/>
              <w:jc w:val="center"/>
              <w:rPr>
                <w:b w:val="1"/>
                <w:bCs w:val="1"/>
                <w:sz w:val="16"/>
                <w:szCs w:val="16"/>
              </w:rPr>
            </w:pPr>
            <w:r w:rsidDel="00000000" w:rsidR="00000000" w:rsidRPr="00000000">
              <w:rPr>
                <w:b w:val="1"/>
                <w:bCs w:val="1"/>
                <w:sz w:val="16"/>
                <w:szCs w:val="16"/>
                <w:rtl w:val="0"/>
              </w:rPr>
              <w:t xml:space="preserve">Fase 2</w:t>
            </w:r>
          </w:p>
        </w:tc>
        <w:tc>
          <w:tcPr>
            <w:gridSpan w:val="4"/>
            <w:shd w:fill="fbe4d5" w:val="clear"/>
          </w:tcPr>
          <w:p w:rsidR="00000000" w:rsidDel="00000000" w:rsidP="00000000" w:rsidRDefault="00000000" w:rsidRPr="00000000" w14:paraId="0000012F">
            <w:pPr>
              <w:spacing w:line="360" w:lineRule="auto"/>
              <w:jc w:val="center"/>
              <w:rPr>
                <w:b w:val="1"/>
                <w:bCs w:val="1"/>
                <w:sz w:val="16"/>
                <w:szCs w:val="16"/>
              </w:rPr>
            </w:pPr>
            <w:r w:rsidDel="00000000" w:rsidR="00000000" w:rsidRPr="00000000">
              <w:rPr>
                <w:b w:val="1"/>
                <w:bCs w:val="1"/>
                <w:sz w:val="16"/>
                <w:szCs w:val="16"/>
                <w:rtl w:val="0"/>
              </w:rPr>
              <w:t xml:space="preserve">Fase 3</w:t>
            </w:r>
          </w:p>
        </w:tc>
      </w:tr>
      <w:tr>
        <w:trPr>
          <w:cantSplit w:val="0"/>
          <w:trHeight w:val="303" w:hRule="atLeast"/>
          <w:tblHeader w:val="0"/>
        </w:trPr>
        <w:tc>
          <w:tcPr>
            <w:vMerge w:val="continue"/>
          </w:tcPr>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16"/>
                <w:szCs w:val="16"/>
              </w:rPr>
            </w:pPr>
            <w:r w:rsidDel="00000000" w:rsidR="00000000" w:rsidRPr="00000000">
              <w:rPr>
                <w:rtl w:val="0"/>
              </w:rPr>
            </w:r>
          </w:p>
        </w:tc>
        <w:tc>
          <w:tcPr/>
          <w:p w:rsidR="00000000" w:rsidDel="00000000" w:rsidP="00000000" w:rsidRDefault="00000000" w:rsidRPr="00000000" w14:paraId="00000134">
            <w:pPr>
              <w:spacing w:line="360" w:lineRule="auto"/>
              <w:jc w:val="center"/>
              <w:rPr>
                <w:b w:val="1"/>
                <w:bCs w:val="1"/>
                <w:sz w:val="16"/>
                <w:szCs w:val="16"/>
              </w:rPr>
            </w:pPr>
            <w:r w:rsidDel="00000000" w:rsidR="00000000" w:rsidRPr="00000000">
              <w:rPr>
                <w:b w:val="1"/>
                <w:bCs w:val="1"/>
                <w:sz w:val="16"/>
                <w:szCs w:val="16"/>
                <w:rtl w:val="0"/>
              </w:rPr>
              <w:t xml:space="preserve">S 1</w:t>
            </w:r>
          </w:p>
        </w:tc>
        <w:tc>
          <w:tcPr/>
          <w:p w:rsidR="00000000" w:rsidDel="00000000" w:rsidP="00000000" w:rsidRDefault="00000000" w:rsidRPr="00000000" w14:paraId="00000135">
            <w:pPr>
              <w:spacing w:line="360" w:lineRule="auto"/>
              <w:jc w:val="center"/>
              <w:rPr>
                <w:b w:val="1"/>
                <w:bCs w:val="1"/>
                <w:sz w:val="16"/>
                <w:szCs w:val="16"/>
              </w:rPr>
            </w:pPr>
            <w:r w:rsidDel="00000000" w:rsidR="00000000" w:rsidRPr="00000000">
              <w:rPr>
                <w:b w:val="1"/>
                <w:bCs w:val="1"/>
                <w:sz w:val="16"/>
                <w:szCs w:val="16"/>
                <w:rtl w:val="0"/>
              </w:rPr>
              <w:t xml:space="preserve">S 2</w:t>
            </w:r>
          </w:p>
        </w:tc>
        <w:tc>
          <w:tcPr/>
          <w:p w:rsidR="00000000" w:rsidDel="00000000" w:rsidP="00000000" w:rsidRDefault="00000000" w:rsidRPr="00000000" w14:paraId="00000136">
            <w:pPr>
              <w:spacing w:line="360" w:lineRule="auto"/>
              <w:jc w:val="center"/>
              <w:rPr>
                <w:b w:val="1"/>
                <w:bCs w:val="1"/>
                <w:sz w:val="16"/>
                <w:szCs w:val="16"/>
              </w:rPr>
            </w:pPr>
            <w:r w:rsidDel="00000000" w:rsidR="00000000" w:rsidRPr="00000000">
              <w:rPr>
                <w:b w:val="1"/>
                <w:bCs w:val="1"/>
                <w:sz w:val="16"/>
                <w:szCs w:val="16"/>
                <w:rtl w:val="0"/>
              </w:rPr>
              <w:t xml:space="preserve">S 3</w:t>
            </w:r>
          </w:p>
        </w:tc>
        <w:tc>
          <w:tcPr/>
          <w:p w:rsidR="00000000" w:rsidDel="00000000" w:rsidP="00000000" w:rsidRDefault="00000000" w:rsidRPr="00000000" w14:paraId="00000137">
            <w:pPr>
              <w:spacing w:line="360" w:lineRule="auto"/>
              <w:jc w:val="center"/>
              <w:rPr>
                <w:b w:val="1"/>
                <w:bCs w:val="1"/>
                <w:sz w:val="16"/>
                <w:szCs w:val="16"/>
              </w:rPr>
            </w:pPr>
            <w:r w:rsidDel="00000000" w:rsidR="00000000" w:rsidRPr="00000000">
              <w:rPr>
                <w:b w:val="1"/>
                <w:bCs w:val="1"/>
                <w:sz w:val="16"/>
                <w:szCs w:val="16"/>
                <w:rtl w:val="0"/>
              </w:rPr>
              <w:t xml:space="preserve">S 4</w:t>
            </w:r>
          </w:p>
        </w:tc>
        <w:tc>
          <w:tcPr/>
          <w:p w:rsidR="00000000" w:rsidDel="00000000" w:rsidP="00000000" w:rsidRDefault="00000000" w:rsidRPr="00000000" w14:paraId="00000138">
            <w:pPr>
              <w:spacing w:line="360" w:lineRule="auto"/>
              <w:jc w:val="center"/>
              <w:rPr>
                <w:b w:val="1"/>
                <w:bCs w:val="1"/>
                <w:sz w:val="16"/>
                <w:szCs w:val="16"/>
              </w:rPr>
            </w:pPr>
            <w:r w:rsidDel="00000000" w:rsidR="00000000" w:rsidRPr="00000000">
              <w:rPr>
                <w:b w:val="1"/>
                <w:bCs w:val="1"/>
                <w:sz w:val="16"/>
                <w:szCs w:val="16"/>
                <w:rtl w:val="0"/>
              </w:rPr>
              <w:t xml:space="preserve">S 5</w:t>
            </w:r>
          </w:p>
        </w:tc>
        <w:tc>
          <w:tcPr/>
          <w:p w:rsidR="00000000" w:rsidDel="00000000" w:rsidP="00000000" w:rsidRDefault="00000000" w:rsidRPr="00000000" w14:paraId="00000139">
            <w:pPr>
              <w:spacing w:line="360" w:lineRule="auto"/>
              <w:jc w:val="center"/>
              <w:rPr>
                <w:b w:val="1"/>
                <w:bCs w:val="1"/>
                <w:sz w:val="16"/>
                <w:szCs w:val="16"/>
              </w:rPr>
            </w:pPr>
            <w:r w:rsidDel="00000000" w:rsidR="00000000" w:rsidRPr="00000000">
              <w:rPr>
                <w:b w:val="1"/>
                <w:bCs w:val="1"/>
                <w:sz w:val="16"/>
                <w:szCs w:val="16"/>
                <w:rtl w:val="0"/>
              </w:rPr>
              <w:t xml:space="preserve">S 6</w:t>
            </w:r>
          </w:p>
        </w:tc>
        <w:tc>
          <w:tcPr/>
          <w:p w:rsidR="00000000" w:rsidDel="00000000" w:rsidP="00000000" w:rsidRDefault="00000000" w:rsidRPr="00000000" w14:paraId="0000013A">
            <w:pPr>
              <w:spacing w:line="360" w:lineRule="auto"/>
              <w:jc w:val="center"/>
              <w:rPr>
                <w:b w:val="1"/>
                <w:bCs w:val="1"/>
                <w:sz w:val="16"/>
                <w:szCs w:val="16"/>
              </w:rPr>
            </w:pPr>
            <w:r w:rsidDel="00000000" w:rsidR="00000000" w:rsidRPr="00000000">
              <w:rPr>
                <w:b w:val="1"/>
                <w:bCs w:val="1"/>
                <w:sz w:val="16"/>
                <w:szCs w:val="16"/>
                <w:rtl w:val="0"/>
              </w:rPr>
              <w:t xml:space="preserve">S 7</w:t>
            </w:r>
          </w:p>
        </w:tc>
        <w:tc>
          <w:tcPr/>
          <w:p w:rsidR="00000000" w:rsidDel="00000000" w:rsidP="00000000" w:rsidRDefault="00000000" w:rsidRPr="00000000" w14:paraId="0000013B">
            <w:pPr>
              <w:spacing w:line="360" w:lineRule="auto"/>
              <w:jc w:val="center"/>
              <w:rPr>
                <w:b w:val="1"/>
                <w:bCs w:val="1"/>
                <w:sz w:val="16"/>
                <w:szCs w:val="16"/>
              </w:rPr>
            </w:pPr>
            <w:r w:rsidDel="00000000" w:rsidR="00000000" w:rsidRPr="00000000">
              <w:rPr>
                <w:b w:val="1"/>
                <w:bCs w:val="1"/>
                <w:sz w:val="16"/>
                <w:szCs w:val="16"/>
                <w:rtl w:val="0"/>
              </w:rPr>
              <w:t xml:space="preserve">S 8</w:t>
            </w:r>
          </w:p>
        </w:tc>
        <w:tc>
          <w:tcPr/>
          <w:p w:rsidR="00000000" w:rsidDel="00000000" w:rsidP="00000000" w:rsidRDefault="00000000" w:rsidRPr="00000000" w14:paraId="0000013C">
            <w:pPr>
              <w:spacing w:line="360" w:lineRule="auto"/>
              <w:jc w:val="center"/>
              <w:rPr>
                <w:b w:val="1"/>
                <w:bCs w:val="1"/>
                <w:sz w:val="16"/>
                <w:szCs w:val="16"/>
              </w:rPr>
            </w:pPr>
            <w:r w:rsidDel="00000000" w:rsidR="00000000" w:rsidRPr="00000000">
              <w:rPr>
                <w:b w:val="1"/>
                <w:bCs w:val="1"/>
                <w:sz w:val="16"/>
                <w:szCs w:val="16"/>
                <w:rtl w:val="0"/>
              </w:rPr>
              <w:t xml:space="preserve">S 9</w:t>
            </w:r>
          </w:p>
        </w:tc>
        <w:tc>
          <w:tcPr/>
          <w:p w:rsidR="00000000" w:rsidDel="00000000" w:rsidP="00000000" w:rsidRDefault="00000000" w:rsidRPr="00000000" w14:paraId="0000013D">
            <w:pPr>
              <w:spacing w:line="360" w:lineRule="auto"/>
              <w:jc w:val="center"/>
              <w:rPr>
                <w:b w:val="1"/>
                <w:bCs w:val="1"/>
                <w:sz w:val="16"/>
                <w:szCs w:val="16"/>
              </w:rPr>
            </w:pPr>
            <w:r w:rsidDel="00000000" w:rsidR="00000000" w:rsidRPr="00000000">
              <w:rPr>
                <w:b w:val="1"/>
                <w:bCs w:val="1"/>
                <w:sz w:val="16"/>
                <w:szCs w:val="16"/>
                <w:rtl w:val="0"/>
              </w:rPr>
              <w:t xml:space="preserve">S 10</w:t>
            </w:r>
          </w:p>
        </w:tc>
        <w:tc>
          <w:tcPr/>
          <w:p w:rsidR="00000000" w:rsidDel="00000000" w:rsidP="00000000" w:rsidRDefault="00000000" w:rsidRPr="00000000" w14:paraId="0000013E">
            <w:pPr>
              <w:spacing w:line="360" w:lineRule="auto"/>
              <w:jc w:val="center"/>
              <w:rPr>
                <w:b w:val="1"/>
                <w:bCs w:val="1"/>
                <w:sz w:val="16"/>
                <w:szCs w:val="16"/>
              </w:rPr>
            </w:pPr>
            <w:r w:rsidDel="00000000" w:rsidR="00000000" w:rsidRPr="00000000">
              <w:rPr>
                <w:b w:val="1"/>
                <w:bCs w:val="1"/>
                <w:sz w:val="16"/>
                <w:szCs w:val="16"/>
                <w:rtl w:val="0"/>
              </w:rPr>
              <w:t xml:space="preserve">S 11</w:t>
            </w:r>
          </w:p>
        </w:tc>
        <w:tc>
          <w:tcPr/>
          <w:p w:rsidR="00000000" w:rsidDel="00000000" w:rsidP="00000000" w:rsidRDefault="00000000" w:rsidRPr="00000000" w14:paraId="0000013F">
            <w:pPr>
              <w:spacing w:line="360" w:lineRule="auto"/>
              <w:jc w:val="center"/>
              <w:rPr>
                <w:b w:val="1"/>
                <w:bCs w:val="1"/>
                <w:sz w:val="16"/>
                <w:szCs w:val="16"/>
              </w:rPr>
            </w:pPr>
            <w:r w:rsidDel="00000000" w:rsidR="00000000" w:rsidRPr="00000000">
              <w:rPr>
                <w:b w:val="1"/>
                <w:bCs w:val="1"/>
                <w:sz w:val="16"/>
                <w:szCs w:val="16"/>
                <w:rtl w:val="0"/>
              </w:rPr>
              <w:t xml:space="preserve">S 12</w:t>
            </w:r>
          </w:p>
        </w:tc>
        <w:tc>
          <w:tcPr/>
          <w:p w:rsidR="00000000" w:rsidDel="00000000" w:rsidP="00000000" w:rsidRDefault="00000000" w:rsidRPr="00000000" w14:paraId="00000140">
            <w:pPr>
              <w:spacing w:line="360" w:lineRule="auto"/>
              <w:jc w:val="center"/>
              <w:rPr>
                <w:b w:val="1"/>
                <w:bCs w:val="1"/>
                <w:sz w:val="16"/>
                <w:szCs w:val="16"/>
              </w:rPr>
            </w:pPr>
            <w:r w:rsidDel="00000000" w:rsidR="00000000" w:rsidRPr="00000000">
              <w:rPr>
                <w:b w:val="1"/>
                <w:bCs w:val="1"/>
                <w:sz w:val="16"/>
                <w:szCs w:val="16"/>
                <w:rtl w:val="0"/>
              </w:rPr>
              <w:t xml:space="preserve">S 13</w:t>
            </w:r>
          </w:p>
        </w:tc>
        <w:tc>
          <w:tcPr/>
          <w:p w:rsidR="00000000" w:rsidDel="00000000" w:rsidP="00000000" w:rsidRDefault="00000000" w:rsidRPr="00000000" w14:paraId="00000141">
            <w:pPr>
              <w:spacing w:line="360" w:lineRule="auto"/>
              <w:jc w:val="center"/>
              <w:rPr>
                <w:b w:val="1"/>
                <w:bCs w:val="1"/>
                <w:sz w:val="16"/>
                <w:szCs w:val="16"/>
              </w:rPr>
            </w:pPr>
            <w:r w:rsidDel="00000000" w:rsidR="00000000" w:rsidRPr="00000000">
              <w:rPr>
                <w:b w:val="1"/>
                <w:bCs w:val="1"/>
                <w:sz w:val="16"/>
                <w:szCs w:val="16"/>
                <w:rtl w:val="0"/>
              </w:rPr>
              <w:t xml:space="preserve">S 14</w:t>
            </w:r>
          </w:p>
        </w:tc>
        <w:tc>
          <w:tcPr/>
          <w:p w:rsidR="00000000" w:rsidDel="00000000" w:rsidP="00000000" w:rsidRDefault="00000000" w:rsidRPr="00000000" w14:paraId="00000142">
            <w:pPr>
              <w:spacing w:line="360" w:lineRule="auto"/>
              <w:jc w:val="center"/>
              <w:rPr>
                <w:b w:val="1"/>
                <w:bCs w:val="1"/>
                <w:sz w:val="16"/>
                <w:szCs w:val="16"/>
              </w:rPr>
            </w:pPr>
            <w:r w:rsidDel="00000000" w:rsidR="00000000" w:rsidRPr="00000000">
              <w:rPr>
                <w:b w:val="1"/>
                <w:bCs w:val="1"/>
                <w:sz w:val="16"/>
                <w:szCs w:val="16"/>
                <w:rtl w:val="0"/>
              </w:rPr>
              <w:t xml:space="preserve">S 15</w:t>
            </w:r>
          </w:p>
        </w:tc>
        <w:tc>
          <w:tcPr>
            <w:gridSpan w:val="2"/>
          </w:tcPr>
          <w:p w:rsidR="00000000" w:rsidDel="00000000" w:rsidP="00000000" w:rsidRDefault="00000000" w:rsidRPr="00000000" w14:paraId="00000143">
            <w:pPr>
              <w:spacing w:line="360" w:lineRule="auto"/>
              <w:jc w:val="center"/>
              <w:rPr>
                <w:b w:val="1"/>
                <w:bCs w:val="1"/>
                <w:sz w:val="16"/>
                <w:szCs w:val="16"/>
              </w:rPr>
            </w:pPr>
            <w:r w:rsidDel="00000000" w:rsidR="00000000" w:rsidRPr="00000000">
              <w:rPr>
                <w:b w:val="1"/>
                <w:bCs w:val="1"/>
                <w:sz w:val="16"/>
                <w:szCs w:val="16"/>
                <w:rtl w:val="0"/>
              </w:rPr>
              <w:t xml:space="preserve">S 16</w:t>
            </w:r>
          </w:p>
        </w:tc>
        <w:tc>
          <w:tcPr/>
          <w:p w:rsidR="00000000" w:rsidDel="00000000" w:rsidP="00000000" w:rsidRDefault="00000000" w:rsidRPr="00000000" w14:paraId="00000145">
            <w:pPr>
              <w:spacing w:line="360" w:lineRule="auto"/>
              <w:jc w:val="center"/>
              <w:rPr>
                <w:b w:val="1"/>
                <w:bCs w:val="1"/>
                <w:sz w:val="16"/>
                <w:szCs w:val="16"/>
              </w:rPr>
            </w:pPr>
            <w:r w:rsidDel="00000000" w:rsidR="00000000" w:rsidRPr="00000000">
              <w:rPr>
                <w:b w:val="1"/>
                <w:bCs w:val="1"/>
                <w:sz w:val="16"/>
                <w:szCs w:val="16"/>
                <w:rtl w:val="0"/>
              </w:rPr>
              <w:t xml:space="preserve">S 17</w:t>
            </w:r>
          </w:p>
        </w:tc>
        <w:tc>
          <w:tcPr/>
          <w:p w:rsidR="00000000" w:rsidDel="00000000" w:rsidP="00000000" w:rsidRDefault="00000000" w:rsidRPr="00000000" w14:paraId="00000146">
            <w:pPr>
              <w:spacing w:line="360" w:lineRule="auto"/>
              <w:jc w:val="center"/>
              <w:rPr>
                <w:b w:val="1"/>
                <w:bCs w:val="1"/>
                <w:sz w:val="16"/>
                <w:szCs w:val="16"/>
              </w:rPr>
            </w:pPr>
            <w:r w:rsidDel="00000000" w:rsidR="00000000" w:rsidRPr="00000000">
              <w:rPr>
                <w:b w:val="1"/>
                <w:bCs w:val="1"/>
                <w:sz w:val="16"/>
                <w:szCs w:val="16"/>
                <w:rtl w:val="0"/>
              </w:rPr>
              <w:t xml:space="preserve">S 18</w:t>
            </w:r>
          </w:p>
        </w:tc>
      </w:tr>
      <w:tr>
        <w:trPr>
          <w:cantSplit w:val="0"/>
          <w:trHeight w:val="294" w:hRule="atLeast"/>
          <w:tblHeader w:val="0"/>
        </w:trPr>
        <w:tc>
          <w:tcPr/>
          <w:p w:rsidR="00000000" w:rsidDel="00000000" w:rsidP="00000000" w:rsidRDefault="00000000" w:rsidRPr="00000000" w14:paraId="00000147">
            <w:pPr>
              <w:spacing w:line="360" w:lineRule="auto"/>
              <w:jc w:val="both"/>
              <w:rPr>
                <w:b w:val="1"/>
                <w:bCs w:val="1"/>
                <w:sz w:val="16"/>
                <w:szCs w:val="16"/>
              </w:rPr>
            </w:pPr>
            <w:r w:rsidDel="00000000" w:rsidR="00000000" w:rsidRPr="00000000">
              <w:rPr>
                <w:i w:val="1"/>
                <w:iCs w:val="1"/>
                <w:color w:val="548dd4"/>
                <w:sz w:val="16"/>
                <w:szCs w:val="16"/>
                <w:rtl w:val="0"/>
              </w:rPr>
              <w:t xml:space="preserve">Describe actividades del punto anterior</w:t>
            </w:r>
            <w:r w:rsidDel="00000000" w:rsidR="00000000" w:rsidRPr="00000000">
              <w:rPr>
                <w:rtl w:val="0"/>
              </w:rPr>
            </w:r>
          </w:p>
        </w:tc>
        <w:tc>
          <w:tcPr/>
          <w:p w:rsidR="00000000" w:rsidDel="00000000" w:rsidP="00000000" w:rsidRDefault="00000000" w:rsidRPr="00000000" w14:paraId="00000148">
            <w:pPr>
              <w:spacing w:line="360" w:lineRule="auto"/>
              <w:jc w:val="both"/>
              <w:rPr>
                <w:b w:val="1"/>
                <w:bCs w:val="1"/>
                <w:sz w:val="16"/>
                <w:szCs w:val="16"/>
              </w:rPr>
            </w:pPr>
            <w:r w:rsidDel="00000000" w:rsidR="00000000" w:rsidRPr="00000000">
              <w:rPr>
                <w:b w:val="1"/>
                <w:bCs w:val="1"/>
                <w:sz w:val="16"/>
                <w:szCs w:val="16"/>
                <w:rtl w:val="0"/>
              </w:rPr>
              <w:t xml:space="preserve">Definicion de alcance del proyecto</w:t>
            </w:r>
          </w:p>
        </w:tc>
        <w:tc>
          <w:tcPr/>
          <w:p w:rsidR="00000000" w:rsidDel="00000000" w:rsidP="00000000" w:rsidRDefault="00000000" w:rsidRPr="00000000" w14:paraId="00000149">
            <w:pPr>
              <w:spacing w:line="360" w:lineRule="auto"/>
              <w:jc w:val="both"/>
              <w:rPr>
                <w:b w:val="1"/>
                <w:bCs w:val="1"/>
                <w:sz w:val="16"/>
                <w:szCs w:val="16"/>
              </w:rPr>
            </w:pPr>
            <w:r w:rsidDel="00000000" w:rsidR="00000000" w:rsidRPr="00000000">
              <w:rPr>
                <w:b w:val="1"/>
                <w:bCs w:val="1"/>
                <w:sz w:val="16"/>
                <w:szCs w:val="16"/>
                <w:rtl w:val="0"/>
              </w:rPr>
              <w:t xml:space="preserve">Primeras evidencias</w:t>
            </w:r>
          </w:p>
        </w:tc>
        <w:tc>
          <w:tcPr/>
          <w:p w:rsidR="00000000" w:rsidDel="00000000" w:rsidP="00000000" w:rsidRDefault="00000000" w:rsidRPr="00000000" w14:paraId="0000014A">
            <w:pPr>
              <w:spacing w:line="360" w:lineRule="auto"/>
              <w:jc w:val="both"/>
              <w:rPr>
                <w:b w:val="1"/>
                <w:bCs w:val="1"/>
                <w:sz w:val="16"/>
                <w:szCs w:val="16"/>
              </w:rPr>
            </w:pPr>
            <w:r w:rsidDel="00000000" w:rsidR="00000000" w:rsidRPr="00000000">
              <w:rPr>
                <w:b w:val="1"/>
                <w:bCs w:val="1"/>
                <w:sz w:val="16"/>
                <w:szCs w:val="16"/>
                <w:rtl w:val="0"/>
              </w:rPr>
              <w:t xml:space="preserve">validaciones con el cliente</w:t>
            </w:r>
          </w:p>
        </w:tc>
        <w:tc>
          <w:tcPr/>
          <w:p w:rsidR="00000000" w:rsidDel="00000000" w:rsidP="00000000" w:rsidRDefault="00000000" w:rsidRPr="00000000" w14:paraId="0000014B">
            <w:pPr>
              <w:spacing w:line="360" w:lineRule="auto"/>
              <w:jc w:val="both"/>
              <w:rPr>
                <w:b w:val="1"/>
                <w:bCs w:val="1"/>
                <w:sz w:val="16"/>
                <w:szCs w:val="16"/>
              </w:rPr>
            </w:pPr>
            <w:r w:rsidDel="00000000" w:rsidR="00000000" w:rsidRPr="00000000">
              <w:rPr>
                <w:b w:val="1"/>
                <w:bCs w:val="1"/>
                <w:sz w:val="16"/>
                <w:szCs w:val="16"/>
                <w:rtl w:val="0"/>
              </w:rPr>
              <w:t xml:space="preserve">Entregables grupales final fase 1</w:t>
            </w:r>
          </w:p>
        </w:tc>
        <w:tc>
          <w:tcPr/>
          <w:p w:rsidR="00000000" w:rsidDel="00000000" w:rsidP="00000000" w:rsidRDefault="00000000" w:rsidRPr="00000000" w14:paraId="0000014C">
            <w:pPr>
              <w:spacing w:line="360" w:lineRule="auto"/>
              <w:jc w:val="both"/>
              <w:rPr>
                <w:b w:val="1"/>
                <w:bCs w:val="1"/>
                <w:sz w:val="16"/>
                <w:szCs w:val="16"/>
              </w:rPr>
            </w:pPr>
            <w:r w:rsidDel="00000000" w:rsidR="00000000" w:rsidRPr="00000000">
              <w:rPr>
                <w:b w:val="1"/>
                <w:bCs w:val="1"/>
                <w:sz w:val="16"/>
                <w:szCs w:val="16"/>
                <w:rtl w:val="0"/>
              </w:rPr>
              <w:t xml:space="preserve">Asignacion de tareas de desarrollo</w:t>
            </w:r>
          </w:p>
        </w:tc>
        <w:tc>
          <w:tcPr/>
          <w:p w:rsidR="00000000" w:rsidDel="00000000" w:rsidP="00000000" w:rsidRDefault="00000000" w:rsidRPr="00000000" w14:paraId="0000014D">
            <w:pPr>
              <w:spacing w:line="360" w:lineRule="auto"/>
              <w:jc w:val="both"/>
              <w:rPr>
                <w:b w:val="1"/>
                <w:bCs w:val="1"/>
                <w:sz w:val="16"/>
                <w:szCs w:val="16"/>
              </w:rPr>
            </w:pPr>
            <w:r w:rsidDel="00000000" w:rsidR="00000000" w:rsidRPr="00000000">
              <w:rPr>
                <w:b w:val="1"/>
                <w:bCs w:val="1"/>
                <w:sz w:val="16"/>
                <w:szCs w:val="16"/>
                <w:rtl w:val="0"/>
              </w:rPr>
              <w:t xml:space="preserve">1er entregable individual e fase de desarrollo</w:t>
            </w:r>
          </w:p>
        </w:tc>
        <w:tc>
          <w:tcPr/>
          <w:p w:rsidR="00000000" w:rsidDel="00000000" w:rsidP="00000000" w:rsidRDefault="00000000" w:rsidRPr="00000000" w14:paraId="0000014E">
            <w:pPr>
              <w:spacing w:line="360" w:lineRule="auto"/>
              <w:jc w:val="both"/>
              <w:rPr>
                <w:b w:val="1"/>
                <w:bCs w:val="1"/>
                <w:sz w:val="16"/>
                <w:szCs w:val="16"/>
              </w:rPr>
            </w:pPr>
            <w:r w:rsidDel="00000000" w:rsidR="00000000" w:rsidRPr="00000000">
              <w:rPr>
                <w:b w:val="1"/>
                <w:bCs w:val="1"/>
                <w:sz w:val="16"/>
                <w:szCs w:val="16"/>
                <w:rtl w:val="0"/>
              </w:rPr>
              <w:t xml:space="preserve">validaciones de rendimiento de features con el cliente</w:t>
            </w:r>
          </w:p>
        </w:tc>
        <w:tc>
          <w:tcPr/>
          <w:p w:rsidR="00000000" w:rsidDel="00000000" w:rsidP="00000000" w:rsidRDefault="00000000" w:rsidRPr="00000000" w14:paraId="0000014F">
            <w:pPr>
              <w:spacing w:line="360" w:lineRule="auto"/>
              <w:jc w:val="both"/>
              <w:rPr>
                <w:b w:val="1"/>
                <w:bCs w:val="1"/>
                <w:sz w:val="16"/>
                <w:szCs w:val="16"/>
              </w:rPr>
            </w:pPr>
            <w:r w:rsidDel="00000000" w:rsidR="00000000" w:rsidRPr="00000000">
              <w:rPr>
                <w:b w:val="1"/>
                <w:bCs w:val="1"/>
                <w:sz w:val="16"/>
                <w:szCs w:val="16"/>
                <w:rtl w:val="0"/>
              </w:rPr>
              <w:t xml:space="preserve">cerrar evidencias grupales</w:t>
            </w:r>
          </w:p>
        </w:tc>
        <w:tc>
          <w:tcPr/>
          <w:p w:rsidR="00000000" w:rsidDel="00000000" w:rsidP="00000000" w:rsidRDefault="00000000" w:rsidRPr="00000000" w14:paraId="00000150">
            <w:pPr>
              <w:spacing w:line="360" w:lineRule="auto"/>
              <w:jc w:val="both"/>
              <w:rPr>
                <w:b w:val="1"/>
                <w:bCs w:val="1"/>
                <w:sz w:val="16"/>
                <w:szCs w:val="16"/>
              </w:rPr>
            </w:pPr>
            <w:r w:rsidDel="00000000" w:rsidR="00000000" w:rsidRPr="00000000">
              <w:rPr>
                <w:b w:val="1"/>
                <w:bCs w:val="1"/>
                <w:sz w:val="16"/>
                <w:szCs w:val="16"/>
                <w:rtl w:val="0"/>
              </w:rPr>
              <w:t xml:space="preserve">Elaboración de documentacion complentaria</w:t>
            </w:r>
          </w:p>
        </w:tc>
        <w:tc>
          <w:tcPr/>
          <w:p w:rsidR="00000000" w:rsidDel="00000000" w:rsidP="00000000" w:rsidRDefault="00000000" w:rsidRPr="00000000" w14:paraId="0000015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3">
            <w:pPr>
              <w:spacing w:line="360" w:lineRule="auto"/>
              <w:jc w:val="both"/>
              <w:rPr>
                <w:b w:val="1"/>
                <w:bCs w:val="1"/>
                <w:sz w:val="16"/>
                <w:szCs w:val="16"/>
              </w:rPr>
            </w:pPr>
            <w:r w:rsidDel="00000000" w:rsidR="00000000" w:rsidRPr="00000000">
              <w:rPr>
                <w:b w:val="1"/>
                <w:bCs w:val="1"/>
                <w:sz w:val="16"/>
                <w:szCs w:val="16"/>
                <w:rtl w:val="0"/>
              </w:rPr>
              <w:t xml:space="preserve">Correción de bugs</w:t>
            </w:r>
          </w:p>
        </w:tc>
        <w:tc>
          <w:tcPr/>
          <w:p w:rsidR="00000000" w:rsidDel="00000000" w:rsidP="00000000" w:rsidRDefault="00000000" w:rsidRPr="00000000" w14:paraId="00000154">
            <w:pPr>
              <w:spacing w:line="360" w:lineRule="auto"/>
              <w:jc w:val="both"/>
              <w:rPr>
                <w:b w:val="1"/>
                <w:bCs w:val="1"/>
                <w:sz w:val="16"/>
                <w:szCs w:val="16"/>
              </w:rPr>
            </w:pPr>
            <w:r w:rsidDel="00000000" w:rsidR="00000000" w:rsidRPr="00000000">
              <w:rPr>
                <w:b w:val="1"/>
                <w:bCs w:val="1"/>
                <w:sz w:val="16"/>
                <w:szCs w:val="16"/>
                <w:rtl w:val="0"/>
              </w:rPr>
              <w:t xml:space="preserve">Preparación de presentación grupal</w:t>
            </w:r>
          </w:p>
        </w:tc>
        <w:tc>
          <w:tcPr/>
          <w:p w:rsidR="00000000" w:rsidDel="00000000" w:rsidP="00000000" w:rsidRDefault="00000000" w:rsidRPr="00000000" w14:paraId="0000015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6">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15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A">
            <w:pPr>
              <w:spacing w:line="360" w:lineRule="auto"/>
              <w:jc w:val="both"/>
              <w:rPr>
                <w:b w:val="1"/>
                <w:bCs w:val="1"/>
                <w:sz w:val="16"/>
                <w:szCs w:val="16"/>
              </w:rPr>
            </w:pPr>
            <w:r w:rsidDel="00000000" w:rsidR="00000000" w:rsidRPr="00000000">
              <w:rPr>
                <w:rtl w:val="0"/>
              </w:rPr>
            </w:r>
          </w:p>
        </w:tc>
      </w:tr>
      <w:tr>
        <w:trPr>
          <w:cantSplit w:val="0"/>
          <w:trHeight w:val="303" w:hRule="atLeast"/>
          <w:tblHeader w:val="0"/>
        </w:trPr>
        <w:tc>
          <w:tcPr/>
          <w:p w:rsidR="00000000" w:rsidDel="00000000" w:rsidP="00000000" w:rsidRDefault="00000000" w:rsidRPr="00000000" w14:paraId="0000015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0">
            <w:pPr>
              <w:spacing w:line="360" w:lineRule="auto"/>
              <w:jc w:val="both"/>
              <w:rPr>
                <w:b w:val="1"/>
                <w:bCs w:val="1"/>
                <w:sz w:val="16"/>
                <w:szCs w:val="16"/>
              </w:rPr>
            </w:pPr>
            <w:r w:rsidDel="00000000" w:rsidR="00000000" w:rsidRPr="00000000">
              <w:rPr>
                <w:b w:val="1"/>
                <w:bCs w:val="1"/>
                <w:sz w:val="16"/>
                <w:szCs w:val="16"/>
                <w:rtl w:val="0"/>
              </w:rPr>
              <w:t xml:space="preserve">Reunión presencial del cliente</w:t>
            </w:r>
          </w:p>
        </w:tc>
        <w:tc>
          <w:tcPr/>
          <w:p w:rsidR="00000000" w:rsidDel="00000000" w:rsidP="00000000" w:rsidRDefault="00000000" w:rsidRPr="00000000" w14:paraId="0000016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A">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16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E">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6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7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7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7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7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7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7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7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7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7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7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7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7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7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7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7E">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17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8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82">
            <w:pPr>
              <w:spacing w:line="360" w:lineRule="auto"/>
              <w:jc w:val="both"/>
              <w:rPr>
                <w:b w:val="1"/>
                <w:bCs w:val="1"/>
                <w:sz w:val="16"/>
                <w:szCs w:val="16"/>
              </w:rPr>
            </w:pPr>
            <w:r w:rsidDel="00000000" w:rsidR="00000000" w:rsidRPr="00000000">
              <w:rPr>
                <w:rtl w:val="0"/>
              </w:rPr>
            </w:r>
          </w:p>
        </w:tc>
      </w:tr>
    </w:tbl>
    <w:p w:rsidR="00000000" w:rsidDel="00000000" w:rsidP="00000000" w:rsidRDefault="00000000" w:rsidRPr="00000000" w14:paraId="00000183">
      <w:pPr>
        <w:rPr/>
      </w:pPr>
      <w:r w:rsidDel="00000000" w:rsidR="00000000" w:rsidRPr="00000000">
        <w:rPr>
          <w:rtl w:val="0"/>
        </w:rPr>
      </w:r>
    </w:p>
    <w:p w:rsidR="00000000" w:rsidDel="00000000" w:rsidP="00000000" w:rsidRDefault="00000000" w:rsidRPr="00000000" w14:paraId="00000184">
      <w:pPr>
        <w:pStyle w:val="Heading1"/>
        <w:spacing w:line="360" w:lineRule="auto"/>
        <w:rPr>
          <w:rFonts w:ascii="Arial" w:cs="Arial" w:eastAsia="Arial" w:hAnsi="Arial"/>
          <w:sz w:val="32"/>
          <w:szCs w:val="32"/>
        </w:rPr>
      </w:pPr>
      <w:r w:rsidDel="00000000" w:rsidR="00000000" w:rsidRPr="00000000">
        <w:rPr>
          <w:rFonts w:ascii="Arial" w:cs="Arial" w:eastAsia="Arial" w:hAnsi="Arial"/>
          <w:sz w:val="32"/>
          <w:szCs w:val="32"/>
          <w:rtl w:val="0"/>
        </w:rPr>
        <w:t xml:space="preserve">Bibliografía</w:t>
      </w:r>
    </w:p>
    <w:p w:rsidR="00000000" w:rsidDel="00000000" w:rsidP="00000000" w:rsidRDefault="00000000" w:rsidRPr="00000000" w14:paraId="00000185">
      <w:pPr>
        <w:pBdr>
          <w:top w:space="0" w:sz="0" w:val="nil"/>
          <w:left w:space="0" w:sz="0" w:val="nil"/>
          <w:bottom w:space="0" w:sz="0" w:val="nil"/>
          <w:right w:space="0" w:sz="0" w:val="nil"/>
          <w:between w:space="0" w:sz="0" w:val="nil"/>
        </w:pBdr>
        <w:spacing w:after="0" w:line="36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186">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Khipu. (s.f.). Documentación para Desarrolladores. Recuperado de </w:t>
      </w:r>
      <w:hyperlink r:id="rId10">
        <w:r w:rsidDel="00000000" w:rsidR="00000000" w:rsidRPr="00000000">
          <w:rPr>
            <w:rFonts w:ascii="Arial" w:cs="Arial" w:eastAsia="Arial" w:hAnsi="Arial"/>
            <w:b w:val="0"/>
            <w:bCs w:val="0"/>
            <w:i w:val="0"/>
            <w:iCs w:val="0"/>
            <w:smallCaps w:val="0"/>
            <w:strike w:val="0"/>
            <w:color w:val="0000ff"/>
            <w:sz w:val="24"/>
            <w:szCs w:val="24"/>
            <w:u w:val="single"/>
            <w:shd w:fill="auto" w:val="clear"/>
            <w:vertAlign w:val="baseline"/>
            <w:rtl w:val="0"/>
          </w:rPr>
          <w:t xml:space="preserve">https://developers.khipu.com/</w:t>
        </w:r>
      </w:hyperlink>
      <w:r w:rsidDel="00000000" w:rsidR="00000000" w:rsidRPr="00000000">
        <w:rPr>
          <w:rtl w:val="0"/>
        </w:rPr>
      </w:r>
    </w:p>
    <w:p w:rsidR="00000000" w:rsidDel="00000000" w:rsidP="00000000" w:rsidRDefault="00000000" w:rsidRPr="00000000" w14:paraId="00000187">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Kobra. (s.f.). Kobra: Cobranza automatizada con IA. Recuperado de https://trykobra.com/</w:t>
      </w:r>
    </w:p>
    <w:p w:rsidR="00000000" w:rsidDel="00000000" w:rsidP="00000000" w:rsidRDefault="00000000" w:rsidRPr="00000000" w14:paraId="00000188">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Mercado Pago. (s.f.). Mercado Pago Developers - Documentación oficial. Recuperado de </w:t>
      </w:r>
      <w:hyperlink r:id="rId11">
        <w:r w:rsidDel="00000000" w:rsidR="00000000" w:rsidRPr="00000000">
          <w:rPr>
            <w:rFonts w:ascii="Arial" w:cs="Arial" w:eastAsia="Arial" w:hAnsi="Arial"/>
            <w:b w:val="0"/>
            <w:bCs w:val="0"/>
            <w:i w:val="0"/>
            <w:iCs w:val="0"/>
            <w:smallCaps w:val="0"/>
            <w:strike w:val="0"/>
            <w:color w:val="0000ff"/>
            <w:sz w:val="24"/>
            <w:szCs w:val="24"/>
            <w:u w:val="single"/>
            <w:shd w:fill="auto" w:val="clear"/>
            <w:vertAlign w:val="baseline"/>
            <w:rtl w:val="0"/>
          </w:rPr>
          <w:t xml:space="preserve">https://www.mercadopago.cl/developers/</w:t>
        </w:r>
      </w:hyperlink>
      <w:r w:rsidDel="00000000" w:rsidR="00000000" w:rsidRPr="00000000">
        <w:rPr>
          <w:rtl w:val="0"/>
        </w:rPr>
      </w:r>
    </w:p>
    <w:p w:rsidR="00000000" w:rsidDel="00000000" w:rsidP="00000000" w:rsidRDefault="00000000" w:rsidRPr="00000000" w14:paraId="00000189">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PCI Security Standards Council. (2022). Payment Card Industry Data Security Standard (PCI DSS). Recuperado de </w:t>
      </w:r>
      <w:hyperlink r:id="rId12">
        <w:r w:rsidDel="00000000" w:rsidR="00000000" w:rsidRPr="00000000">
          <w:rPr>
            <w:rFonts w:ascii="Arial" w:cs="Arial" w:eastAsia="Arial" w:hAnsi="Arial"/>
            <w:b w:val="0"/>
            <w:bCs w:val="0"/>
            <w:i w:val="0"/>
            <w:iCs w:val="0"/>
            <w:smallCaps w:val="0"/>
            <w:strike w:val="0"/>
            <w:color w:val="0000ff"/>
            <w:sz w:val="24"/>
            <w:szCs w:val="24"/>
            <w:u w:val="single"/>
            <w:shd w:fill="auto" w:val="clear"/>
            <w:vertAlign w:val="baseline"/>
            <w:rtl w:val="0"/>
          </w:rPr>
          <w:t xml:space="preserve">https://www.pcisecuritystandards.org/</w:t>
        </w:r>
      </w:hyperlink>
      <w:r w:rsidDel="00000000" w:rsidR="00000000" w:rsidRPr="00000000">
        <w:rPr>
          <w:rtl w:val="0"/>
        </w:rPr>
      </w:r>
    </w:p>
    <w:p w:rsidR="00000000" w:rsidDel="00000000" w:rsidP="00000000" w:rsidRDefault="00000000" w:rsidRPr="00000000" w14:paraId="0000018A">
      <w:pPr>
        <w:rPr/>
      </w:pPr>
      <w:r w:rsidDel="00000000" w:rsidR="00000000" w:rsidRPr="00000000">
        <w:rPr>
          <w:rtl w:val="0"/>
        </w:rPr>
      </w:r>
    </w:p>
    <w:sectPr>
      <w:headerReference r:id="rId13" w:type="default"/>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Noto Sans Symbols">
    <w:embedRegular w:fontKey="{00000000-0000-0000-0000-000000000000}" r:id="rId1" w:subsetted="0"/>
    <w:embedBold w:fontKey="{00000000-0000-0000-0000-000000000000}" r:id="rId2" w:subsetted="0"/>
  </w:font>
  <w:font w:name="Century Gothic">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18B">
      <w:pPr>
        <w:pBdr>
          <w:top w:space="0" w:sz="0" w:val="nil"/>
          <w:left w:space="0" w:sz="0" w:val="nil"/>
          <w:bottom w:space="0" w:sz="0" w:val="nil"/>
          <w:right w:space="0" w:sz="0" w:val="nil"/>
          <w:between w:space="0" w:sz="0" w:val="nil"/>
        </w:pBdr>
        <w:spacing w:after="0" w:line="240" w:lineRule="auto"/>
        <w:rPr>
          <w:color w:val="595959"/>
          <w:sz w:val="20"/>
          <w:szCs w:val="20"/>
        </w:rPr>
      </w:pPr>
      <w:r w:rsidDel="00000000" w:rsidR="00000000" w:rsidRPr="00000000">
        <w:rPr>
          <w:rStyle w:val="FootnoteReference"/>
          <w:vertAlign w:val="superscript"/>
        </w:rPr>
        <w:footnoteRef/>
      </w:r>
      <w:r w:rsidDel="00000000" w:rsidR="00000000" w:rsidRPr="00000000">
        <w:rPr>
          <w:color w:val="000000"/>
          <w:sz w:val="20"/>
          <w:szCs w:val="20"/>
          <w:rtl w:val="0"/>
        </w:rPr>
        <w:t xml:space="preserve"> </w:t>
      </w:r>
      <w:r w:rsidDel="00000000" w:rsidR="00000000" w:rsidRPr="00000000">
        <w:rPr>
          <w:color w:val="595959"/>
          <w:sz w:val="20"/>
          <w:szCs w:val="20"/>
          <w:rtl w:val="0"/>
        </w:rPr>
        <w:t xml:space="preserve">En caso de que el Proyecto APT sea grupal, en esta columna deben indicar el nombre de los responsables de cada tarea o actividad. Esto posteriormente permitirá diferenciar la evaluación por cada integrante.</w:t>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8C">
    <w:pPr>
      <w:widowControl w:val="0"/>
      <w:pBdr>
        <w:top w:space="0" w:sz="0" w:val="nil"/>
        <w:left w:space="0" w:sz="0" w:val="nil"/>
        <w:bottom w:space="0" w:sz="0" w:val="nil"/>
        <w:right w:space="0" w:sz="0" w:val="nil"/>
        <w:between w:space="0" w:sz="0" w:val="nil"/>
      </w:pBdr>
      <w:spacing w:after="0" w:line="276" w:lineRule="auto"/>
      <w:rPr>
        <w:color w:val="595959"/>
        <w:sz w:val="20"/>
        <w:szCs w:val="20"/>
      </w:rPr>
    </w:pPr>
    <w:r w:rsidDel="00000000" w:rsidR="00000000" w:rsidRPr="00000000">
      <w:rPr>
        <w:rtl w:val="0"/>
      </w:rPr>
    </w:r>
  </w:p>
  <w:tbl>
    <w:tblPr>
      <w:tblStyle w:val="Table17"/>
      <w:tblW w:w="9923.0" w:type="dxa"/>
      <w:jc w:val="left"/>
      <w:tblInd w:w="-70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8D">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Guía Estudiante - Definición Proyecto APT </w:t>
          </w:r>
        </w:p>
        <w:p w:rsidR="00000000" w:rsidDel="00000000" w:rsidP="00000000" w:rsidRDefault="00000000" w:rsidRPr="00000000" w14:paraId="0000018E">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8F">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4"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190">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rPr>
        <w:color w:val="00000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upperLetter"/>
      <w:lvlText w:val="%1."/>
      <w:lvlJc w:val="left"/>
      <w:pPr>
        <w:ind w:left="720" w:hanging="360"/>
      </w:pPr>
      <w:rPr>
        <w:rFonts w:ascii="Calibri" w:cs="Calibri" w:eastAsia="Calibri" w:hAnsi="Calibri"/>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
    <w:lvl w:ilvl="0">
      <w:start w:val="1"/>
      <w:numFmt w:val="bullet"/>
      <w:lvlText w:val="●"/>
      <w:lvlJc w:val="left"/>
      <w:pPr>
        <w:ind w:left="1080" w:hanging="360"/>
      </w:pPr>
      <w:rPr>
        <w:rFonts w:ascii="Noto Sans Symbols" w:cs="Noto Sans Symbols" w:eastAsia="Noto Sans Symbols" w:hAnsi="Noto Sans Symbols"/>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Arial" w:cs="Arial" w:eastAsia="Arial" w:hAnsi="Arial"/>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rFonts w:ascii="Arial" w:cs="Arial" w:eastAsia="Arial" w:hAnsi="Arial"/>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80" w:lineRule="auto"/>
    </w:pPr>
    <w:rPr>
      <w:b w:val="1"/>
      <w:bCs w:val="1"/>
      <w:sz w:val="48"/>
      <w:szCs w:val="48"/>
    </w:rPr>
  </w:style>
  <w:style w:type="paragraph" w:styleId="Heading2">
    <w:name w:val="heading 2"/>
    <w:basedOn w:val="Normal"/>
    <w:next w:val="Normal"/>
    <w:pPr>
      <w:keepNext w:val="1"/>
      <w:keepLines w:val="1"/>
      <w:spacing w:after="80" w:before="360" w:lineRule="auto"/>
    </w:pPr>
    <w:rPr>
      <w:b w:val="1"/>
      <w:bCs w:val="1"/>
      <w:sz w:val="36"/>
      <w:szCs w:val="36"/>
    </w:rPr>
  </w:style>
  <w:style w:type="paragraph" w:styleId="Heading3">
    <w:name w:val="heading 3"/>
    <w:basedOn w:val="Normal"/>
    <w:next w:val="Normal"/>
    <w:pPr>
      <w:keepNext w:val="1"/>
      <w:keepLines w:val="1"/>
      <w:spacing w:after="0" w:before="40" w:lineRule="auto"/>
    </w:pPr>
    <w:rPr>
      <w:color w:val="1f3863"/>
      <w:sz w:val="24"/>
      <w:szCs w:val="24"/>
    </w:rPr>
  </w:style>
  <w:style w:type="paragraph" w:styleId="Heading4">
    <w:name w:val="heading 4"/>
    <w:basedOn w:val="Normal"/>
    <w:next w:val="Normal"/>
    <w:pPr>
      <w:keepNext w:val="1"/>
      <w:keepLines w:val="1"/>
      <w:spacing w:after="40" w:before="240" w:lineRule="auto"/>
    </w:pPr>
    <w:rPr>
      <w:b w:val="1"/>
      <w:bCs w:val="1"/>
      <w:sz w:val="24"/>
      <w:szCs w:val="24"/>
    </w:rPr>
  </w:style>
  <w:style w:type="paragraph" w:styleId="Heading5">
    <w:name w:val="heading 5"/>
    <w:basedOn w:val="Normal"/>
    <w:next w:val="Normal"/>
    <w:pPr>
      <w:keepNext w:val="1"/>
      <w:keepLines w:val="1"/>
      <w:spacing w:after="40" w:before="220" w:lineRule="auto"/>
    </w:pPr>
    <w:rPr>
      <w:b w:val="1"/>
      <w:bCs w:val="1"/>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character" w:styleId="Fuentedeprrafopredeter" w:default="1">
    <w:name w:val="Default Paragraph Font"/>
    <w:uiPriority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table" w:styleId="TableNormal" w:customStyle="1">
    <w:name w:val="TableNormal"/>
    <w:tblPr>
      <w:tblCellMar>
        <w:top w:w="100.0" w:type="dxa"/>
        <w:left w:w="100.0" w:type="dxa"/>
        <w:bottom w:w="100.0" w:type="dxa"/>
        <w:right w:w="100.0" w:type="dxa"/>
      </w:tblCellMar>
    </w:tblPr>
  </w:style>
  <w:style w:type="table" w:styleId="a" w:customStyle="1">
    <w:basedOn w:val="TableNormal"/>
    <w:tblPr>
      <w:tblStyleRowBandSize w:val="1"/>
      <w:tblStyleColBandSize w:val="1"/>
      <w:tblCellMar>
        <w:top w:w="0.0" w:type="dxa"/>
        <w:left w:w="108.0" w:type="dxa"/>
        <w:bottom w:w="0.0" w:type="dxa"/>
        <w:right w:w="108.0" w:type="dxa"/>
      </w:tblCellMar>
    </w:tblPr>
  </w:style>
  <w:style w:type="table" w:styleId="a0" w:customStyle="1">
    <w:basedOn w:val="TableNormal"/>
    <w:tblPr>
      <w:tblStyleRowBandSize w:val="1"/>
      <w:tblStyleColBandSize w:val="1"/>
      <w:tblCellMar>
        <w:top w:w="0.0" w:type="dxa"/>
        <w:left w:w="108.0" w:type="dxa"/>
        <w:bottom w:w="0.0" w:type="dxa"/>
        <w:right w:w="108.0" w:type="dxa"/>
      </w:tblCellMar>
    </w:tblPr>
  </w:style>
  <w:style w:type="table" w:styleId="a1" w:customStyle="1">
    <w:basedOn w:val="TableNormal"/>
    <w:tblPr>
      <w:tblStyleRowBandSize w:val="1"/>
      <w:tblStyleColBandSize w:val="1"/>
      <w:tblCellMar>
        <w:top w:w="0.0" w:type="dxa"/>
        <w:left w:w="108.0" w:type="dxa"/>
        <w:bottom w:w="0.0" w:type="dxa"/>
        <w:right w:w="108.0" w:type="dxa"/>
      </w:tblCellMar>
    </w:tblPr>
  </w:style>
  <w:style w:type="table" w:styleId="a2" w:customStyle="1">
    <w:basedOn w:val="TableNormal"/>
    <w:tblPr>
      <w:tblStyleRowBandSize w:val="1"/>
      <w:tblStyleColBandSize w:val="1"/>
      <w:tblCellMar>
        <w:top w:w="0.0" w:type="dxa"/>
        <w:left w:w="108.0" w:type="dxa"/>
        <w:bottom w:w="0.0" w:type="dxa"/>
        <w:right w:w="108.0" w:type="dxa"/>
      </w:tblCellMar>
    </w:tblPr>
  </w:style>
  <w:style w:type="table" w:styleId="a3" w:customStyle="1">
    <w:basedOn w:val="TableNormal"/>
    <w:tblPr>
      <w:tblStyleRowBandSize w:val="1"/>
      <w:tblStyleColBandSize w:val="1"/>
      <w:tblCellMar>
        <w:top w:w="0.0" w:type="dxa"/>
        <w:left w:w="108.0" w:type="dxa"/>
        <w:bottom w:w="0.0" w:type="dxa"/>
        <w:right w:w="108.0" w:type="dxa"/>
      </w:tblCellMar>
    </w:tblPr>
  </w:style>
  <w:style w:type="table" w:styleId="a4" w:customStyle="1">
    <w:basedOn w:val="TableNormal"/>
    <w:tblPr>
      <w:tblStyleRowBandSize w:val="1"/>
      <w:tblStyleColBandSize w:val="1"/>
      <w:tblCellMar>
        <w:top w:w="0.0" w:type="dxa"/>
        <w:left w:w="108.0" w:type="dxa"/>
        <w:bottom w:w="0.0" w:type="dxa"/>
        <w:right w:w="108.0" w:type="dxa"/>
      </w:tblCellMar>
    </w:tblPr>
  </w:style>
  <w:style w:type="table" w:styleId="a5" w:customStyle="1">
    <w:basedOn w:val="TableNormal"/>
    <w:tblPr>
      <w:tblStyleRowBandSize w:val="1"/>
      <w:tblStyleColBandSize w:val="1"/>
      <w:tblCellMar>
        <w:top w:w="0.0" w:type="dxa"/>
        <w:left w:w="108.0" w:type="dxa"/>
        <w:bottom w:w="0.0" w:type="dxa"/>
        <w:right w:w="108.0" w:type="dxa"/>
      </w:tblCellMar>
    </w:tblPr>
  </w:style>
  <w:style w:type="table" w:styleId="a6" w:customStyle="1">
    <w:basedOn w:val="TableNormal"/>
    <w:tblPr>
      <w:tblStyleRowBandSize w:val="1"/>
      <w:tblStyleColBandSize w:val="1"/>
      <w:tblCellMar>
        <w:top w:w="0.0" w:type="dxa"/>
        <w:left w:w="108.0" w:type="dxa"/>
        <w:bottom w:w="0.0" w:type="dxa"/>
        <w:right w:w="108.0" w:type="dxa"/>
      </w:tblCellMar>
    </w:tblPr>
  </w:style>
  <w:style w:type="table" w:styleId="a7" w:customStyle="1">
    <w:basedOn w:val="TableNormal"/>
    <w:tblPr>
      <w:tblStyleRowBandSize w:val="1"/>
      <w:tblStyleColBandSize w:val="1"/>
      <w:tblCellMar>
        <w:top w:w="0.0" w:type="dxa"/>
        <w:left w:w="108.0" w:type="dxa"/>
        <w:bottom w:w="0.0" w:type="dxa"/>
        <w:right w:w="108.0" w:type="dxa"/>
      </w:tblCellMar>
    </w:tblPr>
  </w:style>
  <w:style w:type="table" w:styleId="a8" w:customStyle="1">
    <w:basedOn w:val="TableNormal"/>
    <w:tblPr>
      <w:tblStyleRowBandSize w:val="1"/>
      <w:tblStyleColBandSize w:val="1"/>
      <w:tblCellMar>
        <w:top w:w="0.0" w:type="dxa"/>
        <w:left w:w="108.0" w:type="dxa"/>
        <w:bottom w:w="0.0" w:type="dxa"/>
        <w:right w:w="108.0" w:type="dxa"/>
      </w:tblCellMar>
    </w:tblPr>
  </w:style>
  <w:style w:type="table" w:styleId="a9" w:customStyle="1">
    <w:basedOn w:val="TableNormal"/>
    <w:tblPr>
      <w:tblStyleRowBandSize w:val="1"/>
      <w:tblStyleColBandSize w:val="1"/>
      <w:tblCellMar>
        <w:top w:w="0.0" w:type="dxa"/>
        <w:left w:w="108.0" w:type="dxa"/>
        <w:bottom w:w="0.0" w:type="dxa"/>
        <w:right w:w="108.0" w:type="dxa"/>
      </w:tblCellMar>
    </w:tblPr>
  </w:style>
  <w:style w:type="table" w:styleId="aa" w:customStyle="1">
    <w:basedOn w:val="TableNormal"/>
    <w:tblPr>
      <w:tblStyleRowBandSize w:val="1"/>
      <w:tblStyleColBandSize w:val="1"/>
      <w:tblCellMar>
        <w:top w:w="0.0" w:type="dxa"/>
        <w:left w:w="108.0" w:type="dxa"/>
        <w:bottom w:w="0.0" w:type="dxa"/>
        <w:right w:w="108.0" w:type="dxa"/>
      </w:tblCellMar>
    </w:tblPr>
  </w:style>
  <w:style w:type="table" w:styleId="ab" w:customStyle="1">
    <w:basedOn w:val="TableNormal"/>
    <w:tblPr>
      <w:tblStyleRowBandSize w:val="1"/>
      <w:tblStyleColBandSize w:val="1"/>
      <w:tblCellMar>
        <w:top w:w="0.0" w:type="dxa"/>
        <w:left w:w="108.0" w:type="dxa"/>
        <w:bottom w:w="0.0" w:type="dxa"/>
        <w:right w:w="108.0" w:type="dxa"/>
      </w:tblCellMar>
    </w:tblPr>
  </w:style>
  <w:style w:type="table" w:styleId="ac" w:customStyle="1">
    <w:basedOn w:val="TableNormal"/>
    <w:tblPr>
      <w:tblStyleRowBandSize w:val="1"/>
      <w:tblStyleColBandSize w:val="1"/>
      <w:tblCellMar>
        <w:top w:w="0.0" w:type="dxa"/>
        <w:left w:w="108.0" w:type="dxa"/>
        <w:bottom w:w="0.0" w:type="dxa"/>
        <w:right w:w="108.0" w:type="dxa"/>
      </w:tblCellMar>
    </w:tblPr>
  </w:style>
  <w:style w:type="table" w:styleId="ad" w:customStyle="1">
    <w:basedOn w:val="TableNormal"/>
    <w:tblPr>
      <w:tblStyleRowBandSize w:val="1"/>
      <w:tblStyleColBandSize w:val="1"/>
      <w:tblCellMar>
        <w:top w:w="0.0" w:type="dxa"/>
        <w:left w:w="108.0" w:type="dxa"/>
        <w:bottom w:w="0.0" w:type="dxa"/>
        <w:right w:w="108.0" w:type="dxa"/>
      </w:tblCellMar>
    </w:tblPr>
  </w:style>
  <w:style w:type="table" w:styleId="ae" w:customStyle="1">
    <w:basedOn w:val="TableNormal"/>
    <w:tblPr>
      <w:tblStyleRowBandSize w:val="1"/>
      <w:tblStyleColBandSize w:val="1"/>
      <w:tblCellMar>
        <w:top w:w="0.0" w:type="dxa"/>
        <w:left w:w="108.0" w:type="dxa"/>
        <w:bottom w:w="0.0" w:type="dxa"/>
        <w:right w:w="108.0" w:type="dxa"/>
      </w:tblCellMar>
    </w:tblPr>
  </w:style>
  <w:style w:type="table" w:styleId="af" w:customStyle="1">
    <w:basedOn w:val="TableNormal"/>
    <w:tblPr>
      <w:tblStyleRowBandSize w:val="1"/>
      <w:tblStyleColBandSize w:val="1"/>
      <w:tblCellMar>
        <w:top w:w="0.0" w:type="dxa"/>
        <w:left w:w="108.0" w:type="dxa"/>
        <w:bottom w:w="0.0" w:type="dxa"/>
        <w:right w:w="108.0" w:type="dxa"/>
      </w:tblCellMar>
    </w:tblPr>
  </w:style>
  <w:style w:type="paragraph" w:styleId="Prrafodelista">
    <w:name w:val="List Paragraph"/>
    <w:basedOn w:val="Normal"/>
    <w:uiPriority w:val="34"/>
    <w:qFormat w:val="1"/>
    <w:rsid w:val="00226CA4"/>
    <w:pPr>
      <w:spacing w:line="278" w:lineRule="auto"/>
      <w:ind w:left="720"/>
      <w:contextualSpacing w:val="1"/>
    </w:pPr>
    <w:rPr>
      <w:rFonts w:asciiTheme="minorHAnsi" w:cstheme="minorBidi" w:eastAsiaTheme="minorHAnsi" w:hAnsiTheme="minorHAnsi"/>
      <w:kern w:val="2"/>
      <w:sz w:val="24"/>
      <w:szCs w:val="24"/>
      <w:lang w:eastAsia="en-US"/>
    </w:rPr>
  </w:style>
  <w:style w:type="character" w:styleId="Hipervnculo">
    <w:name w:val="Hyperlink"/>
    <w:basedOn w:val="Fuentedeprrafopredeter"/>
    <w:uiPriority w:val="99"/>
    <w:unhideWhenUsed w:val="1"/>
    <w:rsid w:val="005230E3"/>
    <w:rPr>
      <w:color w:val="0000ff" w:themeColor="hyperlink"/>
      <w:u w:val="single"/>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08.0" w:type="dxa"/>
        <w:bottom w:w="0.0" w:type="dxa"/>
        <w:right w:w="108.0" w:type="dxa"/>
      </w:tblCellMar>
    </w:tblPr>
  </w:style>
  <w:style w:type="table" w:styleId="Table7">
    <w:basedOn w:val="TableNormal"/>
    <w:tblPr>
      <w:tblStyleRowBandSize w:val="1"/>
      <w:tblStyleColBandSize w:val="1"/>
      <w:tblCellMar>
        <w:top w:w="0.0" w:type="dxa"/>
        <w:left w:w="108.0" w:type="dxa"/>
        <w:bottom w:w="0.0" w:type="dxa"/>
        <w:right w:w="108.0" w:type="dxa"/>
      </w:tblCellMar>
    </w:tblPr>
  </w:style>
  <w:style w:type="table" w:styleId="Table8">
    <w:basedOn w:val="TableNormal"/>
    <w:tblPr>
      <w:tblStyleRowBandSize w:val="1"/>
      <w:tblStyleColBandSize w:val="1"/>
      <w:tblCellMar>
        <w:top w:w="0.0" w:type="dxa"/>
        <w:left w:w="108.0" w:type="dxa"/>
        <w:bottom w:w="0.0" w:type="dxa"/>
        <w:right w:w="108.0" w:type="dxa"/>
      </w:tblCellMar>
    </w:tblPr>
  </w:style>
  <w:style w:type="table" w:styleId="Table9">
    <w:basedOn w:val="TableNormal"/>
    <w:tblPr>
      <w:tblStyleRowBandSize w:val="1"/>
      <w:tblStyleColBandSize w:val="1"/>
      <w:tblCellMar>
        <w:top w:w="0.0" w:type="dxa"/>
        <w:left w:w="108.0" w:type="dxa"/>
        <w:bottom w:w="0.0" w:type="dxa"/>
        <w:right w:w="108.0" w:type="dxa"/>
      </w:tblCellMar>
    </w:tblPr>
  </w:style>
  <w:style w:type="table" w:styleId="Table10">
    <w:basedOn w:val="TableNormal"/>
    <w:tblPr>
      <w:tblStyleRowBandSize w:val="1"/>
      <w:tblStyleColBandSize w:val="1"/>
      <w:tblCellMar>
        <w:top w:w="0.0" w:type="dxa"/>
        <w:left w:w="108.0" w:type="dxa"/>
        <w:bottom w:w="0.0" w:type="dxa"/>
        <w:right w:w="108.0" w:type="dxa"/>
      </w:tblCellMar>
    </w:tblPr>
  </w:style>
  <w:style w:type="table" w:styleId="Table11">
    <w:basedOn w:val="TableNormal"/>
    <w:tblPr>
      <w:tblStyleRowBandSize w:val="1"/>
      <w:tblStyleColBandSize w:val="1"/>
      <w:tblCellMar>
        <w:top w:w="0.0" w:type="dxa"/>
        <w:left w:w="108.0" w:type="dxa"/>
        <w:bottom w:w="0.0" w:type="dxa"/>
        <w:right w:w="108.0" w:type="dxa"/>
      </w:tblCellMar>
    </w:tblPr>
  </w:style>
  <w:style w:type="table" w:styleId="Table12">
    <w:basedOn w:val="TableNormal"/>
    <w:tblPr>
      <w:tblStyleRowBandSize w:val="1"/>
      <w:tblStyleColBandSize w:val="1"/>
      <w:tblCellMar>
        <w:top w:w="0.0" w:type="dxa"/>
        <w:left w:w="108.0" w:type="dxa"/>
        <w:bottom w:w="0.0" w:type="dxa"/>
        <w:right w:w="108.0" w:type="dxa"/>
      </w:tblCellMar>
    </w:tblPr>
  </w:style>
  <w:style w:type="table" w:styleId="Table13">
    <w:basedOn w:val="TableNormal"/>
    <w:tblPr>
      <w:tblStyleRowBandSize w:val="1"/>
      <w:tblStyleColBandSize w:val="1"/>
      <w:tblCellMar>
        <w:top w:w="0.0" w:type="dxa"/>
        <w:left w:w="108.0" w:type="dxa"/>
        <w:bottom w:w="0.0" w:type="dxa"/>
        <w:right w:w="108.0" w:type="dxa"/>
      </w:tblCellMar>
    </w:tblPr>
  </w:style>
  <w:style w:type="table" w:styleId="Table14">
    <w:basedOn w:val="TableNormal"/>
    <w:tblPr>
      <w:tblStyleRowBandSize w:val="1"/>
      <w:tblStyleColBandSize w:val="1"/>
      <w:tblCellMar>
        <w:top w:w="0.0" w:type="dxa"/>
        <w:left w:w="108.0" w:type="dxa"/>
        <w:bottom w:w="0.0" w:type="dxa"/>
        <w:right w:w="108.0" w:type="dxa"/>
      </w:tblCellMar>
    </w:tblPr>
  </w:style>
  <w:style w:type="table" w:styleId="Table15">
    <w:basedOn w:val="TableNormal"/>
    <w:tblPr>
      <w:tblStyleRowBandSize w:val="1"/>
      <w:tblStyleColBandSize w:val="1"/>
      <w:tblCellMar>
        <w:top w:w="0.0" w:type="dxa"/>
        <w:left w:w="108.0" w:type="dxa"/>
        <w:bottom w:w="0.0" w:type="dxa"/>
        <w:right w:w="108.0" w:type="dxa"/>
      </w:tblCellMar>
    </w:tblPr>
  </w:style>
  <w:style w:type="table" w:styleId="Table16">
    <w:basedOn w:val="TableNormal"/>
    <w:tblPr>
      <w:tblStyleRowBandSize w:val="1"/>
      <w:tblStyleColBandSize w:val="1"/>
      <w:tblCellMar>
        <w:top w:w="0.0" w:type="dxa"/>
        <w:left w:w="108.0" w:type="dxa"/>
        <w:bottom w:w="0.0" w:type="dxa"/>
        <w:right w:w="108.0" w:type="dxa"/>
      </w:tblCellMar>
    </w:tblPr>
  </w:style>
  <w:style w:type="table" w:styleId="Table17">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https://www.mercadopago.cl/developers/" TargetMode="External"/><Relationship Id="rId10" Type="http://schemas.openxmlformats.org/officeDocument/2006/relationships/hyperlink" Target="https://developers.khipu.com/" TargetMode="External"/><Relationship Id="rId13" Type="http://schemas.openxmlformats.org/officeDocument/2006/relationships/header" Target="header1.xml"/><Relationship Id="rId12" Type="http://schemas.openxmlformats.org/officeDocument/2006/relationships/hyperlink" Target="https://www.pcisecuritystandards.org/"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hyperlink" Target="http://apt.ii" TargetMode="Externa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CenturyGothic-regular.ttf"/><Relationship Id="rId4" Type="http://schemas.openxmlformats.org/officeDocument/2006/relationships/font" Target="fonts/CenturyGothic-bold.ttf"/><Relationship Id="rId5" Type="http://schemas.openxmlformats.org/officeDocument/2006/relationships/font" Target="fonts/CenturyGothic-italic.ttf"/><Relationship Id="rId6" Type="http://schemas.openxmlformats.org/officeDocument/2006/relationships/font" Target="fonts/CenturyGothic-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BfVt4svf4l0Y4JolM76BsEH4nGg==">CgMxLjA4AHIhMUg2RWlmSmZ2eU1EU0g1NWgwa2hNbUJTclVzWmQtQVpE</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2026-08-29T00:54:00Z</dcterms:creat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MediaServiceImageTags</vt:lpwstr>
  </property>
</Properties>
</file>