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2305E"/>
          <w:sz w:val="56"/>
          <w:szCs w:val="56"/>
        </w:rPr>
        <w:t xml:space="preserve">LS Attendance</w:t>
      </w:r>
    </w:p>
    <w:p>
      <w:pPr>
        <w:spacing w:after="120"/>
      </w:pPr>
      <w:r>
        <w:rPr>
          <w:color w:val="12305E"/>
          <w:sz w:val="36"/>
          <w:szCs w:val="36"/>
        </w:rPr>
        <w:t xml:space="preserve">Additional Application Requirements</w:t>
      </w:r>
    </w:p>
    <w:p>
      <w:pPr>
        <w:spacing w:after="600"/>
      </w:pPr>
      <w:r>
        <w:rPr>
          <w:color w:val="42506B"/>
          <w:sz w:val="24"/>
          <w:szCs w:val="24"/>
        </w:rPr>
        <w:t xml:space="preserve">Worker mobile attendance with GPS and photo · supervisor and admin workflow · Azure hosting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63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Latinem Securities L.L.C. (Sobha Group)</w:t>
            </w:r>
          </w:p>
        </w:tc>
      </w:tr>
      <w:tr>
        <w:tc>
          <w:tcPr>
            <w:tcW w:type="dxa" w:w="27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63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Attendance Tracker (admin) · Worker Attendance (phone)</w:t>
            </w:r>
          </w:p>
        </w:tc>
      </w:tr>
      <w:tr>
        <w:tc>
          <w:tcPr>
            <w:tcW w:type="dxa" w:w="27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7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3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September 2026</w:t>
            </w:r>
          </w:p>
        </w:tc>
      </w:tr>
      <w:tr>
        <w:tc>
          <w:tcPr>
            <w:tcW w:type="dxa" w:w="27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 review</w:t>
            </w:r>
          </w:p>
        </w:tc>
      </w:tr>
      <w:tr>
        <w:tc>
          <w:tcPr>
            <w:tcW w:type="dxa" w:w="27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63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 Attendance - Azure Resource Requirements.xlsx · architecture.png</w:t>
            </w:r>
          </w:p>
        </w:tc>
      </w:tr>
    </w:tbl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t xml:space="preserve">1. Purpose and scope</w:t>
      </w:r>
    </w:p>
    <w:p>
      <w:pPr>
        <w:spacing w:after="120"/>
      </w:pPr>
      <w:r>
        <w:t xml:space="preserve">The Attendance Tracker already produces the payroll attendance, the client timesheets (LS/DO/F-026) and the tax invoice pack from Excel data entered by the admin. This document adds a second mode: workers mark their own attendance on a phone, with the location and an on-site photo stored as proof. Their attendance is marked automatically in the admin tracker.</w:t>
      </w:r>
    </w:p>
    <w:p>
      <w:pPr>
        <w:spacing w:after="120"/>
      </w:pPr>
      <w:r>
        <w:rPr>
          <w:b/>
          <w:bCs/>
        </w:rPr>
        <w:t xml:space="preserve">In scope: </w:t>
      </w:r>
      <w:r>
        <w:t xml:space="preserve">worker check-in / check-out with GPS and photo, geofenced site locations with maps, supervisor site board and decisions for days without a check-in, admin sync, review and punch details, Azure hosting with access levels.</w:t>
      </w:r>
    </w:p>
    <w:p>
      <w:pPr>
        <w:spacing w:after="120"/>
      </w:pPr>
      <w:r>
        <w:rPr>
          <w:b/>
          <w:bCs/>
        </w:rPr>
        <w:t xml:space="preserve">Out of scope (decision 30 Sep 2026): </w:t>
      </w:r>
      <w:r>
        <w:t xml:space="preserve">leave requests raised by workers. When there is no check-in, the supervisor or admin decides what the day is (absent, day off, sick leave, annual leave and so on).</w:t>
      </w:r>
    </w:p>
    <w:p>
      <w:pPr>
        <w:pStyle w:val="Heading1"/>
        <w:spacing w:after="140" w:before="280"/>
      </w:pPr>
      <w:r>
        <w:t xml:space="preserve">2. Users and access levels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340"/>
        <w:gridCol w:w="2340"/>
        <w:gridCol w:w="3060"/>
      </w:tblGrid>
      <w:tr>
        <w:trPr>
          <w:tblHeader/>
        </w:trPr>
        <w:tc>
          <w:tcPr>
            <w:tcW w:type="dxa" w:w="12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Sign-in</w:t>
            </w:r>
          </w:p>
        </w:tc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dxa" w:w="12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900 guards, CCTV operators, team leaders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 ID (remembered) + 4-digit PIN</w:t>
            </w:r>
          </w:p>
        </w:tc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check-in / check-out, own month</w:t>
            </w:r>
          </w:p>
        </w:tc>
      </w:tr>
      <w:tr>
        <w:tc>
          <w:tcPr>
            <w:tcW w:type="dxa" w:w="12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supervisors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Entra ID (Sobha account)</w:t>
            </w:r>
          </w:p>
        </w:tc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board, punch on behalf, decide no-check-in days</w:t>
            </w:r>
          </w:p>
        </w:tc>
      </w:tr>
      <w:tr>
        <w:tc>
          <w:tcPr>
            <w:tcW w:type="dxa" w:w="12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Attendance owner (Ali)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Everything in the tracker: sites and zones, PINs, publish, review, decisions, timesheets, invoices</w:t>
            </w:r>
          </w:p>
        </w:tc>
      </w:tr>
      <w:tr>
        <w:tc>
          <w:tcPr>
            <w:tcW w:type="dxa" w:w="12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viewer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Accounts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Read-only: tracker, punches, photos</w:t>
            </w:r>
          </w:p>
        </w:tc>
      </w:tr>
    </w:tbl>
    <w:p>
      <w:pPr>
        <w:pStyle w:val="Heading1"/>
        <w:spacing w:after="140" w:before="280"/>
      </w:pPr>
      <w:r>
        <w:t xml:space="preserve">3.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"/>
        <w:gridCol w:w="4950"/>
        <w:gridCol w:w="810"/>
        <w:gridCol w:w="2430"/>
      </w:tblGrid>
      <w:tr>
        <w:trPr>
          <w:tblHeader/>
        </w:trP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FR-W01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 in with Employee ID and a 4-digit PIN. The Employee ID is remembered on the phone ("remember me"); the PIN is typed every time. "Not you?" clears it.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 visit shows the saved ID and the PIN pad only.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FR-W02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IN and CHECK OUT buttons, one pair per shift. Hours worked are shown after check-out.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Check-out pairs with the open check-in; hours = difference.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FR-W03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phone location (latitude, longitude, accuracy) is captured at the moment the button is pressed and stored with the punch.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Punch record holds lat, lng, ±accuracy; no background tracking.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FR-W04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on-site photo is taken with the front camera for every punch (gallery not offered). Name, Emp ID, date-time, coordinates and site are burned into the photo.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 stored privately; watermark visible in Punch details.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FR-W05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status on the home screen: map with own position, accuracy circle and site zone; chip "In zone · 42 m from INFRA OFFICE".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Chip turns green inside a zone.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FR-W06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Offline: with no signal the punch (time, GPS, photo) is saved on the phone and sent automatically when back online.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Queued punch keeps its original time; flagged "offline".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FR-W07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"My month" calendar of the worker's own P / A / OFF / leave codes and days worked.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the tracker after Publish roster.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FR-W08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Languages: English, Hindi, Urdu (right-to-left), Malayalam.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Switch from the header; choice remembered.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FR-W09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phone per worker; 5 wrong PINs lock the ID for 15 minutes.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 phone refused until admin resets the device.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FR-S01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Supervisor site board: every app worker of a site with state – in, done, no check-in, marked.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Counts per state for the chosen date.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FR-S02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Supervisor can check a worker in or out on his behalf (photo still required), e.g. a dead phone.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Punch shows "by supervisor: &lt;name&gt;".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FR-S03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check-in: the supervisor decides what the day is – A, OFF, SL, AL, EL, UL, SIRA, or P (present without phone) – for today or a past date.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 reaches the tracker on the next sync.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FR-A01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locations: search a place with suggestions while typing, Map / Satellite views, click or drag the pin, several pins per site, zone radius slider, paste coordinates or a Google Maps link.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Pins and radius saved on the site; overview map of all zones.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FR-A02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 roster: workers with app access, their site and shift, PIN hashes, site zones and rules are sent to the worker app.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Phones use the new data at next sign-in / refresh.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FR-A03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 access: enable workers, generate PINs (shown once), print PIN slips with QR link, reset phone, disable.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the PIN hash is stored.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FR-A04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Sync every 5 minutes (and on demand): accepted check-ins become P, or R with the site for a reliever; supervisor decisions become their code.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 shows a dot on app days.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FR-A05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 list for pending punches (outside zone, poor GPS, clock) with Approve / Reject and reason.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 → P; reject → day cleared, reason kept.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FR-A06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Right-click a day in Attendance → Punch details: times, hours, coordinates, accuracy, distance to pin, zone status, both photos, satellite map, approve / reject.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 from the context menu of any day.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FR-A07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check-in list per date: app workers allocated to a site with no check-in and no code; admin marks them one by one or in bulk.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empties as days are decided.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FR-A08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checks include punches to review, no check-in, sites of app workers without a location, conflicts.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Counts in the check pill on Attendance.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FR-A09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 payroll months are never changed by sync, review or decisions.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Message shown instead.</w:t>
            </w:r>
          </w:p>
        </w:tc>
      </w:tr>
      <w:tr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FR-A10</w:t>
            </w:r>
          </w:p>
        </w:tc>
        <w:tc>
          <w:tcPr>
            <w:tcW w:type="dxa" w:w="495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Existing functions unchanged: Excel import, client timesheets (LS/DO/F-026), invoice and break-up pack, Excel / PDF export.</w:t>
            </w:r>
          </w:p>
        </w:tc>
        <w:tc>
          <w:tcPr>
            <w:tcW w:type="dxa" w:w="81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43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Regression tests pass; Elwood pack prints 7 pages.</w:t>
            </w:r>
          </w:p>
        </w:tc>
      </w:tr>
    </w:tbl>
    <w:p>
      <w:pPr>
        <w:pStyle w:val="Heading1"/>
        <w:spacing w:after="140" w:before="280"/>
      </w:pPr>
      <w:r>
        <w:t xml:space="preserve">4. Business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rule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Accepted when (distance to nearest pin − GPS accuracy) ≤ zone radius AND accuracy ≤ 50 m (admin-set). Otherwise saved as Pending review – never lost.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size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Circle around a pin, default 100 m, typical 30–500 m. 1 m² is not practical: phone GPS is accurate to about 5–30 m, worse indoors.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Reliever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Check-in inside another site's zone is accepted as a reliever (R at that site).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Check-in window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 60 min before shift start (Day 07:00, Night 19:00, admin-set). Earlier = pending. Later than 15 min = "late" flag.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Night shift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Check-in in the evening and check-out next morning count for the check-in date.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Duplicates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second check-in (or check-out) within 30 min is refused. Resent offline punches are recognised and not doubled.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Precedence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code typed in the tracker is kept over the app (listed as a conflict). An accepted app check-in wins over a supervisor mark. A supervisor mark can be changed or cleared until the month is locked.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Leave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Workers do not request leave in the app. Leave and absence are decided by the supervisor (phone) or admin (tracker) for days with no check-in.</w:t>
            </w:r>
          </w:p>
        </w:tc>
      </w:tr>
    </w:tbl>
    <w:p>
      <w:pPr>
        <w:pStyle w:val="Heading2"/>
        <w:spacing w:after="100" w:before="200"/>
      </w:pPr>
      <w:r>
        <w:t xml:space="preserve">Day codes when there is no check-in</w:t>
      </w:r>
    </w:p>
    <w:p>
      <w:pPr>
        <w:spacing w:after="120"/>
      </w:pPr>
      <w:r>
        <w:t xml:space="preserve">A – Absent · OFF – Day off · SL – Sick leave · AL – Annual leave · EL – Emergency leave · UL – Unpaid leave · SIRA – SIRA exam / training · P – Present, no phone (supervisor confirms). The codes and their billable flags are those already defined in the tracker (Settings → Attendance codes).</w:t>
      </w:r>
    </w:p>
    <w:p>
      <w:pPr>
        <w:pStyle w:val="Heading1"/>
        <w:spacing w:after="140" w:before="280"/>
      </w:pPr>
      <w:r>
        <w:t xml:space="preserve">5.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380"/>
      </w:tblGrid>
      <w:tr>
        <w:trPr>
          <w:tblHeader/>
        </w:trP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3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3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Static Web Apps Standard (SLA 99.95%). Punches queue on the phone during outages.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3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Check-in round trip under 3 s on 4G excluding photo upload; admin sync of one day (≈1,800 punches) under 10 s.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73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 workers × 2 punches × 30 days ≈ 54,000 punches and ≈ 8 GB photos per month; ≈ 95 GB photos at 12-month retention.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3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 only; Entra ID for staff; role routes in staticwebapp.config.json and checks in the API; PINs hashed with PBKDF2-SHA256 (100k rounds, per-worker salt); HMAC-signed 20-hour worker sessions; private photo container; content security policy; no secrets in the pages.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73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UAE Federal Decree-Law No. 45 of 2021 (Personal Data Protection): location read only when a button is pressed; photos used only as attendance proof; retention 12 months (lifecycle rule); access limited to admin, supervisor and viewer roles.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73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punch keeps device time, server time, device ID, who punched (worker / supervisor), reviewer and reason; each day mark keeps who decided and when.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</w:t>
            </w:r>
          </w:p>
        </w:tc>
        <w:tc>
          <w:tcPr>
            <w:tcW w:type="dxa" w:w="73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Blob soft delete (7 days); admin tracker data kept in the browser with JSON backup to LS_Documents; optional scheduled export of tables.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Usability</w:t>
            </w:r>
          </w:p>
        </w:tc>
        <w:tc>
          <w:tcPr>
            <w:tcW w:type="dxa" w:w="73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 buttons, four languages, works on low-end Android; admin grid shows 28+ days on a laptop.</w:t>
            </w:r>
          </w:p>
        </w:tc>
      </w:tr>
    </w:tbl>
    <w:p>
      <w:pPr>
        <w:pStyle w:val="Heading1"/>
        <w:spacing w:after="140" w:before="280"/>
      </w:pPr>
      <w:r>
        <w:t xml:space="preserve">6. Architecture</w:t>
      </w:r>
    </w:p>
    <w:p>
      <w:pPr>
        <w:spacing w:after="120"/>
      </w:pPr>
      <w:r>
        <w:t xml:space="preserve">One Azure Static Web App hosts both pages and a managed Azure Functions API. One storage account holds workers, sites, punches and day marks (Table Storage) and photos (private Blob container). Staff sign in with Microsoft Entra ID; workers use a PIN. Maps and search are called from the browser.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B7A94"/>
          <w:sz w:val="18"/>
          <w:szCs w:val="18"/>
        </w:rPr>
        <w:t xml:space="preserve">Figure 1 – Solution architecture (full size: docs/architecture.png / .svg)</w:t>
      </w:r>
    </w:p>
    <w:p>
      <w:pPr>
        <w:pStyle w:val="Heading2"/>
        <w:spacing w:after="100" w:before="200"/>
      </w:pPr>
      <w:r>
        <w:t xml:space="preserve">API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800"/>
        <w:gridCol w:w="4140"/>
      </w:tblGrid>
      <w:tr>
        <w:trPr>
          <w:tblHeader/>
        </w:trPr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1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/api/worker/login</w:t>
            </w:r>
          </w:p>
        </w:tc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anonymous</w:t>
            </w:r>
          </w:p>
        </w:tc>
        <w:tc>
          <w:tcPr>
            <w:tcW w:type="dxa" w:w="41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 ID + PIN + device → 20-hour token and profile</w:t>
            </w:r>
          </w:p>
        </w:tc>
      </w:tr>
      <w:tr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/api/worker/me</w:t>
            </w:r>
          </w:p>
        </w:tc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token</w:t>
            </w:r>
          </w:p>
        </w:tc>
        <w:tc>
          <w:tcPr>
            <w:tcW w:type="dxa" w:w="41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Profile, site zones, today's punches, month codes</w:t>
            </w:r>
          </w:p>
        </w:tc>
      </w:tr>
      <w:tr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/api/worker/punch</w:t>
            </w:r>
          </w:p>
        </w:tc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token</w:t>
            </w:r>
          </w:p>
        </w:tc>
        <w:tc>
          <w:tcPr>
            <w:tcW w:type="dxa" w:w="41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Check-in / out with GPS and photo → zone check → accepted or pending</w:t>
            </w:r>
          </w:p>
        </w:tc>
      </w:tr>
      <w:tr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/api/supervisor/board</w:t>
            </w:r>
          </w:p>
        </w:tc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41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Workers of a site and date with punches and marks</w:t>
            </w:r>
          </w:p>
        </w:tc>
      </w:tr>
      <w:tr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/api/supervisor/punch</w:t>
            </w:r>
          </w:p>
        </w:tc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41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Punch on behalf of a worker (photo required)</w:t>
            </w:r>
          </w:p>
        </w:tc>
      </w:tr>
      <w:tr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/api/supervisor/mark</w:t>
            </w:r>
          </w:p>
        </w:tc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41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Decide a no-check-in day (code or clear)</w:t>
            </w:r>
          </w:p>
        </w:tc>
      </w:tr>
      <w:tr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/api/admin/roster</w:t>
            </w:r>
          </w:p>
        </w:tc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 workers, PIN hashes, sites, zones, rules</w:t>
            </w:r>
          </w:p>
        </w:tc>
      </w:tr>
      <w:tr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/api/admin/punches · /marks</w:t>
            </w:r>
          </w:p>
        </w:tc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supervisor, viewer</w:t>
            </w:r>
          </w:p>
        </w:tc>
        <w:tc>
          <w:tcPr>
            <w:tcW w:type="dxa" w:w="41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Incremental pull since last sync</w:t>
            </w:r>
          </w:p>
        </w:tc>
      </w:tr>
      <w:tr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/api/admin/review</w:t>
            </w:r>
          </w:p>
        </w:tc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1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 / reject a pending punch</w:t>
            </w:r>
          </w:p>
        </w:tc>
      </w:tr>
      <w:tr>
        <w:tc>
          <w:tcPr>
            <w:tcW w:type="dxa" w:w="306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/api/admin/photo</w:t>
            </w:r>
          </w:p>
        </w:tc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supervisor, viewer</w:t>
            </w:r>
          </w:p>
        </w:tc>
        <w:tc>
          <w:tcPr>
            <w:tcW w:type="dxa" w:w="41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Stream one photo</w:t>
            </w:r>
          </w:p>
        </w:tc>
      </w:tr>
    </w:tbl>
    <w:p>
      <w:pPr>
        <w:pStyle w:val="Heading2"/>
        <w:spacing w:after="100" w:before="200"/>
      </w:pPr>
      <w:r>
        <w:t xml:space="preserve">Data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lsworkers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code (Emp ID), name, trade, shift, siteId, enabled, pinHash, pinSalt, deviceId, fails, lockUntil, months (codes for My month)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lssites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name, project, pins [lat, lng, radius, label]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lspunches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wid, code, name, type in/out, ts, serverTs, workDate, lat, lng, acc, siteId, dist, radius, inZone, reliever, status, reasons, flags, photo path, clientId, deviceId, by, inId/outId, hours, reviewBy, reviewNote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lsmarks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(worker|date), wid, code, date, mark (A/OFF/SL/…), note, by, at, prev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lsconfig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radius, maxAcc, windowMin, lateMin, photo, bindDevice, shift starts, shiftHours</w:t>
            </w:r>
          </w:p>
        </w:tc>
      </w:tr>
      <w:tr>
        <w:tc>
          <w:tcPr>
            <w:tcW w:type="dxa" w:w="18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ls-photos (blob)</w:t>
            </w:r>
          </w:p>
        </w:tc>
        <w:tc>
          <w:tcPr>
            <w:tcW w:type="dxa" w:w="72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photos/YYYY-MM/&lt;punch id&gt;.jpg – watermarked JPEG ≈150 KB</w:t>
            </w:r>
          </w:p>
        </w:tc>
      </w:tr>
    </w:tbl>
    <w:p>
      <w:pPr>
        <w:pStyle w:val="Heading1"/>
        <w:spacing w:after="140" w:before="280"/>
      </w:pPr>
      <w:r>
        <w:t xml:space="preserve">7. Application runtime stack and versions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5040"/>
        <w:gridCol w:w="2340"/>
      </w:tblGrid>
      <w:tr>
        <w:trPr>
          <w:tblHeader/>
        </w:trP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Hosting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Static Web Apps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runtime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Functions host (managed by SWA)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4.x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language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LTS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packages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@azure/functions · @azure/data-tables · @azure/storage-blob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^4.5.0 · ^13.2.2 · ^12.24.0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Table Storage + Blob Storage (StorageV2)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TLS 1.2+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WebCrypto PBKDF2-SHA256 / HMAC-SHA256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built-in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 end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HTML5 + vanilla JavaScript (ES2020), two single-file pages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Maps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Leaflet · OpenStreetMap tiles · Esri World Imagery · Photon / Nominatim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1.9.4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 / PDF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SheetJS · ExcelJS · pdf-lib · qrcode-generator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0.18.5 · 4.4.0 · 1.17.1 · 1.4.4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Browsers – admin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Edge / Google Chrome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Chromium 110+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Browsers – worker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Chrome for Android / Safari on iOS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Android 9+ · iOS 16.4+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/ test</w:t>
            </w:r>
          </w:p>
        </w:tc>
        <w:tc>
          <w:tcPr>
            <w:tcW w:type="dxa" w:w="50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 · Playwright · Azurite</w:t>
            </w:r>
          </w:p>
        </w:tc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20+ (tested 22.22) · 1.47+ · 3.x</w:t>
            </w:r>
          </w:p>
        </w:tc>
      </w:tr>
    </w:tbl>
    <w:p>
      <w:pPr>
        <w:pStyle w:val="Heading1"/>
        <w:spacing w:after="140" w:before="280"/>
      </w:pPr>
      <w:r>
        <w:t xml:space="preserve">8. Azure resources</w:t>
      </w:r>
    </w:p>
    <w:p>
      <w:pPr>
        <w:spacing w:after="120"/>
      </w:pPr>
      <w:r>
        <w:t xml:space="preserve">Detailed in the attached spreadsheet, with sizing and indicative monthly cost formulas. Summary: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 group rg-ls-attendance (UAE North).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Static Web Apps – Standard, with the managed Functions API (Node 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account StorageV2 (UAE North) – Table Storage and private Blob container ls-photos, lifecycle rule for photo retention.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Entra ID app registration (single tenant) and role invitations: admin, supervisor, viewer.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Recommended: Application Insights with Log Analytics, custom domain, Cost Management budget, GitHub Actions 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Key Vault (only with a linked Functions app), ArcGIS Location Platform key.</w:t>
      </w:r>
    </w:p>
    <w:p>
      <w:pPr>
        <w:pStyle w:val="Heading1"/>
        <w:spacing w:after="140" w:before="280"/>
      </w:pPr>
      <w:r>
        <w:t xml:space="preserve">9. Deployment and environments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4680"/>
        <w:gridCol w:w="2700"/>
      </w:tblGrid>
      <w:tr>
        <w:trPr>
          <w:tblHeader/>
        </w:trP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7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  <w:tc>
          <w:tcPr>
            <w:tcW w:type="dxa" w:w="46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the two HTML files from LS_Documents</w:t>
            </w:r>
          </w:p>
        </w:tc>
        <w:tc>
          <w:tcPr>
            <w:tcW w:type="dxa" w:w="27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Kept in the browser only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test</w:t>
            </w:r>
          </w:p>
        </w:tc>
        <w:tc>
          <w:tcPr>
            <w:tcW w:type="dxa" w:w="46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build.mjs &amp;&amp; node azure/dev-server.mjs → http://localhost:4280</w:t>
            </w:r>
          </w:p>
        </w:tc>
        <w:tc>
          <w:tcPr>
            <w:tcW w:type="dxa" w:w="27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azure/.dev-data-&lt;port&gt;.json</w:t>
            </w:r>
          </w:p>
        </w:tc>
      </w:tr>
      <w:tr>
        <w:tc>
          <w:tcPr>
            <w:tcW w:type="dxa" w:w="162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6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Static Web Apps; steps in azure/README-deploy.md</w:t>
            </w:r>
          </w:p>
        </w:tc>
        <w:tc>
          <w:tcPr>
            <w:tcW w:type="dxa" w:w="270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Storage (UAE North)</w:t>
            </w:r>
          </w:p>
        </w:tc>
      </w:tr>
    </w:tbl>
    <w:p>
      <w:pPr>
        <w:spacing w:after="120"/>
      </w:pPr>
      <w:r>
        <w:t xml:space="preserve">Go-live steps: create resources → set LS_STORAGE and LS_TOKEN_SECRET → deploy → invite admin, supervisors, viewers → set site pins and zones → enable workers and print PIN slips → Publish roster → workers add the page to the Home screen.</w:t>
      </w:r>
    </w:p>
    <w:p>
      <w:pPr>
        <w:pStyle w:val="Heading1"/>
        <w:spacing w:after="140" w:before="280"/>
      </w:pPr>
      <w:r>
        <w:t xml:space="preserve">10. Testing and acceptance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080"/>
        <w:gridCol w:w="5580"/>
      </w:tblGrid>
      <w:tr>
        <w:trPr>
          <w:tblHeader/>
        </w:trPr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10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55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shd w:fill="12305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rules (in-memory)</w:t>
            </w:r>
          </w:p>
        </w:tc>
        <w:tc>
          <w:tcPr>
            <w:tcW w:type="dxa" w:w="10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 / 28</w:t>
            </w:r>
          </w:p>
        </w:tc>
        <w:tc>
          <w:tcPr>
            <w:tcW w:type="dxa" w:w="55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Lock-out, device binding, zone in/edge/outside, accuracy, reliever, night shift, duplicates, offline resend, review, photos, day marks, roles</w:t>
            </w:r>
          </w:p>
        </w:tc>
      </w:tr>
      <w:tr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store (Azurite emulator)</w:t>
            </w:r>
          </w:p>
        </w:tc>
        <w:tc>
          <w:tcPr>
            <w:tcW w:type="dxa" w:w="10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 / 9</w:t>
            </w:r>
          </w:p>
        </w:tc>
        <w:tc>
          <w:tcPr>
            <w:tcW w:type="dxa" w:w="55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Table/Blob adapter: filters, partitions, pairing, photo round-trip</w:t>
            </w:r>
          </w:p>
        </w:tc>
      </w:tr>
      <w:tr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Functions HTTP wrapper</w:t>
            </w:r>
          </w:p>
        </w:tc>
        <w:tc>
          <w:tcPr>
            <w:tcW w:type="dxa" w:w="10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/ 4</w:t>
            </w:r>
          </w:p>
        </w:tc>
        <w:tc>
          <w:tcPr>
            <w:tcW w:type="dxa" w:w="55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header from Static Web Apps, JSON, 403s</w:t>
            </w:r>
          </w:p>
        </w:tc>
      </w:tr>
      <w:tr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End-to-end (file and HTTP)</w:t>
            </w:r>
          </w:p>
        </w:tc>
        <w:tc>
          <w:tcPr>
            <w:tcW w:type="dxa" w:w="10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 / 16</w:t>
            </w:r>
          </w:p>
        </w:tc>
        <w:tc>
          <w:tcPr>
            <w:tcW w:type="dxa" w:w="55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map search → PINs → publish → phone check-in (fake GPS + camera) → outside-zone review → supervisor mark → sync → right-click details → approve → admin no-check-in decision</w:t>
            </w:r>
          </w:p>
        </w:tc>
      </w:tr>
      <w:tr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extras</w:t>
            </w:r>
          </w:p>
        </w:tc>
        <w:tc>
          <w:tcPr>
            <w:tcW w:type="dxa" w:w="10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/ 5</w:t>
            </w:r>
          </w:p>
        </w:tc>
        <w:tc>
          <w:tcPr>
            <w:tcW w:type="dxa" w:w="55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Offline queue and resend, Urdu right-to-left, supervisor board</w:t>
            </w:r>
          </w:p>
        </w:tc>
      </w:tr>
      <w:tr>
        <w:tc>
          <w:tcPr>
            <w:tcW w:type="dxa" w:w="234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Regression</w:t>
            </w:r>
          </w:p>
        </w:tc>
        <w:tc>
          <w:tcPr>
            <w:tcW w:type="dxa" w:w="10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pass</w:t>
            </w:r>
          </w:p>
        </w:tc>
        <w:tc>
          <w:tcPr>
            <w:tcW w:type="dxa" w:w="5580"/>
            <w:tcBorders>
              <w:top w:val="single" w:color="C9D2E1" w:sz="4"/>
              <w:left w:val="single" w:color="C9D2E1" w:sz="4"/>
              <w:bottom w:val="single" w:color="C9D2E1" w:sz="4"/>
              <w:right w:val="single" w:color="C9D2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Existing tracker suites 17 + 4 + 5, CTS import 104/104 projects, Elwood pack 7 pages</w:t>
            </w:r>
          </w:p>
        </w:tc>
      </w:tr>
    </w:tbl>
    <w:p>
      <w:pPr>
        <w:spacing w:after="120"/>
      </w:pPr>
      <w:r>
        <w:t xml:space="preserve">User acceptance: one pilot site for one payroll month; compare app attendance with the supervisor's sheet day by day before rolling out to all sites.</w:t>
      </w:r>
    </w:p>
    <w:p>
      <w:pPr>
        <w:pStyle w:val="Heading1"/>
        <w:spacing w:after="140" w:before="280"/>
      </w:pPr>
      <w:r>
        <w:t xml:space="preserve">11. Assumptions and open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supervisors and viewers (role invitations are limited to 25 users per role; beyond that map Entra ID groups to roles).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 retention period (12 months proposed) and who may view photos.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worker privacy notice to show once at first sign-in (wording from Legal / HR) – to be added before go-live.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domain, for example attendance.latinem.ae, and DNS owner.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Native-speaker check of the Hindi, Urdu and Malayalam texts.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pins and radius for every site in use (the tracker lists sites without 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Esri / ArcGIS terms need a paid key for production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move the admin tracker data (attendance, rates, invoices) to Azure so several admins can work at once; SAP integration for the invoice fields.</w:t>
      </w:r>
    </w:p>
    <w:sectPr>
      <w:headerReference w:type="default" r:id="rId6"/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A94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A94"/>
        <w:sz w:val="16"/>
        <w:szCs w:val="16"/>
      </w:rPr>
      <w:t xml:space="preserve">LS Attendance – Additional Application Requirements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2305E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766C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6087dfd890befd920ad64ae8b604a815b92d1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 Attendance – Additional Application Requirements</dc:title>
  <dc:creator>LS Attendance</dc:creator>
  <cp:lastModifiedBy>Un-named</cp:lastModifiedBy>
  <cp:revision>1</cp:revision>
  <dcterms:created xsi:type="dcterms:W3CDTF">2026-09-30T10:33:48.038Z</dcterms:created>
  <dcterms:modified xsi:type="dcterms:W3CDTF">2026-09-30T10:33:48.056Z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