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0F" w:rsidRDefault="00AF360F" w:rsidP="00AF360F">
      <w:pPr>
        <w:rPr>
          <w:rFonts w:ascii="Times New Roman" w:hAnsi="Times New Roman" w:cs="Times New Roman"/>
          <w:b/>
          <w:sz w:val="24"/>
          <w:szCs w:val="24"/>
        </w:rPr>
      </w:pPr>
      <w:r w:rsidRPr="00AF360F">
        <w:rPr>
          <w:rFonts w:ascii="Times New Roman" w:hAnsi="Times New Roman" w:cs="Times New Roman"/>
          <w:b/>
          <w:sz w:val="24"/>
          <w:szCs w:val="24"/>
        </w:rPr>
        <w:t xml:space="preserve">Advanced Placement Computer Science </w:t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r w:rsidRPr="00AF360F">
        <w:rPr>
          <w:rFonts w:ascii="Times New Roman" w:hAnsi="Times New Roman" w:cs="Times New Roman"/>
          <w:b/>
          <w:sz w:val="24"/>
          <w:szCs w:val="24"/>
        </w:rPr>
        <w:tab/>
        <w:t xml:space="preserve">Programming Assignment </w:t>
      </w:r>
      <w:r>
        <w:rPr>
          <w:rFonts w:ascii="Times New Roman" w:hAnsi="Times New Roman" w:cs="Times New Roman"/>
          <w:b/>
          <w:sz w:val="24"/>
          <w:szCs w:val="24"/>
        </w:rPr>
        <w:t>9.0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AF360F">
        <w:rPr>
          <w:rFonts w:ascii="Times New Roman" w:hAnsi="Times New Roman" w:cs="Times New Roman"/>
          <w:b/>
          <w:sz w:val="24"/>
          <w:szCs w:val="24"/>
        </w:rPr>
        <w:t xml:space="preserve">Assigned </w:t>
      </w:r>
      <w:r w:rsidR="0061118A">
        <w:rPr>
          <w:rFonts w:ascii="Times New Roman" w:hAnsi="Times New Roman" w:cs="Times New Roman"/>
          <w:b/>
          <w:sz w:val="24"/>
          <w:szCs w:val="24"/>
        </w:rPr>
        <w:t>March 2</w:t>
      </w:r>
      <w:r w:rsidRPr="00AF360F">
        <w:rPr>
          <w:rFonts w:ascii="Times New Roman" w:hAnsi="Times New Roman" w:cs="Times New Roman"/>
          <w:b/>
          <w:sz w:val="24"/>
          <w:szCs w:val="24"/>
        </w:rPr>
        <w:t>, 2015</w:t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r w:rsidRPr="00AF360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360F">
        <w:rPr>
          <w:rFonts w:ascii="Times New Roman" w:hAnsi="Times New Roman" w:cs="Times New Roman"/>
          <w:b/>
          <w:sz w:val="24"/>
          <w:szCs w:val="24"/>
        </w:rPr>
        <w:t>Due</w:t>
      </w:r>
      <w:proofErr w:type="gramEnd"/>
      <w:r w:rsidRPr="00AF360F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1118A">
        <w:rPr>
          <w:rFonts w:ascii="Times New Roman" w:hAnsi="Times New Roman" w:cs="Times New Roman"/>
          <w:b/>
          <w:sz w:val="24"/>
          <w:szCs w:val="24"/>
        </w:rPr>
        <w:t>March 6</w:t>
      </w:r>
      <w:r w:rsidRPr="00AF360F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D932B8" w:rsidRDefault="00D932B8" w:rsidP="00AF36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Derek Wider</w:t>
      </w:r>
    </w:p>
    <w:p w:rsidR="000B2BB8" w:rsidRPr="00AF360F" w:rsidRDefault="000B2BB8" w:rsidP="000B2B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Activities with the Magpie Class</w:t>
      </w:r>
    </w:p>
    <w:p w:rsidR="00AF360F" w:rsidRPr="00AF360F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Activity 1: </w:t>
      </w:r>
      <w:r w:rsidR="00AF360F" w:rsidRPr="00AF360F">
        <w:rPr>
          <w:rFonts w:ascii="Times New Roman" w:hAnsi="Times New Roman" w:cs="Times New Roman"/>
          <w:b/>
          <w:bCs/>
          <w:sz w:val="24"/>
          <w:szCs w:val="24"/>
        </w:rPr>
        <w:t>Better Keyword Detection</w:t>
      </w:r>
    </w:p>
    <w:p w:rsidR="000B2BB8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In the previous </w:t>
      </w:r>
      <w:r w:rsidR="000B2BB8">
        <w:rPr>
          <w:rFonts w:ascii="Times New Roman" w:hAnsi="Times New Roman" w:cs="Times New Roman"/>
          <w:sz w:val="24"/>
          <w:szCs w:val="24"/>
        </w:rPr>
        <w:t>Magpie activities</w:t>
      </w:r>
      <w:r w:rsidRPr="00AF360F">
        <w:rPr>
          <w:rFonts w:ascii="Times New Roman" w:hAnsi="Times New Roman" w:cs="Times New Roman"/>
          <w:sz w:val="24"/>
          <w:szCs w:val="24"/>
        </w:rPr>
        <w:t>, you discovered that simply searching for collections of letters in a string does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always work as intended. For example, the word “cat” is in the string “Let’s play catch</w:t>
      </w:r>
      <w:proofErr w:type="gramStart"/>
      <w:r w:rsidRPr="00AF360F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>” but the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has nothing to do with the animal. In this activity, you will trace a method that searches for a full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in the string. It will check the substring before and after the string to ensure that the keyword is</w:t>
      </w: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actually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found.</w:t>
      </w:r>
    </w:p>
    <w:p w:rsidR="00132A24" w:rsidRPr="00AF360F" w:rsidRDefault="00132A24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You will use some more complex </w:t>
      </w:r>
      <w:r w:rsidRPr="000B2BB8">
        <w:rPr>
          <w:rFonts w:ascii="Courier New" w:hAnsi="Courier New" w:cs="Courier New"/>
          <w:sz w:val="24"/>
          <w:szCs w:val="24"/>
        </w:rPr>
        <w:t>String</w:t>
      </w:r>
      <w:r w:rsidRPr="00AF360F">
        <w:rPr>
          <w:rFonts w:ascii="Times New Roman" w:hAnsi="Times New Roman" w:cs="Times New Roman"/>
          <w:sz w:val="24"/>
          <w:szCs w:val="24"/>
        </w:rPr>
        <w:t xml:space="preserve"> methods in this activity. The </w:t>
      </w:r>
      <w:r w:rsidRPr="000B2BB8">
        <w:rPr>
          <w:rFonts w:ascii="Courier New" w:hAnsi="Courier New" w:cs="Courier New"/>
          <w:sz w:val="24"/>
          <w:szCs w:val="24"/>
        </w:rPr>
        <w:t>String</w:t>
      </w:r>
      <w:r w:rsidRPr="00AF360F">
        <w:rPr>
          <w:rFonts w:ascii="Times New Roman" w:hAnsi="Times New Roman" w:cs="Times New Roman"/>
          <w:sz w:val="24"/>
          <w:szCs w:val="24"/>
        </w:rPr>
        <w:t xml:space="preserve"> class has many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useful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methods, not all of which are included in the AP Computer Science Java Subset. But they can be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helpful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in certain cases, so you will learn how to use the API to explore all of the methods that are built</w:t>
      </w: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132A24" w:rsidRPr="00AF360F" w:rsidRDefault="00132A24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t>Prepare</w:t>
      </w:r>
    </w:p>
    <w:p w:rsidR="00AF360F" w:rsidRPr="00AF360F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still have</w:t>
      </w:r>
      <w:r w:rsidR="00AF360F" w:rsidRPr="00AF360F">
        <w:rPr>
          <w:rFonts w:ascii="Times New Roman" w:hAnsi="Times New Roman" w:cs="Times New Roman"/>
          <w:sz w:val="24"/>
          <w:szCs w:val="24"/>
        </w:rPr>
        <w:t xml:space="preserve"> available</w:t>
      </w:r>
      <w:r>
        <w:rPr>
          <w:rFonts w:ascii="Times New Roman" w:hAnsi="Times New Roman" w:cs="Times New Roman"/>
          <w:sz w:val="24"/>
          <w:szCs w:val="24"/>
        </w:rPr>
        <w:t xml:space="preserve"> the following, if not I will post them on the website on the assigned date</w:t>
      </w:r>
      <w:r w:rsidR="00AF360F" w:rsidRPr="00AF360F">
        <w:rPr>
          <w:rFonts w:ascii="Times New Roman" w:hAnsi="Times New Roman" w:cs="Times New Roman"/>
          <w:sz w:val="24"/>
          <w:szCs w:val="24"/>
        </w:rPr>
        <w:t>:</w:t>
      </w:r>
    </w:p>
    <w:p w:rsidR="00AF360F" w:rsidRPr="000B2BB8" w:rsidRDefault="00AF360F" w:rsidP="000B2B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BB8">
        <w:rPr>
          <w:rFonts w:ascii="Times New Roman" w:hAnsi="Times New Roman" w:cs="Times New Roman"/>
          <w:sz w:val="24"/>
          <w:szCs w:val="24"/>
        </w:rPr>
        <w:t xml:space="preserve">the API for the </w:t>
      </w:r>
      <w:r w:rsidRPr="000B2BB8">
        <w:rPr>
          <w:rFonts w:ascii="Courier New" w:hAnsi="Courier New" w:cs="Courier New"/>
          <w:sz w:val="24"/>
          <w:szCs w:val="24"/>
        </w:rPr>
        <w:t>Magpie</w:t>
      </w:r>
      <w:r w:rsidRPr="000B2BB8">
        <w:rPr>
          <w:rFonts w:ascii="Times New Roman" w:hAnsi="Times New Roman" w:cs="Times New Roman"/>
          <w:sz w:val="24"/>
          <w:szCs w:val="24"/>
        </w:rPr>
        <w:t xml:space="preserve"> class</w:t>
      </w:r>
      <w:r w:rsidR="00CD1210">
        <w:rPr>
          <w:rFonts w:ascii="Times New Roman" w:hAnsi="Times New Roman" w:cs="Times New Roman"/>
          <w:sz w:val="24"/>
          <w:szCs w:val="24"/>
        </w:rPr>
        <w:t>r2</w:t>
      </w:r>
    </w:p>
    <w:p w:rsidR="00AF360F" w:rsidRPr="000B2BB8" w:rsidRDefault="00AF360F" w:rsidP="000B2B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BB8">
        <w:rPr>
          <w:rFonts w:ascii="Times New Roman" w:hAnsi="Times New Roman" w:cs="Times New Roman"/>
          <w:sz w:val="24"/>
          <w:szCs w:val="24"/>
        </w:rPr>
        <w:t xml:space="preserve">the API for the </w:t>
      </w:r>
      <w:r w:rsidRPr="000B2BB8">
        <w:rPr>
          <w:rFonts w:ascii="Courier New" w:hAnsi="Courier New" w:cs="Courier New"/>
          <w:sz w:val="24"/>
          <w:szCs w:val="24"/>
        </w:rPr>
        <w:t>String</w:t>
      </w:r>
      <w:r w:rsidRPr="000B2BB8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AF360F" w:rsidRPr="000B2BB8" w:rsidRDefault="00AF360F" w:rsidP="000B2B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BB8">
        <w:rPr>
          <w:rFonts w:ascii="Times New Roman" w:hAnsi="Times New Roman" w:cs="Times New Roman"/>
          <w:sz w:val="24"/>
          <w:szCs w:val="24"/>
        </w:rPr>
        <w:t xml:space="preserve">the code for the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StringExplorer</w:t>
      </w:r>
      <w:proofErr w:type="spellEnd"/>
    </w:p>
    <w:p w:rsidR="00AF360F" w:rsidRPr="000B2BB8" w:rsidRDefault="00AF360F" w:rsidP="000B2B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BB8">
        <w:rPr>
          <w:rFonts w:ascii="Times New Roman" w:hAnsi="Times New Roman" w:cs="Times New Roman"/>
          <w:sz w:val="24"/>
          <w:szCs w:val="24"/>
        </w:rPr>
        <w:t xml:space="preserve">the code for the </w:t>
      </w:r>
      <w:r w:rsidRPr="000B2BB8">
        <w:rPr>
          <w:rFonts w:ascii="Courier New" w:hAnsi="Courier New" w:cs="Courier New"/>
          <w:sz w:val="24"/>
          <w:szCs w:val="24"/>
        </w:rPr>
        <w:t>Magpie</w:t>
      </w:r>
    </w:p>
    <w:p w:rsidR="000B2BB8" w:rsidRPr="000B2BB8" w:rsidRDefault="00AF360F" w:rsidP="000B2B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BB8">
        <w:rPr>
          <w:rFonts w:ascii="Times New Roman" w:hAnsi="Times New Roman" w:cs="Times New Roman"/>
          <w:sz w:val="24"/>
          <w:szCs w:val="24"/>
        </w:rPr>
        <w:t xml:space="preserve">the code for the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MagpieRunner</w:t>
      </w:r>
      <w:proofErr w:type="spellEnd"/>
    </w:p>
    <w:p w:rsidR="000B2BB8" w:rsidRPr="000B2BB8" w:rsidRDefault="000B2BB8" w:rsidP="000B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BB8">
        <w:rPr>
          <w:rFonts w:ascii="Times New Roman" w:hAnsi="Times New Roman" w:cs="Times New Roman"/>
          <w:b/>
          <w:bCs/>
          <w:sz w:val="24"/>
          <w:szCs w:val="24"/>
        </w:rPr>
        <w:t>Exploration: Using the API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One of the major benefits of using Java as a programming language is that so many library classes have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already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been created for it.</w:t>
      </w:r>
    </w:p>
    <w:p w:rsidR="000B2BB8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Open the program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StringExplorer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. It currently has code to illustrate the use of the </w:t>
      </w:r>
      <w:proofErr w:type="spellStart"/>
      <w:r w:rsidRPr="00AF360F">
        <w:rPr>
          <w:rFonts w:ascii="Times New Roman" w:hAnsi="Times New Roman" w:cs="Times New Roman"/>
          <w:sz w:val="24"/>
          <w:szCs w:val="24"/>
        </w:rPr>
        <w:t>indexOf</w:t>
      </w:r>
      <w:proofErr w:type="spellEnd"/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toLowerCase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0B2BB8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Open the API for </w:t>
      </w:r>
      <w:r w:rsidR="000B2BB8" w:rsidRPr="000B2BB8">
        <w:rPr>
          <w:rFonts w:ascii="Courier New" w:hAnsi="Courier New" w:cs="Courier New"/>
          <w:sz w:val="24"/>
          <w:szCs w:val="24"/>
        </w:rPr>
        <w:t>String</w:t>
      </w:r>
      <w:r w:rsidRPr="00AF360F">
        <w:rPr>
          <w:rFonts w:ascii="Times New Roman" w:hAnsi="Times New Roman" w:cs="Times New Roman"/>
          <w:sz w:val="24"/>
          <w:szCs w:val="24"/>
        </w:rPr>
        <w:t>. Scroll down to the Method Summary section and find the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BB8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str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)</w:t>
      </w:r>
      <w:r w:rsidRPr="00AF360F">
        <w:rPr>
          <w:rFonts w:ascii="Times New Roman" w:hAnsi="Times New Roman" w:cs="Times New Roman"/>
          <w:sz w:val="24"/>
          <w:szCs w:val="24"/>
        </w:rPr>
        <w:t xml:space="preserve"> method. Follow the link and read the description of the </w:t>
      </w:r>
      <w:proofErr w:type="spellStart"/>
      <w:r w:rsidRPr="00AF360F">
        <w:rPr>
          <w:rFonts w:ascii="Times New Roman" w:hAnsi="Times New Roman" w:cs="Times New Roman"/>
          <w:sz w:val="24"/>
          <w:szCs w:val="24"/>
        </w:rPr>
        <w:t>indexOf</w:t>
      </w:r>
      <w:proofErr w:type="spellEnd"/>
    </w:p>
    <w:p w:rsidR="000158A9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. What value is returned by </w:t>
      </w:r>
      <w:proofErr w:type="spellStart"/>
      <w:r w:rsidRPr="00AF360F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if the substring does not occur in the string?</w:t>
      </w:r>
    </w:p>
    <w:p w:rsidR="000B2BB8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Add the following lines to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StringExplorer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to see for yourself that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behaves as</w:t>
      </w:r>
    </w:p>
    <w:p w:rsidR="000B2BB8" w:rsidRDefault="00AF360F" w:rsidP="00D93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specified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>:</w:t>
      </w:r>
    </w:p>
    <w:p w:rsidR="009A4ED0" w:rsidRPr="000B2BB8" w:rsidRDefault="00AF360F" w:rsidP="000B2BB8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2B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notFoundPsn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sample.indexOf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("slow");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2BB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>"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sample.indexOf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(\"slow\") = " +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notFoundPsn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);</w:t>
      </w:r>
    </w:p>
    <w:p w:rsidR="000B2BB8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Read the description </w:t>
      </w:r>
      <w:proofErr w:type="gramStart"/>
      <w:r w:rsidRPr="00AF360F">
        <w:rPr>
          <w:rFonts w:ascii="Times New Roman" w:hAnsi="Times New Roman" w:cs="Times New Roman"/>
          <w:sz w:val="24"/>
          <w:szCs w:val="24"/>
        </w:rPr>
        <w:t xml:space="preserve">of </w:t>
      </w:r>
      <w:r w:rsidR="000B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indexOf</w:t>
      </w:r>
      <w:proofErr w:type="spellEnd"/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str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fromIndex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)</w:t>
      </w:r>
      <w:r w:rsidRPr="00AF360F">
        <w:rPr>
          <w:rFonts w:ascii="Times New Roman" w:hAnsi="Times New Roman" w:cs="Times New Roman"/>
          <w:sz w:val="24"/>
          <w:szCs w:val="24"/>
        </w:rPr>
        <w:t>. Add lines to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BB8">
        <w:rPr>
          <w:rFonts w:ascii="Courier New" w:hAnsi="Courier New" w:cs="Courier New"/>
          <w:sz w:val="24"/>
          <w:szCs w:val="24"/>
        </w:rPr>
        <w:t>StringExplorer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that illustrate how this version of </w:t>
      </w:r>
      <w:proofErr w:type="spellStart"/>
      <w:r w:rsidRPr="00AF360F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differs from the one with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parameter.</w:t>
      </w:r>
    </w:p>
    <w:p w:rsidR="000B2BB8" w:rsidRDefault="000B2BB8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This lab activity will use a variety of different String methods. Consult the API whenever you see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with which you are unfamiliar.</w:t>
      </w:r>
    </w:p>
    <w:p w:rsidR="000B2BB8" w:rsidRPr="0061118A" w:rsidRDefault="000B2BB8" w:rsidP="006111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AF360F" w:rsidRPr="00AF3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Exploration: Understand the new method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This version of the </w:t>
      </w:r>
      <w:r w:rsidRPr="000B2BB8">
        <w:rPr>
          <w:rFonts w:ascii="Courier New" w:hAnsi="Courier New" w:cs="Courier New"/>
          <w:sz w:val="24"/>
          <w:szCs w:val="24"/>
        </w:rPr>
        <w:t>Magpie</w:t>
      </w:r>
      <w:r w:rsidRPr="00AF360F">
        <w:rPr>
          <w:rFonts w:ascii="Times New Roman" w:hAnsi="Times New Roman" w:cs="Times New Roman"/>
          <w:sz w:val="24"/>
          <w:szCs w:val="24"/>
        </w:rPr>
        <w:t xml:space="preserve"> class has a method named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to detect keywords.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This method will only find exact matches of the keyword, instead of cases where the keyword is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embedded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in a longer word. Run it, using the instructions provided by your teacher.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0B2BB8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(String statement, String goal,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startPos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)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{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 xml:space="preserve">String phrase = </w:t>
      </w:r>
      <w:proofErr w:type="spellStart"/>
      <w:proofErr w:type="gramStart"/>
      <w:r w:rsidRPr="000B2BB8">
        <w:rPr>
          <w:rFonts w:ascii="Courier New" w:hAnsi="Courier New" w:cs="Courier New"/>
          <w:sz w:val="24"/>
          <w:szCs w:val="24"/>
        </w:rPr>
        <w:t>statement.trim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>);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2B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phrase.toLowerCase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goal.toLowerCase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startPos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);</w:t>
      </w:r>
    </w:p>
    <w:p w:rsidR="00FF1D2F" w:rsidRDefault="00FF1D2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0B2BB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&gt;= 0)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{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String before = " ", after = " ";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0B2BB8">
        <w:rPr>
          <w:rFonts w:ascii="Courier New" w:hAnsi="Courier New" w:cs="Courier New"/>
          <w:sz w:val="24"/>
          <w:szCs w:val="24"/>
        </w:rPr>
        <w:t>if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&gt; 0)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{</w:t>
      </w:r>
    </w:p>
    <w:p w:rsidR="00AF360F" w:rsidRPr="000B2BB8" w:rsidRDefault="00FF1D2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F360F" w:rsidRPr="000B2BB8">
        <w:rPr>
          <w:rFonts w:ascii="Courier New" w:hAnsi="Courier New" w:cs="Courier New"/>
          <w:sz w:val="24"/>
          <w:szCs w:val="24"/>
        </w:rPr>
        <w:t>before</w:t>
      </w:r>
      <w:proofErr w:type="gramEnd"/>
      <w:r w:rsidR="00AF360F" w:rsidRPr="000B2B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phrase.substring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 xml:space="preserve"> - 1, 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).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toLowerCase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();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}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0B2BB8">
        <w:rPr>
          <w:rFonts w:ascii="Courier New" w:hAnsi="Courier New" w:cs="Courier New"/>
          <w:sz w:val="24"/>
          <w:szCs w:val="24"/>
        </w:rPr>
        <w:t>if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goal.length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() &lt;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phrase.length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())</w:t>
      </w:r>
    </w:p>
    <w:p w:rsidR="00AF360F" w:rsidRPr="000B2BB8" w:rsidRDefault="00AF360F" w:rsidP="00FF1D2F">
      <w:pPr>
        <w:tabs>
          <w:tab w:val="left" w:pos="1419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{</w:t>
      </w:r>
      <w:r w:rsidR="000B2BB8">
        <w:rPr>
          <w:rFonts w:ascii="Courier New" w:hAnsi="Courier New" w:cs="Courier New"/>
          <w:sz w:val="24"/>
          <w:szCs w:val="24"/>
        </w:rPr>
        <w:tab/>
      </w:r>
    </w:p>
    <w:p w:rsidR="00AF360F" w:rsidRPr="000B2BB8" w:rsidRDefault="00FF1D2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F360F" w:rsidRPr="000B2BB8">
        <w:rPr>
          <w:rFonts w:ascii="Courier New" w:hAnsi="Courier New" w:cs="Courier New"/>
          <w:sz w:val="24"/>
          <w:szCs w:val="24"/>
        </w:rPr>
        <w:t>after</w:t>
      </w:r>
      <w:proofErr w:type="gramEnd"/>
      <w:r w:rsidR="00AF360F" w:rsidRPr="000B2B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phrase.substring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(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goal.length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(),</w:t>
      </w:r>
    </w:p>
    <w:p w:rsidR="00AF360F" w:rsidRPr="000B2BB8" w:rsidRDefault="00FF1D2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="00AF360F"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proofErr w:type="gramEnd"/>
      <w:r w:rsidR="00AF360F" w:rsidRPr="000B2BB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goal.length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() + 1).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toLowerCase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();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}</w:t>
      </w:r>
    </w:p>
    <w:p w:rsidR="00FF1D2F" w:rsidRDefault="00FF1D2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:rsidR="00FF1D2F" w:rsidRDefault="00FF1D2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:rsidR="00AF360F" w:rsidRPr="00FF1D2F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FF1D2F">
        <w:rPr>
          <w:rFonts w:ascii="Courier New" w:hAnsi="Courier New" w:cs="Courier New"/>
          <w:b/>
          <w:bCs/>
          <w:sz w:val="24"/>
          <w:szCs w:val="24"/>
        </w:rPr>
        <w:t xml:space="preserve">/* determine the values of </w:t>
      </w:r>
      <w:proofErr w:type="spellStart"/>
      <w:r w:rsidRPr="00FF1D2F">
        <w:rPr>
          <w:rFonts w:ascii="Courier New" w:hAnsi="Courier New" w:cs="Courier New"/>
          <w:b/>
          <w:bCs/>
          <w:sz w:val="24"/>
          <w:szCs w:val="24"/>
        </w:rPr>
        <w:t>psn</w:t>
      </w:r>
      <w:proofErr w:type="spellEnd"/>
      <w:r w:rsidRPr="00FF1D2F">
        <w:rPr>
          <w:rFonts w:ascii="Courier New" w:hAnsi="Courier New" w:cs="Courier New"/>
          <w:b/>
          <w:bCs/>
          <w:sz w:val="24"/>
          <w:szCs w:val="24"/>
        </w:rPr>
        <w:t>, before, and after at this point</w:t>
      </w:r>
      <w:r w:rsidRPr="000B2BB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F1D2F">
        <w:rPr>
          <w:rFonts w:ascii="Courier New" w:hAnsi="Courier New" w:cs="Courier New"/>
          <w:b/>
          <w:bCs/>
          <w:sz w:val="24"/>
          <w:szCs w:val="24"/>
        </w:rPr>
        <w:t>in the method. */</w:t>
      </w:r>
    </w:p>
    <w:p w:rsidR="00FF1D2F" w:rsidRDefault="00FF1D2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FF1D2F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gramStart"/>
      <w:r w:rsidRPr="000B2BB8">
        <w:rPr>
          <w:rFonts w:ascii="Courier New" w:hAnsi="Courier New" w:cs="Courier New"/>
          <w:sz w:val="24"/>
          <w:szCs w:val="24"/>
        </w:rPr>
        <w:t>if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(((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before.compareTo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("a") &lt; </w:t>
      </w:r>
      <w:proofErr w:type="gramStart"/>
      <w:r w:rsidRPr="000B2BB8">
        <w:rPr>
          <w:rFonts w:ascii="Courier New" w:hAnsi="Courier New" w:cs="Courier New"/>
          <w:sz w:val="24"/>
          <w:szCs w:val="24"/>
        </w:rPr>
        <w:t>0 )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|| 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before.compareTo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("z") &gt; 0))</w:t>
      </w:r>
      <w:r w:rsidR="00FF1D2F">
        <w:rPr>
          <w:rFonts w:ascii="Courier New" w:hAnsi="Courier New" w:cs="Courier New"/>
          <w:sz w:val="24"/>
          <w:szCs w:val="24"/>
        </w:rPr>
        <w:t xml:space="preserve">  </w:t>
      </w:r>
      <w:r w:rsidRPr="000B2BB8">
        <w:rPr>
          <w:rFonts w:ascii="Courier New" w:hAnsi="Courier New" w:cs="Courier New"/>
          <w:sz w:val="24"/>
          <w:szCs w:val="24"/>
        </w:rPr>
        <w:t>&amp;&amp;</w:t>
      </w:r>
      <w:r w:rsidR="00FF1D2F">
        <w:rPr>
          <w:rFonts w:ascii="Courier New" w:hAnsi="Courier New" w:cs="Courier New"/>
          <w:sz w:val="24"/>
          <w:szCs w:val="24"/>
        </w:rPr>
        <w:t xml:space="preserve"> </w:t>
      </w:r>
      <w:r w:rsidRPr="000B2BB8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after.compareTo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("a") &lt; 0 ) || 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after.compareTo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("z") &gt; 0)))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{</w:t>
      </w:r>
    </w:p>
    <w:p w:rsidR="00AF360F" w:rsidRPr="000B2BB8" w:rsidRDefault="00FF1D2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F360F" w:rsidRPr="000B2BB8">
        <w:rPr>
          <w:rFonts w:ascii="Courier New" w:hAnsi="Courier New" w:cs="Courier New"/>
          <w:sz w:val="24"/>
          <w:szCs w:val="24"/>
        </w:rPr>
        <w:t>return</w:t>
      </w:r>
      <w:proofErr w:type="gramEnd"/>
      <w:r w:rsidR="00AF360F" w:rsidRPr="000B2B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F360F"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="00AF360F" w:rsidRPr="000B2BB8">
        <w:rPr>
          <w:rFonts w:ascii="Courier New" w:hAnsi="Courier New" w:cs="Courier New"/>
          <w:sz w:val="24"/>
          <w:szCs w:val="24"/>
        </w:rPr>
        <w:t>;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}</w:t>
      </w:r>
    </w:p>
    <w:p w:rsidR="00AF360F" w:rsidRPr="000B2BB8" w:rsidRDefault="00AF360F" w:rsidP="00FF1D2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phrase.indexOf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goal.toLowerCase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0B2BB8">
        <w:rPr>
          <w:rFonts w:ascii="Courier New" w:hAnsi="Courier New" w:cs="Courier New"/>
          <w:sz w:val="24"/>
          <w:szCs w:val="24"/>
        </w:rPr>
        <w:t>psn</w:t>
      </w:r>
      <w:proofErr w:type="spellEnd"/>
      <w:r w:rsidRPr="000B2BB8">
        <w:rPr>
          <w:rFonts w:ascii="Courier New" w:hAnsi="Courier New" w:cs="Courier New"/>
          <w:sz w:val="24"/>
          <w:szCs w:val="24"/>
        </w:rPr>
        <w:t xml:space="preserve"> + 1);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}</w:t>
      </w:r>
    </w:p>
    <w:p w:rsidR="00AF360F" w:rsidRPr="000B2BB8" w:rsidRDefault="00AF360F" w:rsidP="000B2B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0B2BB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B2BB8">
        <w:rPr>
          <w:rFonts w:ascii="Courier New" w:hAnsi="Courier New" w:cs="Courier New"/>
          <w:sz w:val="24"/>
          <w:szCs w:val="24"/>
        </w:rPr>
        <w:t xml:space="preserve"> -1;</w:t>
      </w:r>
    </w:p>
    <w:p w:rsidR="00AF360F" w:rsidRPr="000B2BB8" w:rsidRDefault="00AF360F" w:rsidP="000B2BB8">
      <w:pPr>
        <w:ind w:left="720"/>
        <w:rPr>
          <w:rFonts w:ascii="Courier New" w:hAnsi="Courier New" w:cs="Courier New"/>
          <w:sz w:val="24"/>
          <w:szCs w:val="24"/>
        </w:rPr>
      </w:pPr>
      <w:r w:rsidRPr="000B2BB8">
        <w:rPr>
          <w:rFonts w:ascii="Courier New" w:hAnsi="Courier New" w:cs="Courier New"/>
          <w:sz w:val="24"/>
          <w:szCs w:val="24"/>
        </w:rPr>
        <w:t>}</w:t>
      </w:r>
    </w:p>
    <w:p w:rsidR="00AF360F" w:rsidRPr="00AF360F" w:rsidRDefault="00AF360F" w:rsidP="00AF360F">
      <w:pPr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Read through the </w:t>
      </w:r>
      <w:proofErr w:type="spellStart"/>
      <w:r w:rsidRPr="00FF1D2F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method. To ensure that you understand it, trace the following</w:t>
      </w: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calls.</w:t>
      </w:r>
    </w:p>
    <w:p w:rsidR="00FF1D2F" w:rsidRPr="00AF360F" w:rsidRDefault="00FF1D2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FF1D2F" w:rsidRDefault="00AF360F" w:rsidP="00FF1D2F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F1D2F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FF1D2F">
        <w:rPr>
          <w:rFonts w:ascii="Courier New" w:hAnsi="Courier New" w:cs="Courier New"/>
          <w:sz w:val="24"/>
          <w:szCs w:val="24"/>
        </w:rPr>
        <w:t>(</w:t>
      </w:r>
      <w:proofErr w:type="gramEnd"/>
      <w:r w:rsidRPr="00FF1D2F">
        <w:rPr>
          <w:rFonts w:ascii="Courier New" w:hAnsi="Courier New" w:cs="Courier New"/>
          <w:sz w:val="24"/>
          <w:szCs w:val="24"/>
        </w:rPr>
        <w:t>"She's my sister", "sister", 0);</w:t>
      </w:r>
    </w:p>
    <w:p w:rsidR="00AF360F" w:rsidRPr="00FF1D2F" w:rsidRDefault="00AF360F" w:rsidP="00FF1D2F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F1D2F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FF1D2F">
        <w:rPr>
          <w:rFonts w:ascii="Courier New" w:hAnsi="Courier New" w:cs="Courier New"/>
          <w:sz w:val="24"/>
          <w:szCs w:val="24"/>
        </w:rPr>
        <w:t>(</w:t>
      </w:r>
      <w:proofErr w:type="gramEnd"/>
      <w:r w:rsidRPr="00FF1D2F">
        <w:rPr>
          <w:rFonts w:ascii="Courier New" w:hAnsi="Courier New" w:cs="Courier New"/>
          <w:sz w:val="24"/>
          <w:szCs w:val="24"/>
        </w:rPr>
        <w:t>"Brother Tom is helpful", "brother", 0);</w:t>
      </w:r>
    </w:p>
    <w:p w:rsidR="00AF360F" w:rsidRPr="00FF1D2F" w:rsidRDefault="00AF360F" w:rsidP="00FF1D2F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F1D2F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FF1D2F">
        <w:rPr>
          <w:rFonts w:ascii="Courier New" w:hAnsi="Courier New" w:cs="Courier New"/>
          <w:sz w:val="24"/>
          <w:szCs w:val="24"/>
        </w:rPr>
        <w:t>(</w:t>
      </w:r>
      <w:proofErr w:type="gramEnd"/>
      <w:r w:rsidRPr="00FF1D2F">
        <w:rPr>
          <w:rFonts w:ascii="Courier New" w:hAnsi="Courier New" w:cs="Courier New"/>
          <w:sz w:val="24"/>
          <w:szCs w:val="24"/>
        </w:rPr>
        <w:t>"I can't catch wild cats.", "cat", 0);</w:t>
      </w:r>
    </w:p>
    <w:p w:rsidR="00AF360F" w:rsidRPr="00FF1D2F" w:rsidRDefault="00AF360F" w:rsidP="00FF1D2F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F1D2F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FF1D2F">
        <w:rPr>
          <w:rFonts w:ascii="Courier New" w:hAnsi="Courier New" w:cs="Courier New"/>
          <w:sz w:val="24"/>
          <w:szCs w:val="24"/>
        </w:rPr>
        <w:t>(</w:t>
      </w:r>
      <w:proofErr w:type="gramEnd"/>
      <w:r w:rsidRPr="00FF1D2F">
        <w:rPr>
          <w:rFonts w:ascii="Courier New" w:hAnsi="Courier New" w:cs="Courier New"/>
          <w:sz w:val="24"/>
          <w:szCs w:val="24"/>
        </w:rPr>
        <w:t>"I know nothing about snow plows.", "no", 0);</w:t>
      </w:r>
    </w:p>
    <w:p w:rsidR="00FF1D2F" w:rsidRDefault="00FF1D2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18A" w:rsidRDefault="0061118A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lastRenderedPageBreak/>
        <w:t xml:space="preserve">Write the value of each of the variable </w:t>
      </w:r>
      <w:proofErr w:type="spellStart"/>
      <w:r w:rsidRPr="00AF360F">
        <w:rPr>
          <w:rFonts w:ascii="Times New Roman" w:hAnsi="Times New Roman" w:cs="Times New Roman"/>
          <w:sz w:val="24"/>
          <w:szCs w:val="24"/>
        </w:rPr>
        <w:t>psn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>, before, and after each time the program control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reaches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the point in the method indicated by the comment.</w:t>
      </w:r>
    </w:p>
    <w:p w:rsidR="00132A24" w:rsidRDefault="00132A24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132A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proofErr w:type="gramStart"/>
      <w:r w:rsidRPr="00132A24">
        <w:rPr>
          <w:rFonts w:ascii="Courier New" w:hAnsi="Courier New" w:cs="Courier New"/>
          <w:sz w:val="24"/>
          <w:szCs w:val="24"/>
        </w:rPr>
        <w:t>findKeyword</w:t>
      </w:r>
      <w:proofErr w:type="spellEnd"/>
      <w:r w:rsidRPr="00132A24">
        <w:rPr>
          <w:rFonts w:ascii="Courier New" w:hAnsi="Courier New" w:cs="Courier New"/>
          <w:sz w:val="24"/>
          <w:szCs w:val="24"/>
        </w:rPr>
        <w:t>(</w:t>
      </w:r>
      <w:proofErr w:type="gramEnd"/>
      <w:r w:rsidRPr="00132A24">
        <w:rPr>
          <w:rFonts w:ascii="Courier New" w:hAnsi="Courier New" w:cs="Courier New"/>
          <w:sz w:val="24"/>
          <w:szCs w:val="24"/>
        </w:rPr>
        <w:t>"yesterday is today's day before.", "day", 0);</w:t>
      </w:r>
    </w:p>
    <w:p w:rsidR="00AF360F" w:rsidRDefault="00AF360F" w:rsidP="00AF36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2A24" w:rsidTr="00132A24">
        <w:tc>
          <w:tcPr>
            <w:tcW w:w="2754" w:type="dxa"/>
          </w:tcPr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psn</w:t>
            </w:r>
            <w:proofErr w:type="spellEnd"/>
          </w:p>
        </w:tc>
        <w:tc>
          <w:tcPr>
            <w:tcW w:w="2754" w:type="dxa"/>
          </w:tcPr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2754" w:type="dxa"/>
          </w:tcPr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</w:tr>
      <w:tr w:rsidR="00132A24" w:rsidTr="00132A24"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”r”</w:t>
            </w: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“</w:t>
            </w:r>
          </w:p>
        </w:tc>
      </w:tr>
      <w:tr w:rsidR="00132A24" w:rsidTr="00132A24"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“o”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‘ “</w:t>
            </w: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24" w:rsidTr="00132A24"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“</w:t>
            </w:r>
          </w:p>
        </w:tc>
        <w:tc>
          <w:tcPr>
            <w:tcW w:w="2754" w:type="dxa"/>
          </w:tcPr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“</w:t>
            </w:r>
          </w:p>
          <w:p w:rsidR="00132A24" w:rsidRDefault="00132A24" w:rsidP="00132A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2A24" w:rsidRDefault="00132A24" w:rsidP="00AF360F">
      <w:pPr>
        <w:rPr>
          <w:rFonts w:ascii="Times New Roman" w:hAnsi="Times New Roman" w:cs="Times New Roman"/>
          <w:sz w:val="24"/>
          <w:szCs w:val="24"/>
        </w:rPr>
      </w:pPr>
    </w:p>
    <w:p w:rsidR="00132A24" w:rsidRDefault="00132A24" w:rsidP="00132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Use a copy of the</w:t>
      </w:r>
      <w:r w:rsidR="00C52FBD">
        <w:rPr>
          <w:rFonts w:ascii="Times New Roman" w:hAnsi="Times New Roman" w:cs="Times New Roman"/>
          <w:sz w:val="24"/>
          <w:szCs w:val="24"/>
        </w:rPr>
        <w:t xml:space="preserve"> table below to t</w:t>
      </w:r>
      <w:r w:rsidR="00CD1210">
        <w:rPr>
          <w:rFonts w:ascii="Times New Roman" w:hAnsi="Times New Roman" w:cs="Times New Roman"/>
          <w:sz w:val="24"/>
          <w:szCs w:val="24"/>
        </w:rPr>
        <w:t>race the calls (Doing the “no”</w:t>
      </w:r>
      <w:r w:rsidR="00C52FBD">
        <w:rPr>
          <w:rFonts w:ascii="Times New Roman" w:hAnsi="Times New Roman" w:cs="Times New Roman"/>
          <w:sz w:val="24"/>
          <w:szCs w:val="24"/>
        </w:rPr>
        <w:t xml:space="preserve"> call)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2A24" w:rsidTr="00C4328B">
        <w:tc>
          <w:tcPr>
            <w:tcW w:w="2754" w:type="dxa"/>
          </w:tcPr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psn</w:t>
            </w:r>
            <w:proofErr w:type="spellEnd"/>
          </w:p>
        </w:tc>
        <w:tc>
          <w:tcPr>
            <w:tcW w:w="2754" w:type="dxa"/>
          </w:tcPr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2754" w:type="dxa"/>
          </w:tcPr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C43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4" w:type="dxa"/>
          </w:tcPr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“k”</w:t>
            </w:r>
          </w:p>
        </w:tc>
        <w:tc>
          <w:tcPr>
            <w:tcW w:w="2754" w:type="dxa"/>
          </w:tcPr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“w”</w:t>
            </w: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4" w:type="dxa"/>
          </w:tcPr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4" w:type="dxa"/>
          </w:tcPr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“</w:t>
            </w:r>
          </w:p>
        </w:tc>
        <w:tc>
          <w:tcPr>
            <w:tcW w:w="2754" w:type="dxa"/>
          </w:tcPr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“t”</w:t>
            </w: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C52FBD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4" w:type="dxa"/>
          </w:tcPr>
          <w:p w:rsidR="00132A24" w:rsidRDefault="007F5BD0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54" w:type="dxa"/>
          </w:tcPr>
          <w:p w:rsidR="00132A24" w:rsidRDefault="007F5BD0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“s”</w:t>
            </w:r>
          </w:p>
        </w:tc>
        <w:tc>
          <w:tcPr>
            <w:tcW w:w="2754" w:type="dxa"/>
          </w:tcPr>
          <w:p w:rsidR="00132A24" w:rsidRDefault="007F5BD0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“w”</w:t>
            </w: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24" w:rsidTr="00132A24"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32A24" w:rsidRDefault="00132A24" w:rsidP="00AF36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2A24" w:rsidRPr="00AF360F" w:rsidRDefault="00132A24" w:rsidP="00AF360F">
      <w:pPr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rPr>
          <w:rFonts w:ascii="Times New Roman" w:hAnsi="Times New Roman" w:cs="Times New Roman"/>
          <w:sz w:val="24"/>
          <w:szCs w:val="24"/>
        </w:rPr>
      </w:pP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t>Exercise: Use the new method</w:t>
      </w:r>
    </w:p>
    <w:p w:rsidR="00AC4DBD" w:rsidRPr="00AF360F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Repeat the changes you made to the program in </w:t>
      </w:r>
      <w:r w:rsidR="00132A24">
        <w:rPr>
          <w:rFonts w:ascii="Times New Roman" w:hAnsi="Times New Roman" w:cs="Times New Roman"/>
          <w:sz w:val="24"/>
          <w:szCs w:val="24"/>
        </w:rPr>
        <w:t>the previous assignment</w:t>
      </w:r>
      <w:r w:rsidRPr="00AF360F">
        <w:rPr>
          <w:rFonts w:ascii="Times New Roman" w:hAnsi="Times New Roman" w:cs="Times New Roman"/>
          <w:sz w:val="24"/>
          <w:szCs w:val="24"/>
        </w:rPr>
        <w:t>, using this new method to detect keywords.</w:t>
      </w:r>
    </w:p>
    <w:p w:rsidR="00CD1210" w:rsidRPr="00AF360F" w:rsidRDefault="00CD1210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magpie3)</w:t>
      </w: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2A24" w:rsidRDefault="00132A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Questions: Prepare for the next activity</w:t>
      </w:r>
    </w:p>
    <w:p w:rsidR="0061118A" w:rsidRDefault="0061118A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Single keywords are interesting, but better </w:t>
      </w:r>
      <w:proofErr w:type="spellStart"/>
      <w:r w:rsidRPr="00AF360F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 xml:space="preserve"> look for groups of words. Consider statements like “I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cats,” “I like math class,” and “I like Spain.” All of these have the form “I like </w:t>
      </w:r>
      <w:r w:rsidRPr="00AF360F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r w:rsidRPr="00AF360F">
        <w:rPr>
          <w:rFonts w:ascii="Times New Roman" w:hAnsi="Times New Roman" w:cs="Times New Roman"/>
          <w:sz w:val="24"/>
          <w:szCs w:val="24"/>
        </w:rPr>
        <w:t>.” The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could be “What do you like about </w:t>
      </w:r>
      <w:r w:rsidRPr="00AF360F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r w:rsidRPr="00AF360F">
        <w:rPr>
          <w:rFonts w:ascii="Times New Roman" w:hAnsi="Times New Roman" w:cs="Times New Roman"/>
          <w:sz w:val="24"/>
          <w:szCs w:val="24"/>
        </w:rPr>
        <w:t>?” The next activity will expand on these groups.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You will get to add one of your own, so it’s a good idea to start paying close attention to common</w:t>
      </w:r>
    </w:p>
    <w:p w:rsidR="00AF360F" w:rsidRPr="00AF360F" w:rsidRDefault="00AF360F" w:rsidP="00AF36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phrases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in your own conversations.</w:t>
      </w:r>
    </w:p>
    <w:p w:rsidR="0061118A" w:rsidRDefault="0061118A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1118A" w:rsidRDefault="0061118A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4DBD" w:rsidRP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DBD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C4DBD">
        <w:rPr>
          <w:rFonts w:ascii="Times New Roman" w:hAnsi="Times New Roman" w:cs="Times New Roman"/>
          <w:b/>
          <w:bCs/>
          <w:sz w:val="24"/>
          <w:szCs w:val="24"/>
        </w:rPr>
        <w:t>: Responses that Transform Statements</w:t>
      </w:r>
    </w:p>
    <w:p w:rsidR="0061118A" w:rsidRDefault="0061118A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DBD" w:rsidRP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 xml:space="preserve">As stated previously, single keywords are interesting, but better </w:t>
      </w:r>
      <w:proofErr w:type="spellStart"/>
      <w:r w:rsidRPr="00AC4DBD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AC4DBD">
        <w:rPr>
          <w:rFonts w:ascii="Times New Roman" w:hAnsi="Times New Roman" w:cs="Times New Roman"/>
          <w:sz w:val="24"/>
          <w:szCs w:val="24"/>
        </w:rPr>
        <w:t xml:space="preserve"> look for groups of words.</w:t>
      </w:r>
    </w:p>
    <w:p w:rsidR="00AC4DBD" w:rsidRP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 xml:space="preserve">Statements like “I like cats,” “I like math class,” and “I like Spain” all have the form “I like </w:t>
      </w:r>
      <w:r w:rsidRPr="00AC4DBD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r w:rsidRPr="00AC4DBD">
        <w:rPr>
          <w:rFonts w:ascii="Times New Roman" w:hAnsi="Times New Roman" w:cs="Times New Roman"/>
          <w:sz w:val="24"/>
          <w:szCs w:val="24"/>
        </w:rPr>
        <w:t>.”</w:t>
      </w:r>
    </w:p>
    <w:p w:rsidR="00AC4DBD" w:rsidRP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 xml:space="preserve">The response could be “What do you like about </w:t>
      </w:r>
      <w:r w:rsidRPr="00AC4DBD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r w:rsidRPr="00AC4DBD">
        <w:rPr>
          <w:rFonts w:ascii="Times New Roman" w:hAnsi="Times New Roman" w:cs="Times New Roman"/>
          <w:sz w:val="24"/>
          <w:szCs w:val="24"/>
        </w:rPr>
        <w:t>?” This activity will respond to groupings</w:t>
      </w:r>
    </w:p>
    <w:p w:rsidR="00AC4DBD" w:rsidRP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4DB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C4DBD">
        <w:rPr>
          <w:rFonts w:ascii="Times New Roman" w:hAnsi="Times New Roman" w:cs="Times New Roman"/>
          <w:sz w:val="24"/>
          <w:szCs w:val="24"/>
        </w:rPr>
        <w:t xml:space="preserve"> words.</w:t>
      </w:r>
    </w:p>
    <w:p w:rsid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4DBD" w:rsidRDefault="00AC4DBD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0F" w:rsidRPr="00AC4DBD" w:rsidRDefault="00AF360F" w:rsidP="00AC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DBD">
        <w:rPr>
          <w:rFonts w:ascii="Times New Roman" w:hAnsi="Times New Roman" w:cs="Times New Roman"/>
          <w:b/>
          <w:bCs/>
          <w:sz w:val="24"/>
          <w:szCs w:val="24"/>
        </w:rPr>
        <w:t>Exploration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Get to know the revised Magpie class. Run it, using the instructions provided by your teacher.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How does it respond </w:t>
      </w:r>
      <w:proofErr w:type="gramStart"/>
      <w:r w:rsidRPr="00AF360F">
        <w:rPr>
          <w:rFonts w:ascii="Times New Roman" w:hAnsi="Times New Roman" w:cs="Times New Roman"/>
          <w:sz w:val="24"/>
          <w:szCs w:val="24"/>
        </w:rPr>
        <w:t>to:</w:t>
      </w:r>
      <w:proofErr w:type="gramEnd"/>
    </w:p>
    <w:p w:rsidR="00AF360F" w:rsidRPr="00AC4DBD" w:rsidRDefault="00AF360F" w:rsidP="00AC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I want to build a robot.</w:t>
      </w:r>
    </w:p>
    <w:p w:rsidR="00AF360F" w:rsidRPr="00AC4DBD" w:rsidRDefault="00AF360F" w:rsidP="00AC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I want to understand French.</w:t>
      </w:r>
    </w:p>
    <w:p w:rsidR="00AF360F" w:rsidRPr="00AC4DBD" w:rsidRDefault="00AF360F" w:rsidP="00AC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Do you like me?</w:t>
      </w:r>
    </w:p>
    <w:p w:rsidR="00AF360F" w:rsidRPr="00AC4DBD" w:rsidRDefault="00AF360F" w:rsidP="00AC4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You confuse me.</w:t>
      </w: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0F" w:rsidRPr="00AF360F" w:rsidRDefault="00AF360F" w:rsidP="00132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Look at the code. See how it handles “I want to” and you/me statements.</w:t>
      </w: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Alter the code:</w:t>
      </w:r>
    </w:p>
    <w:p w:rsidR="00AF360F" w:rsidRPr="00AC4DBD" w:rsidRDefault="00AF360F" w:rsidP="00AC4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 xml:space="preserve">Have it respond to “I want </w:t>
      </w:r>
      <w:r w:rsidRPr="00AC4DBD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r w:rsidRPr="00AC4DBD">
        <w:rPr>
          <w:rFonts w:ascii="Times New Roman" w:hAnsi="Times New Roman" w:cs="Times New Roman"/>
          <w:sz w:val="24"/>
          <w:szCs w:val="24"/>
        </w:rPr>
        <w:t>” statements with “Would you really be happy if you had</w:t>
      </w:r>
    </w:p>
    <w:p w:rsidR="00AF360F" w:rsidRPr="00AC4DBD" w:rsidRDefault="00AF360F" w:rsidP="00AC4D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4DBD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proofErr w:type="gramEnd"/>
      <w:r w:rsidRPr="00AC4DBD">
        <w:rPr>
          <w:rFonts w:ascii="Times New Roman" w:hAnsi="Times New Roman" w:cs="Times New Roman"/>
          <w:sz w:val="24"/>
          <w:szCs w:val="24"/>
        </w:rPr>
        <w:t>?” In doing this, you need to be careful about where you place the check. Be sure you</w:t>
      </w:r>
    </w:p>
    <w:p w:rsidR="00AF360F" w:rsidRDefault="00AF360F" w:rsidP="00AC4D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4DBD"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Pr="00AC4DBD">
        <w:rPr>
          <w:rFonts w:ascii="Times New Roman" w:hAnsi="Times New Roman" w:cs="Times New Roman"/>
          <w:sz w:val="24"/>
          <w:szCs w:val="24"/>
        </w:rPr>
        <w:t xml:space="preserve"> why. For example:</w:t>
      </w:r>
    </w:p>
    <w:p w:rsidR="00AC4DBD" w:rsidRPr="00AC4DBD" w:rsidRDefault="00AC4DBD" w:rsidP="00AC4D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Pr="00AC4DBD" w:rsidRDefault="00AF360F" w:rsidP="00AC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Statement: I want fried chicken.</w:t>
      </w:r>
    </w:p>
    <w:p w:rsidR="00AF360F" w:rsidRDefault="00AF360F" w:rsidP="00AC4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Response: Would you really be happy if you had fried chicken?</w:t>
      </w:r>
    </w:p>
    <w:p w:rsidR="00AC4DBD" w:rsidRPr="00AF360F" w:rsidRDefault="00AC4DBD" w:rsidP="00AC4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F360F" w:rsidRPr="00AC4DBD" w:rsidRDefault="00AF360F" w:rsidP="00AC4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 xml:space="preserve">Have it respond to statements of the form “I </w:t>
      </w:r>
      <w:r w:rsidRPr="00AC4DBD">
        <w:rPr>
          <w:rFonts w:ascii="Times New Roman" w:hAnsi="Times New Roman" w:cs="Times New Roman"/>
          <w:i/>
          <w:iCs/>
          <w:sz w:val="24"/>
          <w:szCs w:val="24"/>
        </w:rPr>
        <w:t xml:space="preserve">something </w:t>
      </w:r>
      <w:r w:rsidRPr="00AC4DBD">
        <w:rPr>
          <w:rFonts w:ascii="Times New Roman" w:hAnsi="Times New Roman" w:cs="Times New Roman"/>
          <w:sz w:val="24"/>
          <w:szCs w:val="24"/>
        </w:rPr>
        <w:t>you” with the restructuring “Why do you</w:t>
      </w:r>
    </w:p>
    <w:p w:rsidR="00AF360F" w:rsidRPr="00AC4DBD" w:rsidRDefault="00AF360F" w:rsidP="00AC4D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4DBD">
        <w:rPr>
          <w:rFonts w:ascii="Times New Roman" w:hAnsi="Times New Roman" w:cs="Times New Roman"/>
          <w:i/>
          <w:iCs/>
          <w:sz w:val="24"/>
          <w:szCs w:val="24"/>
        </w:rPr>
        <w:t>something</w:t>
      </w:r>
      <w:proofErr w:type="gramEnd"/>
      <w:r w:rsidRPr="00AC4D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4DBD">
        <w:rPr>
          <w:rFonts w:ascii="Times New Roman" w:hAnsi="Times New Roman" w:cs="Times New Roman"/>
          <w:sz w:val="24"/>
          <w:szCs w:val="24"/>
        </w:rPr>
        <w:t>me?” For example:</w:t>
      </w:r>
    </w:p>
    <w:p w:rsidR="00AF360F" w:rsidRPr="00AC4DBD" w:rsidRDefault="00AF360F" w:rsidP="00AC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Statement: I like you.</w:t>
      </w:r>
    </w:p>
    <w:p w:rsidR="00AF360F" w:rsidRPr="00AC4DBD" w:rsidRDefault="00AF360F" w:rsidP="00AC4D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BD">
        <w:rPr>
          <w:rFonts w:ascii="Times New Roman" w:hAnsi="Times New Roman" w:cs="Times New Roman"/>
          <w:sz w:val="24"/>
          <w:szCs w:val="24"/>
        </w:rPr>
        <w:t>Response: Why do you like me?</w:t>
      </w: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Find an example of when this structure does not work well. How can you improve it?</w:t>
      </w:r>
    </w:p>
    <w:p w:rsidR="00DF746C" w:rsidRPr="00AF360F" w:rsidRDefault="008C3AD3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structure (I something you) does not work when the verb is in the past tense (ex. I liked you). This can be fixed by reading in the last (non-space) character and seeing if it is a “d”, indicating past tense.</w:t>
      </w: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2A24" w:rsidRDefault="00132A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Activity </w:t>
      </w:r>
      <w:r w:rsidR="00AC4DB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32A24">
        <w:rPr>
          <w:rFonts w:ascii="Times New Roman" w:hAnsi="Times New Roman" w:cs="Times New Roman"/>
          <w:b/>
          <w:bCs/>
          <w:sz w:val="24"/>
          <w:szCs w:val="24"/>
        </w:rPr>
        <w:t xml:space="preserve">: Arrays and the Magpie </w:t>
      </w:r>
    </w:p>
    <w:p w:rsidR="00132A24" w:rsidRPr="00AF360F" w:rsidRDefault="00132A24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When you last worked with the Magpie, default responses were handled with a nested </w:t>
      </w:r>
      <w:r w:rsidRPr="00132A24">
        <w:rPr>
          <w:rFonts w:ascii="Courier New" w:hAnsi="Courier New" w:cs="Courier New"/>
          <w:sz w:val="24"/>
          <w:szCs w:val="24"/>
        </w:rPr>
        <w:t>if</w:t>
      </w:r>
      <w:r w:rsidRPr="00AF360F">
        <w:rPr>
          <w:rFonts w:ascii="Times New Roman" w:hAnsi="Times New Roman" w:cs="Times New Roman"/>
          <w:sz w:val="24"/>
          <w:szCs w:val="24"/>
        </w:rPr>
        <w:t xml:space="preserve"> statement.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This certainly worked, and you could add more responses, but it was a bit awkward. An easier way to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track of default responses is with an array. In this activity, you will see how an array makes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default responses much easier.</w:t>
      </w:r>
    </w:p>
    <w:p w:rsidR="00AC4DBD" w:rsidRDefault="00AC4DBD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2A24" w:rsidRDefault="00132A24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0F" w:rsidRPr="00AF360F" w:rsidRDefault="00AF360F" w:rsidP="00132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t>Exploration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Run this version of the </w:t>
      </w:r>
      <w:r w:rsidRPr="00132A24">
        <w:rPr>
          <w:rFonts w:ascii="Courier New" w:hAnsi="Courier New" w:cs="Courier New"/>
          <w:sz w:val="24"/>
          <w:szCs w:val="24"/>
        </w:rPr>
        <w:t>Magpie</w:t>
      </w:r>
      <w:r w:rsidRPr="00AF360F">
        <w:rPr>
          <w:rFonts w:ascii="Times New Roman" w:hAnsi="Times New Roman" w:cs="Times New Roman"/>
          <w:sz w:val="24"/>
          <w:szCs w:val="24"/>
        </w:rPr>
        <w:t xml:space="preserve"> class. You should see no difference in its outward behavior. Instead, it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been changed so that its internal structure is different. This is called code refactoring. That’s one of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big benefits of dealing with methods as black boxes. As long as they perform the action required,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user does not care about how they perform the action.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 xml:space="preserve">Read the code for </w:t>
      </w:r>
      <w:proofErr w:type="spellStart"/>
      <w:r w:rsidRPr="00132A24">
        <w:rPr>
          <w:rFonts w:ascii="Courier New" w:hAnsi="Courier New" w:cs="Courier New"/>
          <w:sz w:val="24"/>
          <w:szCs w:val="24"/>
        </w:rPr>
        <w:t>getRandomResponse</w:t>
      </w:r>
      <w:proofErr w:type="spellEnd"/>
      <w:r w:rsidRPr="00AF360F">
        <w:rPr>
          <w:rFonts w:ascii="Times New Roman" w:hAnsi="Times New Roman" w:cs="Times New Roman"/>
          <w:sz w:val="24"/>
          <w:szCs w:val="24"/>
        </w:rPr>
        <w:t>. Notice that it uses an array of responses.</w:t>
      </w:r>
    </w:p>
    <w:p w:rsidR="00132A24" w:rsidRDefault="00132A24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60F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Alter the array to add four additional random responses. Notice that, because the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A24">
        <w:rPr>
          <w:rFonts w:ascii="Courier New" w:hAnsi="Courier New" w:cs="Courier New"/>
          <w:sz w:val="24"/>
          <w:szCs w:val="24"/>
        </w:rPr>
        <w:t>getRandomResponse</w:t>
      </w:r>
      <w:proofErr w:type="spellEnd"/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method uses the length attribute of the array, you do not need to change</w:t>
      </w:r>
    </w:p>
    <w:p w:rsidR="00AF360F" w:rsidRPr="00AF360F" w:rsidRDefault="00AF360F" w:rsidP="00AF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360F">
        <w:rPr>
          <w:rFonts w:ascii="Times New Roman" w:hAnsi="Times New Roman" w:cs="Times New Roman"/>
          <w:sz w:val="24"/>
          <w:szCs w:val="24"/>
        </w:rPr>
        <w:t>anything</w:t>
      </w:r>
      <w:proofErr w:type="gramEnd"/>
      <w:r w:rsidRPr="00AF360F">
        <w:rPr>
          <w:rFonts w:ascii="Times New Roman" w:hAnsi="Times New Roman" w:cs="Times New Roman"/>
          <w:sz w:val="24"/>
          <w:szCs w:val="24"/>
        </w:rPr>
        <w:t xml:space="preserve"> else.</w:t>
      </w:r>
    </w:p>
    <w:p w:rsidR="00AF360F" w:rsidRPr="00AF360F" w:rsidRDefault="00AF360F" w:rsidP="00AF360F">
      <w:pPr>
        <w:rPr>
          <w:rFonts w:ascii="Times New Roman" w:hAnsi="Times New Roman" w:cs="Times New Roman"/>
          <w:sz w:val="24"/>
          <w:szCs w:val="24"/>
        </w:rPr>
      </w:pPr>
      <w:r w:rsidRPr="00AF360F">
        <w:rPr>
          <w:rFonts w:ascii="Times New Roman" w:hAnsi="Times New Roman" w:cs="Times New Roman"/>
          <w:sz w:val="24"/>
          <w:szCs w:val="24"/>
        </w:rPr>
        <w:t>Compile and run your code. You should run it until you see all of your new responses.</w:t>
      </w:r>
    </w:p>
    <w:p w:rsidR="00AF360F" w:rsidRPr="00AF360F" w:rsidRDefault="00AF360F" w:rsidP="00AF360F">
      <w:pPr>
        <w:rPr>
          <w:rFonts w:ascii="Times New Roman" w:hAnsi="Times New Roman" w:cs="Times New Roman"/>
          <w:sz w:val="24"/>
          <w:szCs w:val="24"/>
        </w:rPr>
      </w:pPr>
    </w:p>
    <w:sectPr w:rsidR="00AF360F" w:rsidRPr="00AF360F" w:rsidSect="00AF3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E90" w:rsidRDefault="00D31E90" w:rsidP="00D932B8">
      <w:pPr>
        <w:spacing w:after="0" w:line="240" w:lineRule="auto"/>
      </w:pPr>
      <w:r>
        <w:separator/>
      </w:r>
    </w:p>
  </w:endnote>
  <w:endnote w:type="continuationSeparator" w:id="0">
    <w:p w:rsidR="00D31E90" w:rsidRDefault="00D31E90" w:rsidP="00D9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E90" w:rsidRDefault="00D31E90" w:rsidP="00D932B8">
      <w:pPr>
        <w:spacing w:after="0" w:line="240" w:lineRule="auto"/>
      </w:pPr>
      <w:r>
        <w:separator/>
      </w:r>
    </w:p>
  </w:footnote>
  <w:footnote w:type="continuationSeparator" w:id="0">
    <w:p w:rsidR="00D31E90" w:rsidRDefault="00D31E90" w:rsidP="00D93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02F"/>
    <w:multiLevelType w:val="hybridMultilevel"/>
    <w:tmpl w:val="E66EA17A"/>
    <w:lvl w:ilvl="0" w:tplc="4D401D92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C71F6"/>
    <w:multiLevelType w:val="hybridMultilevel"/>
    <w:tmpl w:val="7CF0953C"/>
    <w:lvl w:ilvl="0" w:tplc="FDE24A46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37199"/>
    <w:multiLevelType w:val="hybridMultilevel"/>
    <w:tmpl w:val="B33A49EC"/>
    <w:lvl w:ilvl="0" w:tplc="C5028A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3412A"/>
    <w:multiLevelType w:val="hybridMultilevel"/>
    <w:tmpl w:val="BF1E76A6"/>
    <w:lvl w:ilvl="0" w:tplc="FDE24A4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1E7A9F"/>
    <w:multiLevelType w:val="hybridMultilevel"/>
    <w:tmpl w:val="07D8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013CB"/>
    <w:multiLevelType w:val="hybridMultilevel"/>
    <w:tmpl w:val="F43C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D20A2"/>
    <w:multiLevelType w:val="hybridMultilevel"/>
    <w:tmpl w:val="2DE07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A09F2"/>
    <w:multiLevelType w:val="hybridMultilevel"/>
    <w:tmpl w:val="8DAC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E42FD"/>
    <w:multiLevelType w:val="hybridMultilevel"/>
    <w:tmpl w:val="38D49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0F"/>
    <w:rsid w:val="000158A9"/>
    <w:rsid w:val="000B2BB8"/>
    <w:rsid w:val="00132A24"/>
    <w:rsid w:val="0042111E"/>
    <w:rsid w:val="0061118A"/>
    <w:rsid w:val="007F5BD0"/>
    <w:rsid w:val="008C3AD3"/>
    <w:rsid w:val="00A730CE"/>
    <w:rsid w:val="00AC4DBD"/>
    <w:rsid w:val="00AF360F"/>
    <w:rsid w:val="00C33810"/>
    <w:rsid w:val="00C52FBD"/>
    <w:rsid w:val="00CD1210"/>
    <w:rsid w:val="00D31E90"/>
    <w:rsid w:val="00D932B8"/>
    <w:rsid w:val="00DF746C"/>
    <w:rsid w:val="00F13018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1013C-529E-4746-B00A-362D9AD4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B8"/>
    <w:pPr>
      <w:ind w:left="720"/>
      <w:contextualSpacing/>
    </w:pPr>
  </w:style>
  <w:style w:type="table" w:styleId="TableGrid">
    <w:name w:val="Table Grid"/>
    <w:basedOn w:val="TableNormal"/>
    <w:uiPriority w:val="59"/>
    <w:rsid w:val="0013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B8"/>
  </w:style>
  <w:style w:type="paragraph" w:styleId="Footer">
    <w:name w:val="footer"/>
    <w:basedOn w:val="Normal"/>
    <w:link w:val="FooterChar"/>
    <w:uiPriority w:val="99"/>
    <w:unhideWhenUsed/>
    <w:rsid w:val="00D9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Nashua School District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Derek Wider</cp:lastModifiedBy>
  <cp:revision>13</cp:revision>
  <cp:lastPrinted>2015-03-01T22:30:00Z</cp:lastPrinted>
  <dcterms:created xsi:type="dcterms:W3CDTF">2015-02-17T12:23:00Z</dcterms:created>
  <dcterms:modified xsi:type="dcterms:W3CDTF">2015-03-07T04:18:00Z</dcterms:modified>
</cp:coreProperties>
</file>