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kmfi-documentation-index"/>
    <w:p>
      <w:pPr>
        <w:pStyle w:val="Heading1"/>
      </w:pPr>
      <w:r>
        <w:t xml:space="preserve">📚 KMFI Documentation Index</w:t>
      </w:r>
    </w:p>
    <w:p>
      <w:pPr>
        <w:pStyle w:val="FirstParagraph"/>
      </w:pPr>
      <w:r>
        <w:t xml:space="preserve">Welcome to the official technical documentation for the</w:t>
      </w:r>
      <w:r>
        <w:t xml:space="preserve"> </w:t>
      </w:r>
      <w:r>
        <w:rPr>
          <w:b/>
          <w:bCs/>
        </w:rPr>
        <w:t xml:space="preserve">Kenya Millers Fortification Index (KMFI)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This documentation set is intended to support:</w:t>
      </w:r>
      <w:r>
        <w:t xml:space="preserve"> </w:t>
      </w:r>
      <w:r>
        <w:t xml:space="preserve">- Client handover</w:t>
      </w:r>
      <w:r>
        <w:t xml:space="preserve"> </w:t>
      </w:r>
      <w:r>
        <w:t xml:space="preserve">- Technical training</w:t>
      </w:r>
      <w:r>
        <w:t xml:space="preserve"> </w:t>
      </w:r>
      <w:r>
        <w:t xml:space="preserve">- Ongoing operations &amp; maintenance</w:t>
      </w:r>
      <w:r>
        <w:t xml:space="preserve"> </w:t>
      </w:r>
      <w:r>
        <w:t xml:space="preserve">- Audits and reviews</w:t>
      </w:r>
    </w:p>
    <w:p>
      <w:pPr>
        <w:pStyle w:val="BodyText"/>
      </w:pPr>
      <w:r>
        <w:t xml:space="preserve">All documents reflect the</w:t>
      </w:r>
      <w:r>
        <w:t xml:space="preserve"> </w:t>
      </w:r>
      <w:r>
        <w:rPr>
          <w:b/>
          <w:bCs/>
        </w:rPr>
        <w:t xml:space="preserve">current KMFI production setup</w:t>
      </w:r>
      <w:r>
        <w:t xml:space="preserve"> </w:t>
      </w:r>
      <w:r>
        <w:t xml:space="preserve">running on Firebase with Node.js 20.</w:t>
      </w:r>
    </w:p>
    <w:p>
      <w:r>
        <w:pict>
          <v:rect style="width:0;height:1.5pt" o:hralign="center" o:hrstd="t" o:hr="t"/>
        </w:pict>
      </w:r>
    </w:p>
    <w:bookmarkStart w:id="12" w:name="core-documents"/>
    <w:p>
      <w:pPr>
        <w:pStyle w:val="Heading2"/>
      </w:pPr>
      <w:r>
        <w:t xml:space="preserve">📖 Core Documents</w:t>
      </w:r>
    </w:p>
    <w:bookmarkStart w:id="9" w:name="technical-training-manual"/>
    <w:p>
      <w:pPr>
        <w:pStyle w:val="Heading3"/>
      </w:pPr>
      <w:r>
        <w:t xml:space="preserve">1️⃣ Technical Training Manual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TECH_TRAINING_MANUAL.md</w:t>
      </w:r>
    </w:p>
    <w:p>
      <w:pPr>
        <w:pStyle w:val="BodyText"/>
      </w:pPr>
      <w:r>
        <w:t xml:space="preserve">Use this document to:</w:t>
      </w:r>
      <w:r>
        <w:t xml:space="preserve"> </w:t>
      </w:r>
      <w:r>
        <w:t xml:space="preserve">- Train new engineers or IT staff</w:t>
      </w:r>
      <w:r>
        <w:t xml:space="preserve"> </w:t>
      </w:r>
      <w:r>
        <w:t xml:space="preserve">- Understand day-to-day operations</w:t>
      </w:r>
      <w:r>
        <w:t xml:space="preserve"> </w:t>
      </w:r>
      <w:r>
        <w:t xml:space="preserve">- Learn how to run, debug, and maintain the platform</w:t>
      </w:r>
    </w:p>
    <w:p>
      <w:pPr>
        <w:pStyle w:val="BodyText"/>
      </w:pPr>
      <w:r>
        <w:t xml:space="preserve">➡️ Start here if you are</w:t>
      </w:r>
      <w:r>
        <w:t xml:space="preserve"> </w:t>
      </w:r>
      <w:r>
        <w:rPr>
          <w:b/>
          <w:bCs/>
        </w:rPr>
        <w:t xml:space="preserve">operating or supporting KMFI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handover-technical-document"/>
    <w:p>
      <w:pPr>
        <w:pStyle w:val="Heading3"/>
      </w:pPr>
      <w:r>
        <w:t xml:space="preserve">2️⃣ Handover Technical Document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HANDOVER_TECHNICAL_DOCUMENT.md</w:t>
      </w:r>
    </w:p>
    <w:p>
      <w:pPr>
        <w:pStyle w:val="BodyText"/>
      </w:pPr>
      <w:r>
        <w:t xml:space="preserve">Use this document to:</w:t>
      </w:r>
      <w:r>
        <w:t xml:space="preserve"> </w:t>
      </w:r>
      <w:r>
        <w:t xml:space="preserve">- Understand the full system architecture</w:t>
      </w:r>
      <w:r>
        <w:t xml:space="preserve"> </w:t>
      </w:r>
      <w:r>
        <w:t xml:space="preserve">- Review old vs current setup</w:t>
      </w:r>
      <w:r>
        <w:t xml:space="preserve"> </w:t>
      </w:r>
      <w:r>
        <w:t xml:space="preserve">- Support long-term ownership and audits</w:t>
      </w:r>
    </w:p>
    <w:p>
      <w:pPr>
        <w:pStyle w:val="BodyText"/>
      </w:pPr>
      <w:r>
        <w:t xml:space="preserve">➡️ Start here if you are</w:t>
      </w:r>
      <w:r>
        <w:t xml:space="preserve"> </w:t>
      </w:r>
      <w:r>
        <w:rPr>
          <w:b/>
          <w:bCs/>
        </w:rPr>
        <w:t xml:space="preserve">taking ownership of the platform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deployment-runbook"/>
    <w:p>
      <w:pPr>
        <w:pStyle w:val="Heading3"/>
      </w:pPr>
      <w:r>
        <w:t xml:space="preserve">3️⃣ Deployment Runbook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DEPLOYMENT_RUNBOOK.md</w:t>
      </w:r>
    </w:p>
    <w:p>
      <w:pPr>
        <w:pStyle w:val="BodyText"/>
      </w:pPr>
      <w:r>
        <w:t xml:space="preserve">Use this document to:</w:t>
      </w:r>
      <w:r>
        <w:t xml:space="preserve"> </w:t>
      </w:r>
      <w:r>
        <w:t xml:space="preserve">- Deploy KMFI to Firebase</w:t>
      </w:r>
      <w:r>
        <w:t xml:space="preserve"> </w:t>
      </w:r>
      <w:r>
        <w:t xml:space="preserve">- Perform repeatable, safe releases</w:t>
      </w:r>
      <w:r>
        <w:t xml:space="preserve"> </w:t>
      </w:r>
      <w:r>
        <w:t xml:space="preserve">- Handle rollbacks and recovery</w:t>
      </w:r>
    </w:p>
    <w:p>
      <w:pPr>
        <w:pStyle w:val="BodyText"/>
      </w:pPr>
      <w:r>
        <w:t xml:space="preserve">➡️ Start here if you are</w:t>
      </w:r>
      <w:r>
        <w:t xml:space="preserve"> </w:t>
      </w:r>
      <w:r>
        <w:rPr>
          <w:b/>
          <w:bCs/>
        </w:rPr>
        <w:t xml:space="preserve">deploying or releasing KMFI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architecture"/>
    <w:p>
      <w:pPr>
        <w:pStyle w:val="Heading2"/>
      </w:pPr>
      <w:r>
        <w:t xml:space="preserve">🧩 Architecture</w:t>
      </w:r>
    </w:p>
    <w:bookmarkStart w:id="13" w:name="architecture-diagram"/>
    <w:p>
      <w:pPr>
        <w:pStyle w:val="Heading3"/>
      </w:pPr>
      <w:r>
        <w:t xml:space="preserve">Architecture Diagram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architecture/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mfi-architecture.png</w:t>
      </w:r>
      <w:r>
        <w:t xml:space="preserve"> </w:t>
      </w:r>
      <w:r>
        <w:t xml:space="preserve">– High-level Firebase architecture for KMFI</w:t>
      </w:r>
    </w:p>
    <w:p>
      <w:pPr>
        <w:pStyle w:val="FirstParagraph"/>
      </w:pPr>
      <w:r>
        <w:t xml:space="preserve">This diagram shows:</w:t>
      </w:r>
      <w:r>
        <w:t xml:space="preserve"> </w:t>
      </w:r>
      <w:r>
        <w:t xml:space="preserve">- Frontend (Hosting)</w:t>
      </w:r>
      <w:r>
        <w:t xml:space="preserve"> </w:t>
      </w:r>
      <w:r>
        <w:t xml:space="preserve">- Cloud Functions</w:t>
      </w:r>
      <w:r>
        <w:t xml:space="preserve"> </w:t>
      </w:r>
      <w:r>
        <w:t xml:space="preserve">- Firestore (KMFI database)</w:t>
      </w:r>
      <w:r>
        <w:t xml:space="preserve"> </w:t>
      </w:r>
      <w:r>
        <w:t xml:space="preserve">- Authentication flow</w:t>
      </w:r>
      <w:r>
        <w:t xml:space="preserve"> </w:t>
      </w:r>
      <w:r>
        <w:t xml:space="preserve">- Storage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uthentication-authorization-model"/>
    <w:p>
      <w:pPr>
        <w:pStyle w:val="Heading2"/>
      </w:pPr>
      <w:r>
        <w:t xml:space="preserve">🔐 Authentication &amp; Authorization Model</w:t>
      </w:r>
    </w:p>
    <w:p>
      <w:pPr>
        <w:pStyle w:val="FirstParagraph"/>
      </w:pPr>
      <w:r>
        <w:t xml:space="preserve">KMFI uses</w:t>
      </w:r>
      <w:r>
        <w:t xml:space="preserve"> </w:t>
      </w:r>
      <w:r>
        <w:rPr>
          <w:b/>
          <w:bCs/>
        </w:rPr>
        <w:t xml:space="preserve">application-level authorization</w:t>
      </w:r>
      <w:r>
        <w:t xml:space="preserve">, not traditional role-based access control (RBAC).</w:t>
      </w:r>
    </w:p>
    <w:p>
      <w:pPr>
        <w:pStyle w:val="BodyText"/>
      </w:pPr>
      <w:r>
        <w:t xml:space="preserve">Authorization is enforced via</w:t>
      </w:r>
      <w:r>
        <w:t xml:space="preserve"> </w:t>
      </w:r>
      <w:r>
        <w:rPr>
          <w:b/>
          <w:bCs/>
        </w:rPr>
        <w:t xml:space="preserve">JWT custom claims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"KMFI"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Users without the</w:t>
      </w:r>
      <w:r>
        <w:t xml:space="preserve"> </w:t>
      </w:r>
      <w:r>
        <w:rPr>
          <w:rStyle w:val="VerbatimChar"/>
        </w:rPr>
        <w:t xml:space="preserve">KMFI</w:t>
      </w:r>
      <w:r>
        <w:t xml:space="preserve"> </w:t>
      </w:r>
      <w:r>
        <w:t xml:space="preserve">app claim are denied access</w:t>
      </w:r>
    </w:p>
    <w:p>
      <w:pPr>
        <w:pStyle w:val="Compact"/>
        <w:numPr>
          <w:ilvl w:val="0"/>
          <w:numId w:val="1002"/>
        </w:numPr>
      </w:pPr>
      <w:r>
        <w:t xml:space="preserve">KMFI is isolated from other platforms (e.g. MFI) within the same Firebase project</w:t>
      </w:r>
    </w:p>
    <w:p>
      <w:pPr>
        <w:pStyle w:val="Compact"/>
        <w:numPr>
          <w:ilvl w:val="0"/>
          <w:numId w:val="1002"/>
        </w:numPr>
      </w:pPr>
      <w:r>
        <w:t xml:space="preserve">Fine-grained permissions are handled in backend logic, not role claims</w:t>
      </w:r>
    </w:p>
    <w:p>
      <w:r>
        <w:pict>
          <v:rect style="width:0;height:1.5pt" o:hralign="center" o:hrstd="t" o:hr="t"/>
        </w:pict>
      </w:r>
    </w:p>
    <w:bookmarkEnd w:id="15"/>
    <w:bookmarkStart w:id="16" w:name="tooling-runtime-summary"/>
    <w:p>
      <w:pPr>
        <w:pStyle w:val="Heading2"/>
      </w:pPr>
      <w:r>
        <w:t xml:space="preserve">🛠️ Tooling &amp; Runtime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(local)</w:t>
            </w:r>
          </w:p>
        </w:tc>
        <w:tc>
          <w:tcPr/>
          <w:p>
            <w:pPr>
              <w:pStyle w:val="Compact"/>
            </w:pPr>
            <w:r>
              <w:t xml:space="preserve">20.18.2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Functions Runtime</w:t>
            </w:r>
          </w:p>
        </w:tc>
        <w:tc>
          <w:tcPr/>
          <w:p>
            <w:pPr>
              <w:pStyle w:val="Compact"/>
            </w:pPr>
            <w:r>
              <w:t xml:space="preserve">nodejs20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CLI</w:t>
            </w:r>
          </w:p>
        </w:tc>
        <w:tc>
          <w:tcPr/>
          <w:p>
            <w:pPr>
              <w:pStyle w:val="Compact"/>
            </w:pPr>
            <w:r>
              <w:t xml:space="preserve">15.4.0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 Generation</w:t>
            </w:r>
          </w:p>
        </w:tc>
        <w:tc>
          <w:tcPr/>
          <w:p>
            <w:pPr>
              <w:pStyle w:val="Compact"/>
            </w:pPr>
            <w:r>
              <w:t xml:space="preserve">Gen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pository-context"/>
    <w:p>
      <w:pPr>
        <w:pStyle w:val="Heading2"/>
      </w:pPr>
      <w:r>
        <w:t xml:space="preserve">📦 Repository Context</w:t>
      </w:r>
    </w:p>
    <w:p>
      <w:pPr>
        <w:pStyle w:val="FirstParagraph"/>
      </w:pPr>
      <w:r>
        <w:t xml:space="preserve">All documentation applies to the repository:</w:t>
      </w:r>
    </w:p>
    <w:p>
      <w:pPr>
        <w:pStyle w:val="SourceCode"/>
      </w:pPr>
      <w:r>
        <w:rPr>
          <w:rStyle w:val="VerbatimChar"/>
        </w:rPr>
        <w:t xml:space="preserve">KMFI-Web/</w:t>
      </w:r>
    </w:p>
    <w:p>
      <w:pPr>
        <w:pStyle w:val="FirstParagraph"/>
      </w:pPr>
      <w:r>
        <w:t xml:space="preserve">Changes to architecture, runtime, or security</w:t>
      </w:r>
      <w:r>
        <w:t xml:space="preserve"> </w:t>
      </w:r>
      <w:r>
        <w:rPr>
          <w:b/>
          <w:bCs/>
        </w:rPr>
        <w:t xml:space="preserve">must be reflected in these documents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notes"/>
    <w:p>
      <w:pPr>
        <w:pStyle w:val="Heading2"/>
      </w:pPr>
      <w:r>
        <w:t xml:space="preserve">📌 Notes</w:t>
      </w:r>
    </w:p>
    <w:p>
      <w:pPr>
        <w:pStyle w:val="Compact"/>
        <w:numPr>
          <w:ilvl w:val="0"/>
          <w:numId w:val="1003"/>
        </w:numPr>
      </w:pPr>
      <w:r>
        <w:t xml:space="preserve">Formal PDF and Word exports of these documents are available for client submission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files and secrets are intentionally excluded from documentation</w:t>
      </w:r>
    </w:p>
    <w:p>
      <w:pPr>
        <w:pStyle w:val="Compact"/>
        <w:numPr>
          <w:ilvl w:val="0"/>
          <w:numId w:val="1003"/>
        </w:numPr>
      </w:pPr>
      <w:r>
        <w:t xml:space="preserve">Storage rules are currently out of scope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Maintained by:</w:t>
      </w:r>
      <w:r>
        <w:t xml:space="preserve"> </w:t>
      </w:r>
      <w:r>
        <w:t xml:space="preserve">HS Advanced Technology</w:t>
      </w:r>
      <w:r>
        <w:br/>
      </w:r>
      <w:r>
        <w:rPr>
          <w:b/>
          <w:bCs/>
        </w:rPr>
        <w:t xml:space="preserve">Platform Owner:</w:t>
      </w:r>
      <w:r>
        <w:t xml:space="preserve"> </w:t>
      </w:r>
      <w:r>
        <w:t xml:space="preserve">TechnoServe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2026-02-04T22:50:36Z</dcterms:created>
  <dcterms:modified xsi:type="dcterms:W3CDTF">2026-02-04T22:50:36Z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