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72"/>
          <w:szCs w:val="72"/>
        </w:rPr>
      </w:pPr>
      <w:r w:rsidDel="00000000" w:rsidR="00000000" w:rsidRPr="00000000">
        <w:rPr>
          <w:b w:val="1"/>
          <w:smallCaps w:val="0"/>
          <w:sz w:val="72"/>
          <w:szCs w:val="72"/>
          <w:rtl w:val="0"/>
        </w:rPr>
        <w:t xml:space="preserve">State of Florida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52"/>
          <w:szCs w:val="52"/>
        </w:rPr>
      </w:pPr>
      <w:r w:rsidDel="00000000" w:rsidR="00000000" w:rsidRPr="00000000">
        <w:rPr>
          <w:b w:val="1"/>
          <w:smallCaps w:val="0"/>
          <w:sz w:val="52"/>
          <w:szCs w:val="52"/>
          <w:rtl w:val="0"/>
        </w:rPr>
        <w:t xml:space="preserve">Department of State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I certify from the records of this office that PRO GOV SOLUTIONS LLC, is a limited liability company organized under the laws of the State of Florida, filed electronically on January 20, 2021, effective January 19, 2021.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The document number of this company is L21000039097.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I further certify that said company has paid all fees due this office through December 31, 2021, and its status is active.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I further certify that this is an electronically transmitted certificate authorized by section 15.16, Florida Statutes, and authenticated by the code noted below.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Authentication Code: 210205115340-100358482731#1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ab/>
        <w:tab/>
        <w:tab/>
        <w:tab/>
        <w:t xml:space="preserve">Given under my hand and the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ab/>
        <w:tab/>
        <w:tab/>
        <w:tab/>
        <w:t xml:space="preserve">Great Seal of the State of Florida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ab/>
        <w:tab/>
        <w:tab/>
        <w:tab/>
        <w:t xml:space="preserve">at Tallahassee, the Capital, this the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ab/>
        <w:tab/>
        <w:tab/>
        <w:tab/>
        <w:t xml:space="preserve">Fifth day of February, 2021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siva" w:cs="Corsiva" w:eastAsia="Corsiva" w:hAnsi="Corsiv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