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9ECE1" w14:textId="77777777" w:rsidR="001B64D2" w:rsidRPr="001B64D2" w:rsidRDefault="001B64D2" w:rsidP="00FA2E39">
      <w:pPr>
        <w:spacing w:before="100" w:beforeAutospacing="1" w:after="100" w:afterAutospacing="1" w:line="240" w:lineRule="auto"/>
        <w:jc w:val="center"/>
        <w:outlineLvl w:val="3"/>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Employee Engagement and Work-Life Balance Analysis</w:t>
      </w:r>
    </w:p>
    <w:p w14:paraId="54714782" w14:textId="77777777" w:rsidR="001B64D2" w:rsidRPr="001B64D2" w:rsidRDefault="001B64D2" w:rsidP="001B64D2">
      <w:pPr>
        <w:spacing w:after="0"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kern w:val="0"/>
          <w:sz w:val="28"/>
          <w:szCs w:val="28"/>
          <w:lang w:eastAsia="en-IN"/>
          <w14:ligatures w14:val="none"/>
        </w:rPr>
        <w:pict w14:anchorId="19A334B6">
          <v:rect id="_x0000_i1025" style="width:0;height:1.5pt" o:hralign="center" o:hrstd="t" o:hr="t" fillcolor="#a0a0a0" stroked="f"/>
        </w:pict>
      </w:r>
    </w:p>
    <w:p w14:paraId="18D122EA" w14:textId="77777777" w:rsidR="001B64D2" w:rsidRPr="001B64D2" w:rsidRDefault="001B64D2" w:rsidP="001B64D2">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Executive Summary</w:t>
      </w:r>
    </w:p>
    <w:p w14:paraId="2A3538EF" w14:textId="77777777" w:rsidR="001B64D2" w:rsidRPr="001B64D2" w:rsidRDefault="001B64D2" w:rsidP="001B64D2">
      <w:p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kern w:val="0"/>
          <w:sz w:val="28"/>
          <w:szCs w:val="28"/>
          <w:lang w:eastAsia="en-IN"/>
          <w14:ligatures w14:val="none"/>
        </w:rPr>
        <w:t>This report provides an in-depth analysis of the employee engagement and work-life balance metrics within the organization. Key performance indicators (KPIs) such as work-life balance, job involvement, relationship satisfaction, and overtime distribution have been assessed across various departments and job roles. The objective is to identify areas for improvement and recommend strategies to enhance overall employee satisfaction and productivity.</w:t>
      </w:r>
    </w:p>
    <w:p w14:paraId="73BBECA1" w14:textId="77777777" w:rsidR="001B64D2" w:rsidRPr="001B64D2" w:rsidRDefault="001B64D2" w:rsidP="001B64D2">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Key Metrics</w:t>
      </w:r>
    </w:p>
    <w:p w14:paraId="0B71CA90" w14:textId="77777777" w:rsidR="001B64D2" w:rsidRPr="001B64D2" w:rsidRDefault="001B64D2" w:rsidP="001B64D2">
      <w:pPr>
        <w:numPr>
          <w:ilvl w:val="0"/>
          <w:numId w:val="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Average Work-Life Balance</w:t>
      </w:r>
      <w:r w:rsidRPr="001B64D2">
        <w:rPr>
          <w:rFonts w:ascii="Calibri" w:eastAsia="Times New Roman" w:hAnsi="Calibri" w:cs="Calibri"/>
          <w:kern w:val="0"/>
          <w:sz w:val="28"/>
          <w:szCs w:val="28"/>
          <w:lang w:eastAsia="en-IN"/>
          <w14:ligatures w14:val="none"/>
        </w:rPr>
        <w:t>: 2.76</w:t>
      </w:r>
    </w:p>
    <w:p w14:paraId="2774A359" w14:textId="77777777" w:rsidR="001B64D2" w:rsidRPr="001B64D2" w:rsidRDefault="001B64D2" w:rsidP="001B64D2">
      <w:pPr>
        <w:numPr>
          <w:ilvl w:val="0"/>
          <w:numId w:val="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Average Job Involvement</w:t>
      </w:r>
      <w:r w:rsidRPr="001B64D2">
        <w:rPr>
          <w:rFonts w:ascii="Calibri" w:eastAsia="Times New Roman" w:hAnsi="Calibri" w:cs="Calibri"/>
          <w:kern w:val="0"/>
          <w:sz w:val="28"/>
          <w:szCs w:val="28"/>
          <w:lang w:eastAsia="en-IN"/>
          <w14:ligatures w14:val="none"/>
        </w:rPr>
        <w:t>: 2.73</w:t>
      </w:r>
    </w:p>
    <w:p w14:paraId="40AB472D" w14:textId="77777777" w:rsidR="001B64D2" w:rsidRPr="001B64D2" w:rsidRDefault="001B64D2" w:rsidP="001B64D2">
      <w:pPr>
        <w:numPr>
          <w:ilvl w:val="0"/>
          <w:numId w:val="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Average Relationship Satisfaction</w:t>
      </w:r>
      <w:r w:rsidRPr="001B64D2">
        <w:rPr>
          <w:rFonts w:ascii="Calibri" w:eastAsia="Times New Roman" w:hAnsi="Calibri" w:cs="Calibri"/>
          <w:kern w:val="0"/>
          <w:sz w:val="28"/>
          <w:szCs w:val="28"/>
          <w:lang w:eastAsia="en-IN"/>
          <w14:ligatures w14:val="none"/>
        </w:rPr>
        <w:t>: 2.71</w:t>
      </w:r>
    </w:p>
    <w:p w14:paraId="05D66BE2" w14:textId="77777777" w:rsidR="001B64D2" w:rsidRPr="001B64D2" w:rsidRDefault="001B64D2" w:rsidP="001B64D2">
      <w:pPr>
        <w:numPr>
          <w:ilvl w:val="0"/>
          <w:numId w:val="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Overtime Distribution</w:t>
      </w:r>
      <w:r w:rsidRPr="001B64D2">
        <w:rPr>
          <w:rFonts w:ascii="Calibri" w:eastAsia="Times New Roman" w:hAnsi="Calibri" w:cs="Calibri"/>
          <w:kern w:val="0"/>
          <w:sz w:val="28"/>
          <w:szCs w:val="28"/>
          <w:lang w:eastAsia="en-IN"/>
          <w14:ligatures w14:val="none"/>
        </w:rPr>
        <w:t>:</w:t>
      </w:r>
    </w:p>
    <w:p w14:paraId="0DF56B1C" w14:textId="77777777" w:rsidR="001B64D2" w:rsidRPr="001B64D2" w:rsidRDefault="001B64D2" w:rsidP="001B64D2">
      <w:pPr>
        <w:numPr>
          <w:ilvl w:val="1"/>
          <w:numId w:val="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kern w:val="0"/>
          <w:sz w:val="28"/>
          <w:szCs w:val="28"/>
          <w:lang w:eastAsia="en-IN"/>
          <w14:ligatures w14:val="none"/>
        </w:rPr>
        <w:t>Employees not working overtime: 71.70%</w:t>
      </w:r>
    </w:p>
    <w:p w14:paraId="1B1AD8E1" w14:textId="77777777" w:rsidR="001B64D2" w:rsidRPr="001B64D2" w:rsidRDefault="001B64D2" w:rsidP="001B64D2">
      <w:pPr>
        <w:numPr>
          <w:ilvl w:val="1"/>
          <w:numId w:val="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kern w:val="0"/>
          <w:sz w:val="28"/>
          <w:szCs w:val="28"/>
          <w:lang w:eastAsia="en-IN"/>
          <w14:ligatures w14:val="none"/>
        </w:rPr>
        <w:t>Employees working overtime: 28.30%</w:t>
      </w:r>
    </w:p>
    <w:p w14:paraId="6FFF030E" w14:textId="77777777" w:rsidR="001B64D2" w:rsidRPr="001B64D2" w:rsidRDefault="001B64D2" w:rsidP="001B64D2">
      <w:pPr>
        <w:spacing w:after="0"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kern w:val="0"/>
          <w:sz w:val="28"/>
          <w:szCs w:val="28"/>
          <w:lang w:eastAsia="en-IN"/>
          <w14:ligatures w14:val="none"/>
        </w:rPr>
        <w:pict w14:anchorId="2C820784">
          <v:rect id="_x0000_i1027" style="width:0;height:1.5pt" o:hralign="center" o:hrstd="t" o:hr="t" fillcolor="#a0a0a0" stroked="f"/>
        </w:pict>
      </w:r>
    </w:p>
    <w:p w14:paraId="25252FB1" w14:textId="77777777" w:rsidR="001B64D2" w:rsidRPr="001B64D2" w:rsidRDefault="001B64D2" w:rsidP="001B64D2">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Detailed Analysis</w:t>
      </w:r>
    </w:p>
    <w:p w14:paraId="1EA359AB" w14:textId="77777777" w:rsidR="001B64D2" w:rsidRPr="001B64D2" w:rsidRDefault="001B64D2" w:rsidP="001B64D2">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1. Work-Life Balance by Department</w:t>
      </w:r>
    </w:p>
    <w:p w14:paraId="7BB3A9B8" w14:textId="77777777" w:rsidR="001B64D2" w:rsidRPr="001B64D2" w:rsidRDefault="001B64D2" w:rsidP="001B64D2">
      <w:pPr>
        <w:numPr>
          <w:ilvl w:val="0"/>
          <w:numId w:val="2"/>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Human Resources</w:t>
      </w:r>
      <w:r w:rsidRPr="001B64D2">
        <w:rPr>
          <w:rFonts w:ascii="Calibri" w:eastAsia="Times New Roman" w:hAnsi="Calibri" w:cs="Calibri"/>
          <w:kern w:val="0"/>
          <w:sz w:val="28"/>
          <w:szCs w:val="28"/>
          <w:lang w:eastAsia="en-IN"/>
          <w14:ligatures w14:val="none"/>
        </w:rPr>
        <w:t>: 2.92</w:t>
      </w:r>
    </w:p>
    <w:p w14:paraId="3682E551" w14:textId="77777777" w:rsidR="001B64D2" w:rsidRPr="001B64D2" w:rsidRDefault="001B64D2" w:rsidP="001B64D2">
      <w:pPr>
        <w:numPr>
          <w:ilvl w:val="0"/>
          <w:numId w:val="2"/>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Research &amp; Development</w:t>
      </w:r>
      <w:r w:rsidRPr="001B64D2">
        <w:rPr>
          <w:rFonts w:ascii="Calibri" w:eastAsia="Times New Roman" w:hAnsi="Calibri" w:cs="Calibri"/>
          <w:kern w:val="0"/>
          <w:sz w:val="28"/>
          <w:szCs w:val="28"/>
          <w:lang w:eastAsia="en-IN"/>
          <w14:ligatures w14:val="none"/>
        </w:rPr>
        <w:t>: 2.73</w:t>
      </w:r>
    </w:p>
    <w:p w14:paraId="56A41670" w14:textId="77777777" w:rsidR="001B64D2" w:rsidRPr="001B64D2" w:rsidRDefault="001B64D2" w:rsidP="001B64D2">
      <w:pPr>
        <w:numPr>
          <w:ilvl w:val="0"/>
          <w:numId w:val="2"/>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Sales</w:t>
      </w:r>
      <w:r w:rsidRPr="001B64D2">
        <w:rPr>
          <w:rFonts w:ascii="Calibri" w:eastAsia="Times New Roman" w:hAnsi="Calibri" w:cs="Calibri"/>
          <w:kern w:val="0"/>
          <w:sz w:val="28"/>
          <w:szCs w:val="28"/>
          <w:lang w:eastAsia="en-IN"/>
          <w14:ligatures w14:val="none"/>
        </w:rPr>
        <w:t>: 2.82</w:t>
      </w:r>
    </w:p>
    <w:p w14:paraId="6FFDA17F" w14:textId="77777777" w:rsidR="001B64D2" w:rsidRPr="001B64D2" w:rsidRDefault="001B64D2" w:rsidP="001B64D2">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Visualization: Work-Life Balance by Department</w:t>
      </w:r>
    </w:p>
    <w:p w14:paraId="7CAE4426" w14:textId="77777777" w:rsidR="009074C6" w:rsidRDefault="009074C6" w:rsidP="009074C6">
      <w:pPr>
        <w:spacing w:before="100" w:beforeAutospacing="1" w:after="100" w:afterAutospacing="1" w:line="240" w:lineRule="auto"/>
        <w:jc w:val="center"/>
        <w:outlineLvl w:val="3"/>
        <w:rPr>
          <w:rFonts w:ascii="Calibri" w:eastAsia="Times New Roman" w:hAnsi="Calibri" w:cs="Calibri"/>
          <w:b/>
          <w:bCs/>
          <w:kern w:val="0"/>
          <w:sz w:val="28"/>
          <w:szCs w:val="28"/>
          <w:lang w:eastAsia="en-IN"/>
          <w14:ligatures w14:val="none"/>
        </w:rPr>
      </w:pPr>
      <w:r w:rsidRPr="009074C6">
        <w:rPr>
          <w:rFonts w:ascii="Calibri" w:eastAsia="Times New Roman" w:hAnsi="Calibri" w:cs="Calibri"/>
          <w:i/>
          <w:iCs/>
          <w:kern w:val="0"/>
          <w:sz w:val="28"/>
          <w:szCs w:val="28"/>
          <w:lang w:eastAsia="en-IN"/>
          <w14:ligatures w14:val="none"/>
        </w:rPr>
        <w:drawing>
          <wp:inline distT="0" distB="0" distL="0" distR="0" wp14:anchorId="71F864B4" wp14:editId="4FA1FA3B">
            <wp:extent cx="3906540" cy="1905000"/>
            <wp:effectExtent l="0" t="0" r="0" b="0"/>
            <wp:docPr id="860635900"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35900" name="Picture 1" descr="A screenshot of a graph"/>
                    <pic:cNvPicPr/>
                  </pic:nvPicPr>
                  <pic:blipFill>
                    <a:blip r:embed="rId5"/>
                    <a:stretch>
                      <a:fillRect/>
                    </a:stretch>
                  </pic:blipFill>
                  <pic:spPr>
                    <a:xfrm>
                      <a:off x="0" y="0"/>
                      <a:ext cx="3919714" cy="1911424"/>
                    </a:xfrm>
                    <a:prstGeom prst="rect">
                      <a:avLst/>
                    </a:prstGeom>
                  </pic:spPr>
                </pic:pic>
              </a:graphicData>
            </a:graphic>
          </wp:inline>
        </w:drawing>
      </w:r>
    </w:p>
    <w:p w14:paraId="04C7A287" w14:textId="4D457535" w:rsidR="001B64D2" w:rsidRPr="001B64D2" w:rsidRDefault="001B64D2" w:rsidP="001B64D2">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lastRenderedPageBreak/>
        <w:t>2. Job Involvement by Department</w:t>
      </w:r>
    </w:p>
    <w:p w14:paraId="79B2C8D1" w14:textId="77777777" w:rsidR="001B64D2" w:rsidRPr="001B64D2" w:rsidRDefault="001B64D2" w:rsidP="001B64D2">
      <w:pPr>
        <w:numPr>
          <w:ilvl w:val="0"/>
          <w:numId w:val="3"/>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Human Resources</w:t>
      </w:r>
      <w:r w:rsidRPr="001B64D2">
        <w:rPr>
          <w:rFonts w:ascii="Calibri" w:eastAsia="Times New Roman" w:hAnsi="Calibri" w:cs="Calibri"/>
          <w:kern w:val="0"/>
          <w:sz w:val="28"/>
          <w:szCs w:val="28"/>
          <w:lang w:eastAsia="en-IN"/>
          <w14:ligatures w14:val="none"/>
        </w:rPr>
        <w:t>: 2.75</w:t>
      </w:r>
    </w:p>
    <w:p w14:paraId="5ACEE778" w14:textId="77777777" w:rsidR="001B64D2" w:rsidRPr="001B64D2" w:rsidRDefault="001B64D2" w:rsidP="001B64D2">
      <w:pPr>
        <w:numPr>
          <w:ilvl w:val="0"/>
          <w:numId w:val="3"/>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Research &amp; Development</w:t>
      </w:r>
      <w:r w:rsidRPr="001B64D2">
        <w:rPr>
          <w:rFonts w:ascii="Calibri" w:eastAsia="Times New Roman" w:hAnsi="Calibri" w:cs="Calibri"/>
          <w:kern w:val="0"/>
          <w:sz w:val="28"/>
          <w:szCs w:val="28"/>
          <w:lang w:eastAsia="en-IN"/>
          <w14:ligatures w14:val="none"/>
        </w:rPr>
        <w:t>: 2.74</w:t>
      </w:r>
    </w:p>
    <w:p w14:paraId="4E92D603" w14:textId="77777777" w:rsidR="001B64D2" w:rsidRPr="001B64D2" w:rsidRDefault="001B64D2" w:rsidP="001B64D2">
      <w:pPr>
        <w:numPr>
          <w:ilvl w:val="0"/>
          <w:numId w:val="3"/>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Sales</w:t>
      </w:r>
      <w:r w:rsidRPr="001B64D2">
        <w:rPr>
          <w:rFonts w:ascii="Calibri" w:eastAsia="Times New Roman" w:hAnsi="Calibri" w:cs="Calibri"/>
          <w:kern w:val="0"/>
          <w:sz w:val="28"/>
          <w:szCs w:val="28"/>
          <w:lang w:eastAsia="en-IN"/>
          <w14:ligatures w14:val="none"/>
        </w:rPr>
        <w:t>: 2.70</w:t>
      </w:r>
    </w:p>
    <w:p w14:paraId="72290EBF" w14:textId="77777777" w:rsidR="001B64D2" w:rsidRPr="001B64D2" w:rsidRDefault="001B64D2" w:rsidP="001B64D2">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Visualization: Job Involvement by Department</w:t>
      </w:r>
    </w:p>
    <w:p w14:paraId="12461864" w14:textId="77777777" w:rsidR="007972F4" w:rsidRDefault="007972F4" w:rsidP="007972F4">
      <w:pPr>
        <w:spacing w:before="100" w:beforeAutospacing="1" w:after="100" w:afterAutospacing="1" w:line="240" w:lineRule="auto"/>
        <w:jc w:val="center"/>
        <w:outlineLvl w:val="3"/>
        <w:rPr>
          <w:rFonts w:ascii="Calibri" w:eastAsia="Times New Roman" w:hAnsi="Calibri" w:cs="Calibri"/>
          <w:b/>
          <w:bCs/>
          <w:kern w:val="0"/>
          <w:sz w:val="28"/>
          <w:szCs w:val="28"/>
          <w:lang w:eastAsia="en-IN"/>
          <w14:ligatures w14:val="none"/>
        </w:rPr>
      </w:pPr>
      <w:r w:rsidRPr="007972F4">
        <w:rPr>
          <w:rFonts w:ascii="Calibri" w:eastAsia="Times New Roman" w:hAnsi="Calibri" w:cs="Calibri"/>
          <w:i/>
          <w:iCs/>
          <w:kern w:val="0"/>
          <w:sz w:val="28"/>
          <w:szCs w:val="28"/>
          <w:lang w:eastAsia="en-IN"/>
          <w14:ligatures w14:val="none"/>
        </w:rPr>
        <w:drawing>
          <wp:inline distT="0" distB="0" distL="0" distR="0" wp14:anchorId="4D588D51" wp14:editId="771657D6">
            <wp:extent cx="3749365" cy="2126164"/>
            <wp:effectExtent l="0" t="0" r="3810" b="7620"/>
            <wp:docPr id="343213672" name="Picture 1" descr="A graph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13672" name="Picture 1" descr="A graph of a job&#10;&#10;Description automatically generated"/>
                    <pic:cNvPicPr/>
                  </pic:nvPicPr>
                  <pic:blipFill>
                    <a:blip r:embed="rId6"/>
                    <a:stretch>
                      <a:fillRect/>
                    </a:stretch>
                  </pic:blipFill>
                  <pic:spPr>
                    <a:xfrm>
                      <a:off x="0" y="0"/>
                      <a:ext cx="3749365" cy="2126164"/>
                    </a:xfrm>
                    <a:prstGeom prst="rect">
                      <a:avLst/>
                    </a:prstGeom>
                  </pic:spPr>
                </pic:pic>
              </a:graphicData>
            </a:graphic>
          </wp:inline>
        </w:drawing>
      </w:r>
    </w:p>
    <w:p w14:paraId="0AB8F03E" w14:textId="2F34A90D" w:rsidR="001B64D2" w:rsidRPr="001B64D2" w:rsidRDefault="001B64D2" w:rsidP="001B64D2">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3. Relationship Satisfaction by Department</w:t>
      </w:r>
    </w:p>
    <w:p w14:paraId="73E53C75" w14:textId="77777777" w:rsidR="001B64D2" w:rsidRPr="001B64D2" w:rsidRDefault="001B64D2" w:rsidP="001B64D2">
      <w:pPr>
        <w:numPr>
          <w:ilvl w:val="0"/>
          <w:numId w:val="4"/>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Human Resources</w:t>
      </w:r>
      <w:r w:rsidRPr="001B64D2">
        <w:rPr>
          <w:rFonts w:ascii="Calibri" w:eastAsia="Times New Roman" w:hAnsi="Calibri" w:cs="Calibri"/>
          <w:kern w:val="0"/>
          <w:sz w:val="28"/>
          <w:szCs w:val="28"/>
          <w:lang w:eastAsia="en-IN"/>
          <w14:ligatures w14:val="none"/>
        </w:rPr>
        <w:t>: 2.89</w:t>
      </w:r>
    </w:p>
    <w:p w14:paraId="3C4D4EB6" w14:textId="77777777" w:rsidR="001B64D2" w:rsidRPr="001B64D2" w:rsidRDefault="001B64D2" w:rsidP="001B64D2">
      <w:pPr>
        <w:numPr>
          <w:ilvl w:val="0"/>
          <w:numId w:val="4"/>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Research &amp; Development</w:t>
      </w:r>
      <w:r w:rsidRPr="001B64D2">
        <w:rPr>
          <w:rFonts w:ascii="Calibri" w:eastAsia="Times New Roman" w:hAnsi="Calibri" w:cs="Calibri"/>
          <w:kern w:val="0"/>
          <w:sz w:val="28"/>
          <w:szCs w:val="28"/>
          <w:lang w:eastAsia="en-IN"/>
          <w14:ligatures w14:val="none"/>
        </w:rPr>
        <w:t>: 2.71</w:t>
      </w:r>
    </w:p>
    <w:p w14:paraId="7CD17FD8" w14:textId="77777777" w:rsidR="001B64D2" w:rsidRPr="001B64D2" w:rsidRDefault="001B64D2" w:rsidP="001B64D2">
      <w:pPr>
        <w:numPr>
          <w:ilvl w:val="0"/>
          <w:numId w:val="4"/>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Sales</w:t>
      </w:r>
      <w:r w:rsidRPr="001B64D2">
        <w:rPr>
          <w:rFonts w:ascii="Calibri" w:eastAsia="Times New Roman" w:hAnsi="Calibri" w:cs="Calibri"/>
          <w:kern w:val="0"/>
          <w:sz w:val="28"/>
          <w:szCs w:val="28"/>
          <w:lang w:eastAsia="en-IN"/>
          <w14:ligatures w14:val="none"/>
        </w:rPr>
        <w:t>: 2.70</w:t>
      </w:r>
    </w:p>
    <w:p w14:paraId="0C22789C" w14:textId="77777777" w:rsidR="001B64D2" w:rsidRDefault="001B64D2" w:rsidP="001B64D2">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Visualization: Relationship Satisfaction by Department</w:t>
      </w:r>
    </w:p>
    <w:p w14:paraId="23E18031" w14:textId="77777777" w:rsidR="007972F4" w:rsidRPr="001B64D2" w:rsidRDefault="007972F4" w:rsidP="001B64D2">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p>
    <w:p w14:paraId="485DCA4C" w14:textId="77777777" w:rsidR="007972F4" w:rsidRDefault="007972F4" w:rsidP="007972F4">
      <w:pPr>
        <w:spacing w:before="100" w:beforeAutospacing="1" w:after="100" w:afterAutospacing="1" w:line="240" w:lineRule="auto"/>
        <w:jc w:val="center"/>
        <w:outlineLvl w:val="3"/>
        <w:rPr>
          <w:rFonts w:ascii="Calibri" w:eastAsia="Times New Roman" w:hAnsi="Calibri" w:cs="Calibri"/>
          <w:b/>
          <w:bCs/>
          <w:kern w:val="0"/>
          <w:sz w:val="28"/>
          <w:szCs w:val="28"/>
          <w:lang w:eastAsia="en-IN"/>
          <w14:ligatures w14:val="none"/>
        </w:rPr>
      </w:pPr>
      <w:r w:rsidRPr="007972F4">
        <w:rPr>
          <w:rFonts w:ascii="Calibri" w:eastAsia="Times New Roman" w:hAnsi="Calibri" w:cs="Calibri"/>
          <w:i/>
          <w:iCs/>
          <w:kern w:val="0"/>
          <w:sz w:val="28"/>
          <w:szCs w:val="28"/>
          <w:lang w:eastAsia="en-IN"/>
          <w14:ligatures w14:val="none"/>
        </w:rPr>
        <w:drawing>
          <wp:inline distT="0" distB="0" distL="0" distR="0" wp14:anchorId="1485A841" wp14:editId="66947CD5">
            <wp:extent cx="4557155" cy="2415749"/>
            <wp:effectExtent l="0" t="0" r="0" b="3810"/>
            <wp:docPr id="106303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38751" name=""/>
                    <pic:cNvPicPr/>
                  </pic:nvPicPr>
                  <pic:blipFill>
                    <a:blip r:embed="rId7"/>
                    <a:stretch>
                      <a:fillRect/>
                    </a:stretch>
                  </pic:blipFill>
                  <pic:spPr>
                    <a:xfrm>
                      <a:off x="0" y="0"/>
                      <a:ext cx="4557155" cy="2415749"/>
                    </a:xfrm>
                    <a:prstGeom prst="rect">
                      <a:avLst/>
                    </a:prstGeom>
                  </pic:spPr>
                </pic:pic>
              </a:graphicData>
            </a:graphic>
          </wp:inline>
        </w:drawing>
      </w:r>
    </w:p>
    <w:p w14:paraId="53B3F9F2" w14:textId="77777777" w:rsidR="007972F4" w:rsidRDefault="007972F4" w:rsidP="001B64D2">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p>
    <w:p w14:paraId="2627B421" w14:textId="77777777" w:rsidR="007972F4" w:rsidRDefault="007972F4" w:rsidP="001B64D2">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p>
    <w:p w14:paraId="52BA0BE4" w14:textId="3A889E25" w:rsidR="001B64D2" w:rsidRPr="001B64D2" w:rsidRDefault="001B64D2" w:rsidP="001B64D2">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4. Overtime Distribution</w:t>
      </w:r>
    </w:p>
    <w:p w14:paraId="46670F35" w14:textId="77777777" w:rsidR="001B64D2" w:rsidRPr="001B64D2" w:rsidRDefault="001B64D2" w:rsidP="001B64D2">
      <w:pPr>
        <w:numPr>
          <w:ilvl w:val="0"/>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No</w:t>
      </w:r>
      <w:r w:rsidRPr="001B64D2">
        <w:rPr>
          <w:rFonts w:ascii="Calibri" w:eastAsia="Times New Roman" w:hAnsi="Calibri" w:cs="Calibri"/>
          <w:kern w:val="0"/>
          <w:sz w:val="28"/>
          <w:szCs w:val="28"/>
          <w:lang w:eastAsia="en-IN"/>
          <w14:ligatures w14:val="none"/>
        </w:rPr>
        <w:t>: 71.70%</w:t>
      </w:r>
    </w:p>
    <w:p w14:paraId="7ABF34E0" w14:textId="77777777" w:rsidR="001B64D2" w:rsidRPr="001B64D2" w:rsidRDefault="001B64D2" w:rsidP="001B64D2">
      <w:pPr>
        <w:numPr>
          <w:ilvl w:val="0"/>
          <w:numId w:val="5"/>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Yes</w:t>
      </w:r>
      <w:r w:rsidRPr="001B64D2">
        <w:rPr>
          <w:rFonts w:ascii="Calibri" w:eastAsia="Times New Roman" w:hAnsi="Calibri" w:cs="Calibri"/>
          <w:kern w:val="0"/>
          <w:sz w:val="28"/>
          <w:szCs w:val="28"/>
          <w:lang w:eastAsia="en-IN"/>
          <w14:ligatures w14:val="none"/>
        </w:rPr>
        <w:t>: 28.30%</w:t>
      </w:r>
    </w:p>
    <w:p w14:paraId="145C604D" w14:textId="77777777" w:rsidR="001B64D2" w:rsidRPr="001B64D2" w:rsidRDefault="001B64D2" w:rsidP="001B64D2">
      <w:pPr>
        <w:spacing w:before="100" w:beforeAutospacing="1" w:after="100" w:afterAutospacing="1" w:line="240" w:lineRule="auto"/>
        <w:outlineLvl w:val="3"/>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Visualization: Overtime Distribution</w:t>
      </w:r>
    </w:p>
    <w:p w14:paraId="68B9C931" w14:textId="77777777" w:rsidR="00FA2E39" w:rsidRDefault="00FA2E39" w:rsidP="00FA2E39">
      <w:pPr>
        <w:spacing w:after="0" w:line="240" w:lineRule="auto"/>
        <w:jc w:val="center"/>
        <w:rPr>
          <w:rFonts w:ascii="Calibri" w:eastAsia="Times New Roman" w:hAnsi="Calibri" w:cs="Calibri"/>
          <w:kern w:val="0"/>
          <w:sz w:val="28"/>
          <w:szCs w:val="28"/>
          <w:lang w:eastAsia="en-IN"/>
          <w14:ligatures w14:val="none"/>
        </w:rPr>
      </w:pPr>
      <w:r w:rsidRPr="00FA2E39">
        <w:rPr>
          <w:rFonts w:ascii="Calibri" w:eastAsia="Times New Roman" w:hAnsi="Calibri" w:cs="Calibri"/>
          <w:i/>
          <w:iCs/>
          <w:kern w:val="0"/>
          <w:sz w:val="28"/>
          <w:szCs w:val="28"/>
          <w:lang w:eastAsia="en-IN"/>
          <w14:ligatures w14:val="none"/>
        </w:rPr>
        <w:drawing>
          <wp:inline distT="0" distB="0" distL="0" distR="0" wp14:anchorId="2BFB3C81" wp14:editId="02E76C54">
            <wp:extent cx="3741744" cy="2522439"/>
            <wp:effectExtent l="0" t="0" r="0" b="0"/>
            <wp:docPr id="1811272019" name="Picture 1" descr="A chart with a number of numbers and a number of p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72019" name="Picture 1" descr="A chart with a number of numbers and a number of pies&#10;&#10;Description automatically generated with medium confidence"/>
                    <pic:cNvPicPr/>
                  </pic:nvPicPr>
                  <pic:blipFill>
                    <a:blip r:embed="rId8"/>
                    <a:stretch>
                      <a:fillRect/>
                    </a:stretch>
                  </pic:blipFill>
                  <pic:spPr>
                    <a:xfrm>
                      <a:off x="0" y="0"/>
                      <a:ext cx="3741744" cy="2522439"/>
                    </a:xfrm>
                    <a:prstGeom prst="rect">
                      <a:avLst/>
                    </a:prstGeom>
                  </pic:spPr>
                </pic:pic>
              </a:graphicData>
            </a:graphic>
          </wp:inline>
        </w:drawing>
      </w:r>
    </w:p>
    <w:p w14:paraId="4B63B0FA" w14:textId="77777777" w:rsidR="00FA2E39" w:rsidRDefault="00FA2E39" w:rsidP="001B64D2">
      <w:pPr>
        <w:spacing w:after="0" w:line="240" w:lineRule="auto"/>
        <w:rPr>
          <w:rFonts w:ascii="Calibri" w:eastAsia="Times New Roman" w:hAnsi="Calibri" w:cs="Calibri"/>
          <w:kern w:val="0"/>
          <w:sz w:val="28"/>
          <w:szCs w:val="28"/>
          <w:lang w:eastAsia="en-IN"/>
          <w14:ligatures w14:val="none"/>
        </w:rPr>
      </w:pPr>
    </w:p>
    <w:p w14:paraId="5C8C88FF" w14:textId="0333791C" w:rsidR="001B64D2" w:rsidRPr="001B64D2" w:rsidRDefault="001B64D2" w:rsidP="001B64D2">
      <w:pPr>
        <w:spacing w:after="0"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kern w:val="0"/>
          <w:sz w:val="28"/>
          <w:szCs w:val="28"/>
          <w:lang w:eastAsia="en-IN"/>
          <w14:ligatures w14:val="none"/>
        </w:rPr>
        <w:pict w14:anchorId="13670F20">
          <v:rect id="_x0000_i1028" style="width:0;height:1.5pt" o:hralign="center" o:hrstd="t" o:hr="t" fillcolor="#a0a0a0" stroked="f"/>
        </w:pict>
      </w:r>
    </w:p>
    <w:p w14:paraId="167097CC" w14:textId="77777777" w:rsidR="001B64D2" w:rsidRPr="001B64D2" w:rsidRDefault="001B64D2" w:rsidP="001B64D2">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Areas for Improvement</w:t>
      </w:r>
    </w:p>
    <w:p w14:paraId="787C3BEE" w14:textId="77777777" w:rsidR="001B64D2" w:rsidRPr="001B64D2" w:rsidRDefault="001B64D2" w:rsidP="001B64D2">
      <w:pPr>
        <w:numPr>
          <w:ilvl w:val="0"/>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Work-Life Balance</w:t>
      </w:r>
      <w:r w:rsidRPr="001B64D2">
        <w:rPr>
          <w:rFonts w:ascii="Calibri" w:eastAsia="Times New Roman" w:hAnsi="Calibri" w:cs="Calibri"/>
          <w:kern w:val="0"/>
          <w:sz w:val="28"/>
          <w:szCs w:val="28"/>
          <w:lang w:eastAsia="en-IN"/>
          <w14:ligatures w14:val="none"/>
        </w:rPr>
        <w:t>:</w:t>
      </w:r>
    </w:p>
    <w:p w14:paraId="51141CF6" w14:textId="77777777" w:rsidR="001B64D2" w:rsidRPr="001B64D2" w:rsidRDefault="001B64D2" w:rsidP="001B64D2">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Department</w:t>
      </w:r>
      <w:r w:rsidRPr="001B64D2">
        <w:rPr>
          <w:rFonts w:ascii="Calibri" w:eastAsia="Times New Roman" w:hAnsi="Calibri" w:cs="Calibri"/>
          <w:kern w:val="0"/>
          <w:sz w:val="28"/>
          <w:szCs w:val="28"/>
          <w:lang w:eastAsia="en-IN"/>
          <w14:ligatures w14:val="none"/>
        </w:rPr>
        <w:t>: Research &amp; Development</w:t>
      </w:r>
    </w:p>
    <w:p w14:paraId="0BA7DAD1" w14:textId="77777777" w:rsidR="001B64D2" w:rsidRPr="001B64D2" w:rsidRDefault="001B64D2" w:rsidP="001B64D2">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Strategy</w:t>
      </w:r>
      <w:r w:rsidRPr="001B64D2">
        <w:rPr>
          <w:rFonts w:ascii="Calibri" w:eastAsia="Times New Roman" w:hAnsi="Calibri" w:cs="Calibri"/>
          <w:kern w:val="0"/>
          <w:sz w:val="28"/>
          <w:szCs w:val="28"/>
          <w:lang w:eastAsia="en-IN"/>
          <w14:ligatures w14:val="none"/>
        </w:rPr>
        <w:t>: Implement flexible working hours to improve work-life balance.</w:t>
      </w:r>
    </w:p>
    <w:p w14:paraId="41824869" w14:textId="77777777" w:rsidR="001B64D2" w:rsidRPr="001B64D2" w:rsidRDefault="001B64D2" w:rsidP="001B64D2">
      <w:pPr>
        <w:numPr>
          <w:ilvl w:val="0"/>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Job Involvement</w:t>
      </w:r>
      <w:r w:rsidRPr="001B64D2">
        <w:rPr>
          <w:rFonts w:ascii="Calibri" w:eastAsia="Times New Roman" w:hAnsi="Calibri" w:cs="Calibri"/>
          <w:kern w:val="0"/>
          <w:sz w:val="28"/>
          <w:szCs w:val="28"/>
          <w:lang w:eastAsia="en-IN"/>
          <w14:ligatures w14:val="none"/>
        </w:rPr>
        <w:t>:</w:t>
      </w:r>
    </w:p>
    <w:p w14:paraId="3E20BEBC" w14:textId="77777777" w:rsidR="001B64D2" w:rsidRPr="001B64D2" w:rsidRDefault="001B64D2" w:rsidP="001B64D2">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Department</w:t>
      </w:r>
      <w:r w:rsidRPr="001B64D2">
        <w:rPr>
          <w:rFonts w:ascii="Calibri" w:eastAsia="Times New Roman" w:hAnsi="Calibri" w:cs="Calibri"/>
          <w:kern w:val="0"/>
          <w:sz w:val="28"/>
          <w:szCs w:val="28"/>
          <w:lang w:eastAsia="en-IN"/>
          <w14:ligatures w14:val="none"/>
        </w:rPr>
        <w:t>: Sales</w:t>
      </w:r>
    </w:p>
    <w:p w14:paraId="0941FCEE" w14:textId="77777777" w:rsidR="001B64D2" w:rsidRPr="001B64D2" w:rsidRDefault="001B64D2" w:rsidP="001B64D2">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Strategy</w:t>
      </w:r>
      <w:r w:rsidRPr="001B64D2">
        <w:rPr>
          <w:rFonts w:ascii="Calibri" w:eastAsia="Times New Roman" w:hAnsi="Calibri" w:cs="Calibri"/>
          <w:kern w:val="0"/>
          <w:sz w:val="28"/>
          <w:szCs w:val="28"/>
          <w:lang w:eastAsia="en-IN"/>
          <w14:ligatures w14:val="none"/>
        </w:rPr>
        <w:t>: Introduce job rotation programs to increase engagement.</w:t>
      </w:r>
    </w:p>
    <w:p w14:paraId="4390E6A4" w14:textId="77777777" w:rsidR="001B64D2" w:rsidRPr="001B64D2" w:rsidRDefault="001B64D2" w:rsidP="001B64D2">
      <w:pPr>
        <w:numPr>
          <w:ilvl w:val="0"/>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Relationship Satisfaction</w:t>
      </w:r>
      <w:r w:rsidRPr="001B64D2">
        <w:rPr>
          <w:rFonts w:ascii="Calibri" w:eastAsia="Times New Roman" w:hAnsi="Calibri" w:cs="Calibri"/>
          <w:kern w:val="0"/>
          <w:sz w:val="28"/>
          <w:szCs w:val="28"/>
          <w:lang w:eastAsia="en-IN"/>
          <w14:ligatures w14:val="none"/>
        </w:rPr>
        <w:t>:</w:t>
      </w:r>
    </w:p>
    <w:p w14:paraId="28ECF38D" w14:textId="77777777" w:rsidR="001B64D2" w:rsidRPr="001B64D2" w:rsidRDefault="001B64D2" w:rsidP="001B64D2">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Department</w:t>
      </w:r>
      <w:r w:rsidRPr="001B64D2">
        <w:rPr>
          <w:rFonts w:ascii="Calibri" w:eastAsia="Times New Roman" w:hAnsi="Calibri" w:cs="Calibri"/>
          <w:kern w:val="0"/>
          <w:sz w:val="28"/>
          <w:szCs w:val="28"/>
          <w:lang w:eastAsia="en-IN"/>
          <w14:ligatures w14:val="none"/>
        </w:rPr>
        <w:t>: Sales</w:t>
      </w:r>
    </w:p>
    <w:p w14:paraId="25483720" w14:textId="77777777" w:rsidR="001B64D2" w:rsidRPr="001B64D2" w:rsidRDefault="001B64D2" w:rsidP="001B64D2">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Strategy</w:t>
      </w:r>
      <w:r w:rsidRPr="001B64D2">
        <w:rPr>
          <w:rFonts w:ascii="Calibri" w:eastAsia="Times New Roman" w:hAnsi="Calibri" w:cs="Calibri"/>
          <w:kern w:val="0"/>
          <w:sz w:val="28"/>
          <w:szCs w:val="28"/>
          <w:lang w:eastAsia="en-IN"/>
          <w14:ligatures w14:val="none"/>
        </w:rPr>
        <w:t>: Conduct team-building activities to foster better workplace relationships.</w:t>
      </w:r>
    </w:p>
    <w:p w14:paraId="5E77845D" w14:textId="77777777" w:rsidR="001B64D2" w:rsidRPr="001B64D2" w:rsidRDefault="001B64D2" w:rsidP="001B64D2">
      <w:pPr>
        <w:numPr>
          <w:ilvl w:val="0"/>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Overtime</w:t>
      </w:r>
      <w:r w:rsidRPr="001B64D2">
        <w:rPr>
          <w:rFonts w:ascii="Calibri" w:eastAsia="Times New Roman" w:hAnsi="Calibri" w:cs="Calibri"/>
          <w:kern w:val="0"/>
          <w:sz w:val="28"/>
          <w:szCs w:val="28"/>
          <w:lang w:eastAsia="en-IN"/>
          <w14:ligatures w14:val="none"/>
        </w:rPr>
        <w:t>:</w:t>
      </w:r>
    </w:p>
    <w:p w14:paraId="2A1DD767" w14:textId="77777777" w:rsidR="001B64D2" w:rsidRPr="001B64D2" w:rsidRDefault="001B64D2" w:rsidP="001B64D2">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Strategy</w:t>
      </w:r>
      <w:r w:rsidRPr="001B64D2">
        <w:rPr>
          <w:rFonts w:ascii="Calibri" w:eastAsia="Times New Roman" w:hAnsi="Calibri" w:cs="Calibri"/>
          <w:kern w:val="0"/>
          <w:sz w:val="28"/>
          <w:szCs w:val="28"/>
          <w:lang w:eastAsia="en-IN"/>
          <w14:ligatures w14:val="none"/>
        </w:rPr>
        <w:t>: Reduce overtime workload in research-focused roles and ensure balanced workload distribution.</w:t>
      </w:r>
    </w:p>
    <w:p w14:paraId="4F9815F2" w14:textId="77777777" w:rsidR="001B64D2" w:rsidRPr="001B64D2" w:rsidRDefault="001B64D2" w:rsidP="001B64D2">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lastRenderedPageBreak/>
        <w:t>Recommended Strategies</w:t>
      </w:r>
    </w:p>
    <w:p w14:paraId="188ED3A9" w14:textId="77777777" w:rsidR="001B64D2" w:rsidRPr="001B64D2" w:rsidRDefault="001B64D2" w:rsidP="001B64D2">
      <w:pPr>
        <w:numPr>
          <w:ilvl w:val="0"/>
          <w:numId w:val="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Implement Flexible Working Hours</w:t>
      </w:r>
      <w:r w:rsidRPr="001B64D2">
        <w:rPr>
          <w:rFonts w:ascii="Calibri" w:eastAsia="Times New Roman" w:hAnsi="Calibri" w:cs="Calibri"/>
          <w:kern w:val="0"/>
          <w:sz w:val="28"/>
          <w:szCs w:val="28"/>
          <w:lang w:eastAsia="en-IN"/>
          <w14:ligatures w14:val="none"/>
        </w:rPr>
        <w:t>: In the Research &amp; Development department to allow employees to better balance their work and personal life.</w:t>
      </w:r>
    </w:p>
    <w:p w14:paraId="3A5ABFB4" w14:textId="77777777" w:rsidR="001B64D2" w:rsidRPr="001B64D2" w:rsidRDefault="001B64D2" w:rsidP="001B64D2">
      <w:pPr>
        <w:numPr>
          <w:ilvl w:val="0"/>
          <w:numId w:val="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Introduce Job Rotation Programs</w:t>
      </w:r>
      <w:r w:rsidRPr="001B64D2">
        <w:rPr>
          <w:rFonts w:ascii="Calibri" w:eastAsia="Times New Roman" w:hAnsi="Calibri" w:cs="Calibri"/>
          <w:kern w:val="0"/>
          <w:sz w:val="28"/>
          <w:szCs w:val="28"/>
          <w:lang w:eastAsia="en-IN"/>
          <w14:ligatures w14:val="none"/>
        </w:rPr>
        <w:t>: In the Sales department to increase engagement by providing diverse experiences and opportunities to learn new skills.</w:t>
      </w:r>
    </w:p>
    <w:p w14:paraId="467936E7" w14:textId="77777777" w:rsidR="001B64D2" w:rsidRPr="001B64D2" w:rsidRDefault="001B64D2" w:rsidP="001B64D2">
      <w:pPr>
        <w:numPr>
          <w:ilvl w:val="0"/>
          <w:numId w:val="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Conduct Team-Building Activities</w:t>
      </w:r>
      <w:r w:rsidRPr="001B64D2">
        <w:rPr>
          <w:rFonts w:ascii="Calibri" w:eastAsia="Times New Roman" w:hAnsi="Calibri" w:cs="Calibri"/>
          <w:kern w:val="0"/>
          <w:sz w:val="28"/>
          <w:szCs w:val="28"/>
          <w:lang w:eastAsia="en-IN"/>
          <w14:ligatures w14:val="none"/>
        </w:rPr>
        <w:t>: In the Sales department to improve workplace relationships.</w:t>
      </w:r>
    </w:p>
    <w:p w14:paraId="333C25F1" w14:textId="77777777" w:rsidR="001B64D2" w:rsidRPr="001B64D2" w:rsidRDefault="001B64D2" w:rsidP="001B64D2">
      <w:pPr>
        <w:numPr>
          <w:ilvl w:val="0"/>
          <w:numId w:val="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B64D2">
        <w:rPr>
          <w:rFonts w:ascii="Calibri" w:eastAsia="Times New Roman" w:hAnsi="Calibri" w:cs="Calibri"/>
          <w:b/>
          <w:bCs/>
          <w:kern w:val="0"/>
          <w:sz w:val="28"/>
          <w:szCs w:val="28"/>
          <w:lang w:eastAsia="en-IN"/>
          <w14:ligatures w14:val="none"/>
        </w:rPr>
        <w:t>Manage Overtime</w:t>
      </w:r>
      <w:r w:rsidRPr="001B64D2">
        <w:rPr>
          <w:rFonts w:ascii="Calibri" w:eastAsia="Times New Roman" w:hAnsi="Calibri" w:cs="Calibri"/>
          <w:kern w:val="0"/>
          <w:sz w:val="28"/>
          <w:szCs w:val="28"/>
          <w:lang w:eastAsia="en-IN"/>
          <w14:ligatures w14:val="none"/>
        </w:rPr>
        <w:t>: Assess workload and resource allocation for roles, especially in research-focused positions, to reduce excessive overtime.</w:t>
      </w:r>
    </w:p>
    <w:p w14:paraId="4092513F" w14:textId="77777777" w:rsidR="001B64D2" w:rsidRPr="001B64D2" w:rsidRDefault="001B64D2" w:rsidP="001B64D2">
      <w:pPr>
        <w:rPr>
          <w:rFonts w:ascii="Calibri" w:hAnsi="Calibri" w:cs="Calibri"/>
          <w:b/>
          <w:bCs/>
          <w:sz w:val="28"/>
          <w:szCs w:val="28"/>
        </w:rPr>
      </w:pPr>
      <w:r w:rsidRPr="001B64D2">
        <w:rPr>
          <w:rFonts w:ascii="Calibri" w:hAnsi="Calibri" w:cs="Calibri"/>
          <w:b/>
          <w:bCs/>
          <w:sz w:val="28"/>
          <w:szCs w:val="28"/>
        </w:rPr>
        <w:t>Conclusion</w:t>
      </w:r>
    </w:p>
    <w:p w14:paraId="5AC45366" w14:textId="4843AA8A" w:rsidR="005A20E3" w:rsidRPr="001B64D2" w:rsidRDefault="001B64D2" w:rsidP="001B64D2">
      <w:pPr>
        <w:rPr>
          <w:rFonts w:ascii="Calibri" w:hAnsi="Calibri" w:cs="Calibri"/>
          <w:sz w:val="28"/>
          <w:szCs w:val="28"/>
        </w:rPr>
      </w:pPr>
      <w:r w:rsidRPr="001B64D2">
        <w:rPr>
          <w:rFonts w:ascii="Calibri" w:hAnsi="Calibri" w:cs="Calibri"/>
          <w:sz w:val="28"/>
          <w:szCs w:val="28"/>
        </w:rPr>
        <w:t>This report highlights the key areas for improvement in work-life balance, job involvement, and relationship satisfaction within the organization. By implementing the recommended strategies and setting up regular monitoring through a Power BI dashboard, the organization can enhance overall employee satisfaction and productivity.</w:t>
      </w:r>
    </w:p>
    <w:sectPr w:rsidR="005A20E3" w:rsidRPr="001B6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C3B1D"/>
    <w:multiLevelType w:val="multilevel"/>
    <w:tmpl w:val="09CA0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710FA"/>
    <w:multiLevelType w:val="multilevel"/>
    <w:tmpl w:val="1340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A4222"/>
    <w:multiLevelType w:val="multilevel"/>
    <w:tmpl w:val="8A2C4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C568C"/>
    <w:multiLevelType w:val="multilevel"/>
    <w:tmpl w:val="143C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728DF"/>
    <w:multiLevelType w:val="multilevel"/>
    <w:tmpl w:val="7F6E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14E0D"/>
    <w:multiLevelType w:val="multilevel"/>
    <w:tmpl w:val="318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551D0"/>
    <w:multiLevelType w:val="multilevel"/>
    <w:tmpl w:val="9EA00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024354">
    <w:abstractNumId w:val="6"/>
  </w:num>
  <w:num w:numId="2" w16cid:durableId="1508641413">
    <w:abstractNumId w:val="5"/>
  </w:num>
  <w:num w:numId="3" w16cid:durableId="912738694">
    <w:abstractNumId w:val="1"/>
  </w:num>
  <w:num w:numId="4" w16cid:durableId="1752120249">
    <w:abstractNumId w:val="3"/>
  </w:num>
  <w:num w:numId="5" w16cid:durableId="557983339">
    <w:abstractNumId w:val="4"/>
  </w:num>
  <w:num w:numId="6" w16cid:durableId="1704750040">
    <w:abstractNumId w:val="0"/>
  </w:num>
  <w:num w:numId="7" w16cid:durableId="1735395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D2"/>
    <w:rsid w:val="000B067F"/>
    <w:rsid w:val="001B64D2"/>
    <w:rsid w:val="00392169"/>
    <w:rsid w:val="005A20E3"/>
    <w:rsid w:val="007972F4"/>
    <w:rsid w:val="007A19EF"/>
    <w:rsid w:val="00875CBF"/>
    <w:rsid w:val="009074C6"/>
    <w:rsid w:val="00FA2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4454"/>
  <w15:chartTrackingRefBased/>
  <w15:docId w15:val="{D1ADF8E6-1F45-45F2-B5CD-4AAF551B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6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6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4D2"/>
    <w:rPr>
      <w:rFonts w:eastAsiaTheme="majorEastAsia" w:cstheme="majorBidi"/>
      <w:color w:val="272727" w:themeColor="text1" w:themeTint="D8"/>
    </w:rPr>
  </w:style>
  <w:style w:type="paragraph" w:styleId="Title">
    <w:name w:val="Title"/>
    <w:basedOn w:val="Normal"/>
    <w:next w:val="Normal"/>
    <w:link w:val="TitleChar"/>
    <w:uiPriority w:val="10"/>
    <w:qFormat/>
    <w:rsid w:val="001B6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4D2"/>
    <w:pPr>
      <w:spacing w:before="160"/>
      <w:jc w:val="center"/>
    </w:pPr>
    <w:rPr>
      <w:i/>
      <w:iCs/>
      <w:color w:val="404040" w:themeColor="text1" w:themeTint="BF"/>
    </w:rPr>
  </w:style>
  <w:style w:type="character" w:customStyle="1" w:styleId="QuoteChar">
    <w:name w:val="Quote Char"/>
    <w:basedOn w:val="DefaultParagraphFont"/>
    <w:link w:val="Quote"/>
    <w:uiPriority w:val="29"/>
    <w:rsid w:val="001B64D2"/>
    <w:rPr>
      <w:i/>
      <w:iCs/>
      <w:color w:val="404040" w:themeColor="text1" w:themeTint="BF"/>
    </w:rPr>
  </w:style>
  <w:style w:type="paragraph" w:styleId="ListParagraph">
    <w:name w:val="List Paragraph"/>
    <w:basedOn w:val="Normal"/>
    <w:uiPriority w:val="34"/>
    <w:qFormat/>
    <w:rsid w:val="001B64D2"/>
    <w:pPr>
      <w:ind w:left="720"/>
      <w:contextualSpacing/>
    </w:pPr>
  </w:style>
  <w:style w:type="character" w:styleId="IntenseEmphasis">
    <w:name w:val="Intense Emphasis"/>
    <w:basedOn w:val="DefaultParagraphFont"/>
    <w:uiPriority w:val="21"/>
    <w:qFormat/>
    <w:rsid w:val="001B64D2"/>
    <w:rPr>
      <w:i/>
      <w:iCs/>
      <w:color w:val="0F4761" w:themeColor="accent1" w:themeShade="BF"/>
    </w:rPr>
  </w:style>
  <w:style w:type="paragraph" w:styleId="IntenseQuote">
    <w:name w:val="Intense Quote"/>
    <w:basedOn w:val="Normal"/>
    <w:next w:val="Normal"/>
    <w:link w:val="IntenseQuoteChar"/>
    <w:uiPriority w:val="30"/>
    <w:qFormat/>
    <w:rsid w:val="001B6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4D2"/>
    <w:rPr>
      <w:i/>
      <w:iCs/>
      <w:color w:val="0F4761" w:themeColor="accent1" w:themeShade="BF"/>
    </w:rPr>
  </w:style>
  <w:style w:type="character" w:styleId="IntenseReference">
    <w:name w:val="Intense Reference"/>
    <w:basedOn w:val="DefaultParagraphFont"/>
    <w:uiPriority w:val="32"/>
    <w:qFormat/>
    <w:rsid w:val="001B64D2"/>
    <w:rPr>
      <w:b/>
      <w:bCs/>
      <w:smallCaps/>
      <w:color w:val="0F4761" w:themeColor="accent1" w:themeShade="BF"/>
      <w:spacing w:val="5"/>
    </w:rPr>
  </w:style>
  <w:style w:type="character" w:styleId="Strong">
    <w:name w:val="Strong"/>
    <w:basedOn w:val="DefaultParagraphFont"/>
    <w:uiPriority w:val="22"/>
    <w:qFormat/>
    <w:rsid w:val="001B64D2"/>
    <w:rPr>
      <w:b/>
      <w:bCs/>
    </w:rPr>
  </w:style>
  <w:style w:type="paragraph" w:styleId="NormalWeb">
    <w:name w:val="Normal (Web)"/>
    <w:basedOn w:val="Normal"/>
    <w:uiPriority w:val="99"/>
    <w:semiHidden/>
    <w:unhideWhenUsed/>
    <w:rsid w:val="001B64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B6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350901">
      <w:bodyDiv w:val="1"/>
      <w:marLeft w:val="0"/>
      <w:marRight w:val="0"/>
      <w:marTop w:val="0"/>
      <w:marBottom w:val="0"/>
      <w:divBdr>
        <w:top w:val="none" w:sz="0" w:space="0" w:color="auto"/>
        <w:left w:val="none" w:sz="0" w:space="0" w:color="auto"/>
        <w:bottom w:val="none" w:sz="0" w:space="0" w:color="auto"/>
        <w:right w:val="none" w:sz="0" w:space="0" w:color="auto"/>
      </w:divBdr>
    </w:div>
    <w:div w:id="698050262">
      <w:bodyDiv w:val="1"/>
      <w:marLeft w:val="0"/>
      <w:marRight w:val="0"/>
      <w:marTop w:val="0"/>
      <w:marBottom w:val="0"/>
      <w:divBdr>
        <w:top w:val="none" w:sz="0" w:space="0" w:color="auto"/>
        <w:left w:val="none" w:sz="0" w:space="0" w:color="auto"/>
        <w:bottom w:val="none" w:sz="0" w:space="0" w:color="auto"/>
        <w:right w:val="none" w:sz="0" w:space="0" w:color="auto"/>
      </w:divBdr>
    </w:div>
    <w:div w:id="1049498040">
      <w:bodyDiv w:val="1"/>
      <w:marLeft w:val="0"/>
      <w:marRight w:val="0"/>
      <w:marTop w:val="0"/>
      <w:marBottom w:val="0"/>
      <w:divBdr>
        <w:top w:val="none" w:sz="0" w:space="0" w:color="auto"/>
        <w:left w:val="none" w:sz="0" w:space="0" w:color="auto"/>
        <w:bottom w:val="none" w:sz="0" w:space="0" w:color="auto"/>
        <w:right w:val="none" w:sz="0" w:space="0" w:color="auto"/>
      </w:divBdr>
    </w:div>
    <w:div w:id="1724479971">
      <w:bodyDiv w:val="1"/>
      <w:marLeft w:val="0"/>
      <w:marRight w:val="0"/>
      <w:marTop w:val="0"/>
      <w:marBottom w:val="0"/>
      <w:divBdr>
        <w:top w:val="none" w:sz="0" w:space="0" w:color="auto"/>
        <w:left w:val="none" w:sz="0" w:space="0" w:color="auto"/>
        <w:bottom w:val="none" w:sz="0" w:space="0" w:color="auto"/>
        <w:right w:val="none" w:sz="0" w:space="0" w:color="auto"/>
      </w:divBdr>
    </w:div>
    <w:div w:id="206447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 Prakash Sai Magalanadu</dc:creator>
  <cp:keywords/>
  <dc:description/>
  <cp:lastModifiedBy>Banu Prakash Sai Magalanadu</cp:lastModifiedBy>
  <cp:revision>1</cp:revision>
  <dcterms:created xsi:type="dcterms:W3CDTF">2024-07-16T00:31:00Z</dcterms:created>
  <dcterms:modified xsi:type="dcterms:W3CDTF">2024-07-16T01:04:00Z</dcterms:modified>
</cp:coreProperties>
</file>