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37B" w:rsidRPr="004B7C1D" w:rsidRDefault="004C037B" w:rsidP="004B7C1D">
      <w:pPr>
        <w:spacing w:before="100" w:beforeAutospacing="1" w:after="100" w:afterAutospacing="1" w:line="240" w:lineRule="auto"/>
        <w:ind w:left="720"/>
        <w:jc w:val="center"/>
        <w:rPr>
          <w:rFonts w:ascii="Times New Roman" w:hAnsi="Times New Roman" w:cs="Times New Roman"/>
          <w:b/>
          <w:color w:val="1F2328"/>
          <w:sz w:val="28"/>
          <w:szCs w:val="28"/>
          <w:shd w:val="clear" w:color="auto" w:fill="FFFFFF"/>
        </w:rPr>
      </w:pPr>
      <w:r w:rsidRPr="004B7C1D">
        <w:rPr>
          <w:rFonts w:ascii="Times New Roman" w:hAnsi="Times New Roman" w:cs="Times New Roman"/>
          <w:b/>
          <w:color w:val="1F2328"/>
          <w:sz w:val="28"/>
          <w:szCs w:val="28"/>
          <w:shd w:val="clear" w:color="auto" w:fill="FFFFFF"/>
        </w:rPr>
        <w:t>Acme Corporation</w:t>
      </w:r>
      <w:r w:rsidRPr="004B7C1D">
        <w:rPr>
          <w:rFonts w:ascii="Times New Roman" w:hAnsi="Times New Roman" w:cs="Times New Roman"/>
          <w:b/>
          <w:color w:val="1F2328"/>
          <w:sz w:val="28"/>
          <w:szCs w:val="28"/>
          <w:shd w:val="clear" w:color="auto" w:fill="FFFFFF"/>
        </w:rPr>
        <w:t xml:space="preserve"> – Attrition Analysis</w:t>
      </w:r>
    </w:p>
    <w:p w:rsidR="0044412D" w:rsidRPr="0078164A" w:rsidRDefault="004C037B" w:rsidP="004B7C1D">
      <w:pPr>
        <w:spacing w:before="100" w:beforeAutospacing="1" w:after="100" w:afterAutospacing="1" w:line="240" w:lineRule="auto"/>
        <w:rPr>
          <w:rFonts w:ascii="Times New Roman" w:hAnsi="Times New Roman" w:cs="Times New Roman"/>
          <w:color w:val="1F2328"/>
          <w:sz w:val="24"/>
          <w:szCs w:val="24"/>
          <w:shd w:val="clear" w:color="auto" w:fill="FFFFFF"/>
        </w:rPr>
      </w:pPr>
      <w:r w:rsidRPr="0078164A">
        <w:rPr>
          <w:rFonts w:ascii="Times New Roman" w:hAnsi="Times New Roman" w:cs="Times New Roman"/>
          <w:color w:val="1F2328"/>
          <w:sz w:val="24"/>
          <w:szCs w:val="24"/>
          <w:shd w:val="clear" w:color="auto" w:fill="FFFFFF"/>
        </w:rPr>
        <w:t xml:space="preserve">I took following step while prepare the analysis statement using </w:t>
      </w:r>
      <w:r w:rsidR="0044412D" w:rsidRPr="0078164A">
        <w:rPr>
          <w:rFonts w:ascii="Times New Roman" w:hAnsi="Times New Roman" w:cs="Times New Roman"/>
          <w:color w:val="1F2328"/>
          <w:sz w:val="24"/>
          <w:szCs w:val="24"/>
          <w:shd w:val="clear" w:color="auto" w:fill="FFFFFF"/>
        </w:rPr>
        <w:t>given data.</w:t>
      </w:r>
    </w:p>
    <w:p w:rsidR="007A4FF4" w:rsidRDefault="007A4FF4" w:rsidP="004B7C1D">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4B7C1D">
        <w:rPr>
          <w:rFonts w:ascii="Times New Roman" w:hAnsi="Times New Roman" w:cs="Times New Roman"/>
          <w:sz w:val="24"/>
          <w:szCs w:val="24"/>
        </w:rPr>
        <w:t>As a data analyst, calculating and showing the count of attrition by year is crucial for understanding employee turnover trends within a company. This analysis provides valuable insights that can inform strategic HR decisions and improve employee retention</w:t>
      </w:r>
      <w:r w:rsidRPr="004B7C1D">
        <w:rPr>
          <w:rFonts w:ascii="Times New Roman" w:hAnsi="Times New Roman" w:cs="Times New Roman"/>
          <w:sz w:val="24"/>
          <w:szCs w:val="24"/>
        </w:rPr>
        <w:t>.</w:t>
      </w:r>
    </w:p>
    <w:p w:rsidR="004B7C1D" w:rsidRPr="004B7C1D" w:rsidRDefault="004B7C1D" w:rsidP="004B7C1D">
      <w:pPr>
        <w:pStyle w:val="ListParagraph"/>
        <w:spacing w:before="100" w:beforeAutospacing="1" w:after="100" w:afterAutospacing="1" w:line="240" w:lineRule="auto"/>
        <w:rPr>
          <w:rFonts w:ascii="Times New Roman" w:hAnsi="Times New Roman" w:cs="Times New Roman"/>
          <w:sz w:val="24"/>
          <w:szCs w:val="24"/>
        </w:rPr>
      </w:pPr>
    </w:p>
    <w:p w:rsidR="007A4FF4" w:rsidRDefault="007A4FF4" w:rsidP="004B7C1D">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4B7C1D">
        <w:rPr>
          <w:rFonts w:ascii="Times New Roman" w:hAnsi="Times New Roman" w:cs="Times New Roman"/>
          <w:sz w:val="24"/>
          <w:szCs w:val="24"/>
        </w:rPr>
        <w:t>I</w:t>
      </w:r>
      <w:r w:rsidRPr="004B7C1D">
        <w:rPr>
          <w:rFonts w:ascii="Times New Roman" w:hAnsi="Times New Roman" w:cs="Times New Roman"/>
          <w:sz w:val="24"/>
          <w:szCs w:val="24"/>
        </w:rPr>
        <w:t>t's important to break down attrition data by various demographic factors such as age, gender, marital status, and years at the company. This granular analysis provides deeper insights into employee turnover and helps the organization develop more targeted and effective retention strategies.</w:t>
      </w:r>
    </w:p>
    <w:p w:rsidR="004B7C1D" w:rsidRPr="004B7C1D" w:rsidRDefault="004B7C1D" w:rsidP="004B7C1D">
      <w:pPr>
        <w:pStyle w:val="ListParagraph"/>
        <w:spacing w:before="100" w:beforeAutospacing="1" w:after="100" w:afterAutospacing="1" w:line="240" w:lineRule="auto"/>
        <w:rPr>
          <w:rFonts w:ascii="Times New Roman" w:hAnsi="Times New Roman" w:cs="Times New Roman"/>
          <w:sz w:val="24"/>
          <w:szCs w:val="24"/>
        </w:rPr>
      </w:pPr>
    </w:p>
    <w:p w:rsidR="007A4FF4" w:rsidRDefault="004B7C1D" w:rsidP="004B7C1D">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4B7C1D">
        <w:rPr>
          <w:rFonts w:ascii="Times New Roman" w:hAnsi="Times New Roman" w:cs="Times New Roman"/>
          <w:sz w:val="24"/>
          <w:szCs w:val="24"/>
        </w:rPr>
        <w:t>Analysing</w:t>
      </w:r>
      <w:r w:rsidR="007A4FF4" w:rsidRPr="004B7C1D">
        <w:rPr>
          <w:rFonts w:ascii="Times New Roman" w:hAnsi="Times New Roman" w:cs="Times New Roman"/>
          <w:sz w:val="24"/>
          <w:szCs w:val="24"/>
        </w:rPr>
        <w:t xml:space="preserve"> the correlation between job satisfaction and job level can provide valuable insights into the relationship between an employee's perception of their job and their position within the organizational hierarchy.</w:t>
      </w:r>
    </w:p>
    <w:p w:rsidR="004B7C1D" w:rsidRPr="004B7C1D" w:rsidRDefault="004B7C1D" w:rsidP="004B7C1D">
      <w:pPr>
        <w:pStyle w:val="ListParagraph"/>
        <w:spacing w:before="100" w:beforeAutospacing="1" w:after="100" w:afterAutospacing="1" w:line="240" w:lineRule="auto"/>
        <w:rPr>
          <w:rFonts w:ascii="Times New Roman" w:hAnsi="Times New Roman" w:cs="Times New Roman"/>
          <w:sz w:val="24"/>
          <w:szCs w:val="24"/>
        </w:rPr>
      </w:pPr>
    </w:p>
    <w:p w:rsidR="004B7C1D" w:rsidRDefault="007A4FF4" w:rsidP="004B7C1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7C1D">
        <w:rPr>
          <w:rFonts w:ascii="Times New Roman" w:eastAsia="Times New Roman" w:hAnsi="Times New Roman" w:cs="Times New Roman"/>
          <w:sz w:val="24"/>
          <w:szCs w:val="24"/>
          <w:lang w:eastAsia="en-IN"/>
        </w:rPr>
        <w:t>By conducting text analysis to examine the correlation between job satisfaction and job level, organizations can gain deeper insights into the factors influencing employee satisfaction, career development, and organizational effectiveness. These insights enable data-driven decision-making and targeted interventions to enhance employee engagement, retention, and overall performance.</w:t>
      </w:r>
    </w:p>
    <w:p w:rsidR="004B7C1D" w:rsidRPr="004B7C1D" w:rsidRDefault="004B7C1D" w:rsidP="004B7C1D">
      <w:pPr>
        <w:pStyle w:val="ListParagraph"/>
        <w:rPr>
          <w:rFonts w:ascii="Times New Roman" w:hAnsi="Times New Roman" w:cs="Times New Roman"/>
          <w:sz w:val="24"/>
          <w:szCs w:val="24"/>
        </w:rPr>
      </w:pPr>
    </w:p>
    <w:p w:rsidR="004B7C1D" w:rsidRPr="004B7C1D" w:rsidRDefault="00934555" w:rsidP="004B7C1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7C1D">
        <w:rPr>
          <w:rFonts w:ascii="Times New Roman" w:hAnsi="Times New Roman" w:cs="Times New Roman"/>
          <w:sz w:val="24"/>
          <w:szCs w:val="24"/>
        </w:rPr>
        <w:t>Descriptive analysis allows for the examination of the relationship between attrition and job satisfaction. Identifying a correlation between low job satisfaction and higher attrition rates highlights areas where intervention may be needed to reduce turnover.</w:t>
      </w:r>
    </w:p>
    <w:p w:rsidR="004B7C1D" w:rsidRPr="004B7C1D" w:rsidRDefault="004B7C1D" w:rsidP="004B7C1D">
      <w:pPr>
        <w:pStyle w:val="ListParagraph"/>
        <w:rPr>
          <w:rFonts w:ascii="Times New Roman" w:hAnsi="Times New Roman" w:cs="Times New Roman"/>
          <w:sz w:val="24"/>
          <w:szCs w:val="24"/>
        </w:rPr>
      </w:pPr>
    </w:p>
    <w:p w:rsidR="004B7C1D" w:rsidRPr="004B7C1D" w:rsidRDefault="004B7C1D" w:rsidP="004B7C1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7C1D">
        <w:rPr>
          <w:rFonts w:ascii="Times New Roman" w:hAnsi="Times New Roman" w:cs="Times New Roman"/>
          <w:sz w:val="24"/>
          <w:szCs w:val="24"/>
        </w:rPr>
        <w:t>Specifically</w:t>
      </w:r>
      <w:r w:rsidR="0044412D" w:rsidRPr="004B7C1D">
        <w:rPr>
          <w:rFonts w:ascii="Times New Roman" w:hAnsi="Times New Roman" w:cs="Times New Roman"/>
          <w:sz w:val="24"/>
          <w:szCs w:val="24"/>
        </w:rPr>
        <w:t xml:space="preserve"> examining variables like age, attrition, and job satisfaction, </w:t>
      </w:r>
      <w:r w:rsidR="0044412D" w:rsidRPr="004B7C1D">
        <w:rPr>
          <w:rFonts w:ascii="Times New Roman" w:hAnsi="Times New Roman" w:cs="Times New Roman"/>
          <w:sz w:val="24"/>
          <w:szCs w:val="24"/>
        </w:rPr>
        <w:t>distance,</w:t>
      </w:r>
      <w:r w:rsidRPr="004B7C1D">
        <w:rPr>
          <w:rFonts w:ascii="Times New Roman" w:hAnsi="Times New Roman" w:cs="Times New Roman"/>
          <w:sz w:val="24"/>
          <w:szCs w:val="24"/>
        </w:rPr>
        <w:t xml:space="preserve"> </w:t>
      </w:r>
      <w:r w:rsidR="0044412D" w:rsidRPr="004B7C1D">
        <w:rPr>
          <w:rFonts w:ascii="Times New Roman" w:hAnsi="Times New Roman" w:cs="Times New Roman"/>
          <w:sz w:val="24"/>
          <w:szCs w:val="24"/>
        </w:rPr>
        <w:t xml:space="preserve">environment and education </w:t>
      </w:r>
      <w:r w:rsidR="0044412D" w:rsidRPr="004B7C1D">
        <w:rPr>
          <w:rFonts w:ascii="Times New Roman" w:hAnsi="Times New Roman" w:cs="Times New Roman"/>
          <w:sz w:val="24"/>
          <w:szCs w:val="24"/>
        </w:rPr>
        <w:t>is crucial for understanding the demographics, trends, and correlations within an organization's workforce.</w:t>
      </w:r>
    </w:p>
    <w:p w:rsidR="004B7C1D" w:rsidRPr="004B7C1D" w:rsidRDefault="004B7C1D" w:rsidP="004B7C1D">
      <w:pPr>
        <w:pStyle w:val="ListParagraph"/>
        <w:rPr>
          <w:rFonts w:ascii="Times New Roman" w:hAnsi="Times New Roman" w:cs="Times New Roman"/>
          <w:sz w:val="24"/>
          <w:szCs w:val="24"/>
        </w:rPr>
      </w:pPr>
    </w:p>
    <w:p w:rsidR="004B7C1D" w:rsidRPr="004B7C1D" w:rsidRDefault="004B7C1D" w:rsidP="004B7C1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7C1D">
        <w:rPr>
          <w:rFonts w:ascii="Times New Roman" w:hAnsi="Times New Roman" w:cs="Times New Roman"/>
          <w:sz w:val="24"/>
          <w:szCs w:val="24"/>
        </w:rPr>
        <w:t>Analysing</w:t>
      </w:r>
      <w:r w:rsidR="00934555" w:rsidRPr="004B7C1D">
        <w:rPr>
          <w:rFonts w:ascii="Times New Roman" w:hAnsi="Times New Roman" w:cs="Times New Roman"/>
          <w:sz w:val="24"/>
          <w:szCs w:val="24"/>
        </w:rPr>
        <w:t xml:space="preserve"> attrition by age groups helps identify potential risk factors associated with different stages of employees' careers.</w:t>
      </w:r>
      <w:r w:rsidR="00934555" w:rsidRPr="004B7C1D">
        <w:rPr>
          <w:rFonts w:ascii="Times New Roman" w:hAnsi="Times New Roman" w:cs="Times New Roman"/>
          <w:sz w:val="24"/>
          <w:szCs w:val="24"/>
        </w:rPr>
        <w:t xml:space="preserve"> </w:t>
      </w:r>
      <w:proofErr w:type="gramStart"/>
      <w:r w:rsidR="00934555" w:rsidRPr="004B7C1D">
        <w:rPr>
          <w:rFonts w:ascii="Times New Roman" w:hAnsi="Times New Roman" w:cs="Times New Roman"/>
          <w:sz w:val="24"/>
          <w:szCs w:val="24"/>
        </w:rPr>
        <w:t>is</w:t>
      </w:r>
      <w:proofErr w:type="gramEnd"/>
      <w:r w:rsidR="00934555" w:rsidRPr="004B7C1D">
        <w:rPr>
          <w:rFonts w:ascii="Times New Roman" w:hAnsi="Times New Roman" w:cs="Times New Roman"/>
          <w:sz w:val="24"/>
          <w:szCs w:val="24"/>
        </w:rPr>
        <w:t xml:space="preserve"> essential for gaining insights into workforce dynamics, identifying risk factors, and informing HR strategies aimed at improving employee retention, engagement,</w:t>
      </w:r>
      <w:r>
        <w:rPr>
          <w:rFonts w:ascii="Times New Roman" w:hAnsi="Times New Roman" w:cs="Times New Roman"/>
          <w:sz w:val="24"/>
          <w:szCs w:val="24"/>
        </w:rPr>
        <w:t xml:space="preserve"> and organizational performance.</w:t>
      </w:r>
    </w:p>
    <w:p w:rsidR="004B7C1D" w:rsidRPr="004B7C1D" w:rsidRDefault="004B7C1D" w:rsidP="004B7C1D">
      <w:pPr>
        <w:pStyle w:val="ListParagraph"/>
        <w:rPr>
          <w:rFonts w:ascii="Times New Roman" w:hAnsi="Times New Roman" w:cs="Times New Roman"/>
          <w:sz w:val="24"/>
          <w:szCs w:val="24"/>
        </w:rPr>
      </w:pPr>
    </w:p>
    <w:p w:rsidR="004B7C1D" w:rsidRPr="004B7C1D" w:rsidRDefault="004B7C1D" w:rsidP="004B7C1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7C1D">
        <w:rPr>
          <w:rFonts w:ascii="Times New Roman" w:hAnsi="Times New Roman" w:cs="Times New Roman"/>
          <w:sz w:val="24"/>
          <w:szCs w:val="24"/>
        </w:rPr>
        <w:t>Analysing</w:t>
      </w:r>
      <w:r w:rsidR="0044412D" w:rsidRPr="004B7C1D">
        <w:rPr>
          <w:rFonts w:ascii="Times New Roman" w:hAnsi="Times New Roman" w:cs="Times New Roman"/>
          <w:sz w:val="24"/>
          <w:szCs w:val="24"/>
        </w:rPr>
        <w:t xml:space="preserve"> key factors within departments that contribute to turnover risk is crucial for organizations aiming to retain talent and mitigate the negative impacts of high turnover rates.</w:t>
      </w:r>
    </w:p>
    <w:p w:rsidR="004B7C1D" w:rsidRPr="004B7C1D" w:rsidRDefault="004B7C1D" w:rsidP="004B7C1D">
      <w:pPr>
        <w:pStyle w:val="ListParagraph"/>
        <w:rPr>
          <w:rFonts w:ascii="Times New Roman" w:hAnsi="Times New Roman" w:cs="Times New Roman"/>
          <w:sz w:val="24"/>
          <w:szCs w:val="24"/>
        </w:rPr>
      </w:pPr>
    </w:p>
    <w:p w:rsidR="004B7C1D" w:rsidRPr="004B7C1D" w:rsidRDefault="004B7C1D" w:rsidP="004B7C1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B7C1D">
        <w:rPr>
          <w:rFonts w:ascii="Times New Roman" w:hAnsi="Times New Roman" w:cs="Times New Roman"/>
          <w:sz w:val="24"/>
          <w:szCs w:val="24"/>
        </w:rPr>
        <w:t>Analysing</w:t>
      </w:r>
      <w:r w:rsidR="0044412D" w:rsidRPr="004B7C1D">
        <w:rPr>
          <w:rFonts w:ascii="Times New Roman" w:hAnsi="Times New Roman" w:cs="Times New Roman"/>
          <w:sz w:val="24"/>
          <w:szCs w:val="24"/>
        </w:rPr>
        <w:t xml:space="preserve"> attrition and job satisfaction by department is essential for understanding the factors influencing employee turnover and satisfaction within different areas of an organization.</w:t>
      </w:r>
    </w:p>
    <w:p w:rsidR="004B7C1D" w:rsidRDefault="004B7C1D" w:rsidP="0078164A">
      <w:pPr>
        <w:spacing w:before="100" w:beforeAutospacing="1" w:after="100" w:afterAutospacing="1" w:line="240" w:lineRule="auto"/>
        <w:rPr>
          <w:rFonts w:ascii="Times New Roman" w:eastAsia="Times New Roman" w:hAnsi="Times New Roman" w:cs="Times New Roman"/>
          <w:b/>
          <w:sz w:val="24"/>
          <w:szCs w:val="24"/>
          <w:lang w:eastAsia="en-IN"/>
        </w:rPr>
      </w:pPr>
    </w:p>
    <w:p w:rsidR="004B7C1D" w:rsidRDefault="004B7C1D" w:rsidP="0078164A">
      <w:pPr>
        <w:spacing w:before="100" w:beforeAutospacing="1" w:after="100" w:afterAutospacing="1" w:line="240" w:lineRule="auto"/>
        <w:rPr>
          <w:rFonts w:ascii="Times New Roman" w:eastAsia="Times New Roman" w:hAnsi="Times New Roman" w:cs="Times New Roman"/>
          <w:b/>
          <w:sz w:val="24"/>
          <w:szCs w:val="24"/>
          <w:lang w:eastAsia="en-IN"/>
        </w:rPr>
      </w:pPr>
    </w:p>
    <w:p w:rsidR="007A4FF4" w:rsidRPr="0078164A" w:rsidRDefault="0078164A" w:rsidP="0078164A">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Power BI Analysis Report</w:t>
      </w:r>
    </w:p>
    <w:p w:rsidR="00774CB2" w:rsidRPr="00774CB2" w:rsidRDefault="00774CB2" w:rsidP="0078164A">
      <w:pPr>
        <w:spacing w:before="100" w:beforeAutospacing="1" w:after="100" w:afterAutospacing="1" w:line="240" w:lineRule="auto"/>
        <w:rPr>
          <w:rFonts w:ascii="Times New Roman" w:eastAsia="Times New Roman" w:hAnsi="Times New Roman" w:cs="Times New Roman"/>
          <w:sz w:val="24"/>
          <w:szCs w:val="24"/>
          <w:lang w:eastAsia="en-IN"/>
        </w:rPr>
      </w:pPr>
      <w:r w:rsidRPr="00774CB2">
        <w:rPr>
          <w:rFonts w:ascii="Times New Roman" w:eastAsia="Times New Roman" w:hAnsi="Times New Roman" w:cs="Times New Roman"/>
          <w:sz w:val="24"/>
          <w:szCs w:val="24"/>
          <w:lang w:eastAsia="en-IN"/>
        </w:rPr>
        <w:t>Use the visualization tools in Power BI to create visuals that represent the key factors contributing to turnover risk.</w:t>
      </w:r>
    </w:p>
    <w:p w:rsidR="00774CB2" w:rsidRPr="0078164A" w:rsidRDefault="00774CB2" w:rsidP="0078164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164A">
        <w:rPr>
          <w:rFonts w:ascii="Times New Roman" w:eastAsia="Times New Roman" w:hAnsi="Times New Roman" w:cs="Times New Roman"/>
          <w:sz w:val="24"/>
          <w:szCs w:val="24"/>
          <w:lang w:eastAsia="en-IN"/>
        </w:rPr>
        <w:t>Common visualizations for this purpose include:</w:t>
      </w:r>
    </w:p>
    <w:p w:rsidR="0044412D" w:rsidRPr="0078164A" w:rsidRDefault="0044412D" w:rsidP="0078164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164A">
        <w:rPr>
          <w:rFonts w:ascii="Times New Roman" w:eastAsia="Times New Roman" w:hAnsi="Times New Roman" w:cs="Times New Roman"/>
          <w:sz w:val="24"/>
          <w:szCs w:val="24"/>
          <w:lang w:eastAsia="en-IN"/>
        </w:rPr>
        <w:t xml:space="preserve">Attrition over the time </w:t>
      </w:r>
    </w:p>
    <w:p w:rsidR="00774CB2" w:rsidRPr="0078164A" w:rsidRDefault="00774CB2" w:rsidP="0078164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164A">
        <w:rPr>
          <w:rFonts w:ascii="Times New Roman" w:eastAsia="Times New Roman" w:hAnsi="Times New Roman" w:cs="Times New Roman"/>
          <w:sz w:val="24"/>
          <w:szCs w:val="24"/>
          <w:lang w:eastAsia="en-IN"/>
        </w:rPr>
        <w:t>Bar charts showing average job satisfaction by department.</w:t>
      </w:r>
    </w:p>
    <w:p w:rsidR="00774CB2" w:rsidRPr="0078164A" w:rsidRDefault="00774CB2" w:rsidP="0078164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164A">
        <w:rPr>
          <w:rFonts w:ascii="Times New Roman" w:eastAsia="Times New Roman" w:hAnsi="Times New Roman" w:cs="Times New Roman"/>
          <w:sz w:val="24"/>
          <w:szCs w:val="24"/>
          <w:lang w:eastAsia="en-IN"/>
        </w:rPr>
        <w:t>Scatter plots showing the relationship between</w:t>
      </w:r>
      <w:r w:rsidR="0044412D" w:rsidRPr="0078164A">
        <w:rPr>
          <w:rFonts w:ascii="Times New Roman" w:eastAsia="Times New Roman" w:hAnsi="Times New Roman" w:cs="Times New Roman"/>
          <w:sz w:val="24"/>
          <w:szCs w:val="24"/>
          <w:lang w:eastAsia="en-IN"/>
        </w:rPr>
        <w:t xml:space="preserve"> current year at company,</w:t>
      </w:r>
      <w:r w:rsidR="00764A3D" w:rsidRPr="0078164A">
        <w:rPr>
          <w:rFonts w:ascii="Times New Roman" w:eastAsia="Times New Roman" w:hAnsi="Times New Roman" w:cs="Times New Roman"/>
          <w:sz w:val="24"/>
          <w:szCs w:val="24"/>
          <w:lang w:eastAsia="en-IN"/>
        </w:rPr>
        <w:t xml:space="preserve"> sum of year since last year promotion, year with current manager and current role.</w:t>
      </w:r>
    </w:p>
    <w:p w:rsidR="00774CB2" w:rsidRPr="0078164A" w:rsidRDefault="00764A3D" w:rsidP="0078164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164A">
        <w:rPr>
          <w:rFonts w:ascii="Times New Roman" w:eastAsia="Times New Roman" w:hAnsi="Times New Roman" w:cs="Times New Roman"/>
          <w:sz w:val="24"/>
          <w:szCs w:val="24"/>
          <w:lang w:eastAsia="en-IN"/>
        </w:rPr>
        <w:t xml:space="preserve">Matrix table </w:t>
      </w:r>
      <w:r w:rsidR="00774CB2" w:rsidRPr="0078164A">
        <w:rPr>
          <w:rFonts w:ascii="Times New Roman" w:eastAsia="Times New Roman" w:hAnsi="Times New Roman" w:cs="Times New Roman"/>
          <w:sz w:val="24"/>
          <w:szCs w:val="24"/>
          <w:lang w:eastAsia="en-IN"/>
        </w:rPr>
        <w:t>showing performance review scores over time.</w:t>
      </w:r>
      <w:r w:rsidRPr="0078164A">
        <w:rPr>
          <w:rFonts w:ascii="Times New Roman" w:eastAsia="Times New Roman" w:hAnsi="Times New Roman" w:cs="Times New Roman"/>
          <w:sz w:val="24"/>
          <w:szCs w:val="24"/>
          <w:lang w:eastAsia="en-IN"/>
        </w:rPr>
        <w:t xml:space="preserve"> </w:t>
      </w:r>
      <w:r w:rsidR="00BA5465" w:rsidRPr="0078164A">
        <w:rPr>
          <w:rFonts w:ascii="Times New Roman" w:eastAsia="Times New Roman" w:hAnsi="Times New Roman" w:cs="Times New Roman"/>
          <w:sz w:val="24"/>
          <w:szCs w:val="24"/>
          <w:lang w:eastAsia="en-IN"/>
        </w:rPr>
        <w:t>(</w:t>
      </w:r>
      <w:r w:rsidR="00BA5465" w:rsidRPr="0078164A">
        <w:rPr>
          <w:rFonts w:ascii="Times New Roman" w:hAnsi="Times New Roman" w:cs="Times New Roman"/>
          <w:sz w:val="24"/>
          <w:szCs w:val="24"/>
        </w:rPr>
        <w:t xml:space="preserve">Drag the categorical variables you want to </w:t>
      </w:r>
      <w:r w:rsidRPr="0078164A">
        <w:rPr>
          <w:rFonts w:ascii="Times New Roman" w:hAnsi="Times New Roman" w:cs="Times New Roman"/>
          <w:sz w:val="24"/>
          <w:szCs w:val="24"/>
        </w:rPr>
        <w:t>analyse</w:t>
      </w:r>
      <w:r w:rsidR="00BA5465" w:rsidRPr="0078164A">
        <w:rPr>
          <w:rFonts w:ascii="Times New Roman" w:hAnsi="Times New Roman" w:cs="Times New Roman"/>
          <w:sz w:val="24"/>
          <w:szCs w:val="24"/>
        </w:rPr>
        <w:t xml:space="preserve"> to the Rows and Columns fields in the visualization.</w:t>
      </w:r>
      <w:r w:rsidR="00BA5465" w:rsidRPr="0078164A">
        <w:rPr>
          <w:rFonts w:ascii="Times New Roman" w:hAnsi="Times New Roman" w:cs="Times New Roman"/>
          <w:sz w:val="24"/>
          <w:szCs w:val="24"/>
        </w:rPr>
        <w:t>)</w:t>
      </w:r>
    </w:p>
    <w:p w:rsidR="00774CB2" w:rsidRDefault="00774CB2" w:rsidP="0078164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164A">
        <w:rPr>
          <w:rFonts w:ascii="Times New Roman" w:eastAsia="Times New Roman" w:hAnsi="Times New Roman" w:cs="Times New Roman"/>
          <w:sz w:val="24"/>
          <w:szCs w:val="24"/>
          <w:lang w:eastAsia="en-IN"/>
        </w:rPr>
        <w:t>Pie charts or showing the distribution of employees by satisfaction level.</w:t>
      </w:r>
    </w:p>
    <w:p w:rsidR="0078164A" w:rsidRPr="0078164A" w:rsidRDefault="0078164A" w:rsidP="004B7C1D">
      <w:pPr>
        <w:spacing w:before="100" w:beforeAutospacing="1" w:after="100" w:afterAutospacing="1" w:line="240" w:lineRule="auto"/>
        <w:rPr>
          <w:rFonts w:ascii="Times New Roman" w:eastAsia="Times New Roman" w:hAnsi="Times New Roman" w:cs="Times New Roman"/>
          <w:b/>
          <w:sz w:val="24"/>
          <w:szCs w:val="24"/>
          <w:lang w:eastAsia="en-IN"/>
        </w:rPr>
      </w:pPr>
      <w:r w:rsidRPr="0078164A">
        <w:rPr>
          <w:rFonts w:ascii="Times New Roman" w:eastAsia="Times New Roman" w:hAnsi="Times New Roman" w:cs="Times New Roman"/>
          <w:b/>
          <w:sz w:val="24"/>
          <w:szCs w:val="24"/>
          <w:lang w:eastAsia="en-IN"/>
        </w:rPr>
        <w:t>Turnover Calculation</w:t>
      </w:r>
    </w:p>
    <w:p w:rsidR="004B7C1D" w:rsidRPr="004B7C1D" w:rsidRDefault="0078164A" w:rsidP="004B7C1D">
      <w:pPr>
        <w:spacing w:before="100" w:beforeAutospacing="1" w:after="100" w:afterAutospacing="1" w:line="240" w:lineRule="auto"/>
        <w:rPr>
          <w:rFonts w:ascii="Times New Roman" w:eastAsia="Times New Roman" w:hAnsi="Times New Roman" w:cs="Times New Roman"/>
          <w:sz w:val="24"/>
          <w:szCs w:val="24"/>
          <w:lang w:eastAsia="en-IN"/>
        </w:rPr>
      </w:pPr>
      <w:r w:rsidRPr="004B7C1D">
        <w:rPr>
          <w:rFonts w:ascii="Times New Roman" w:eastAsia="Times New Roman" w:hAnsi="Times New Roman" w:cs="Times New Roman"/>
          <w:sz w:val="24"/>
          <w:szCs w:val="24"/>
          <w:lang w:eastAsia="en-IN"/>
        </w:rPr>
        <w:t>C</w:t>
      </w:r>
      <w:r w:rsidR="001B30FA" w:rsidRPr="004B7C1D">
        <w:rPr>
          <w:rFonts w:ascii="Times New Roman" w:eastAsia="Times New Roman" w:hAnsi="Times New Roman" w:cs="Times New Roman"/>
          <w:sz w:val="24"/>
          <w:szCs w:val="24"/>
          <w:lang w:eastAsia="en-IN"/>
        </w:rPr>
        <w:t>alculate the turnover rate with 237</w:t>
      </w:r>
      <w:r w:rsidRPr="004B7C1D">
        <w:rPr>
          <w:rFonts w:ascii="Times New Roman" w:eastAsia="Times New Roman" w:hAnsi="Times New Roman" w:cs="Times New Roman"/>
          <w:sz w:val="24"/>
          <w:szCs w:val="24"/>
          <w:lang w:eastAsia="en-IN"/>
        </w:rPr>
        <w:t xml:space="preserve"> (Yes Attrition)</w:t>
      </w:r>
      <w:r w:rsidR="001B30FA" w:rsidRPr="004B7C1D">
        <w:rPr>
          <w:rFonts w:ascii="Times New Roman" w:eastAsia="Times New Roman" w:hAnsi="Times New Roman" w:cs="Times New Roman"/>
          <w:sz w:val="24"/>
          <w:szCs w:val="24"/>
          <w:lang w:eastAsia="en-IN"/>
        </w:rPr>
        <w:t xml:space="preserve"> employees leaving and 1233 </w:t>
      </w:r>
      <w:r w:rsidRPr="004B7C1D">
        <w:rPr>
          <w:rFonts w:ascii="Times New Roman" w:eastAsia="Times New Roman" w:hAnsi="Times New Roman" w:cs="Times New Roman"/>
          <w:sz w:val="24"/>
          <w:szCs w:val="24"/>
          <w:lang w:eastAsia="en-IN"/>
        </w:rPr>
        <w:t xml:space="preserve">(No Attrition) </w:t>
      </w:r>
      <w:r w:rsidR="004B7C1D">
        <w:rPr>
          <w:rFonts w:ascii="Times New Roman" w:eastAsia="Times New Roman" w:hAnsi="Times New Roman" w:cs="Times New Roman"/>
          <w:sz w:val="24"/>
          <w:szCs w:val="24"/>
          <w:lang w:eastAsia="en-IN"/>
        </w:rPr>
        <w:t>current employees,</w:t>
      </w:r>
    </w:p>
    <w:p w:rsidR="004B7C1D" w:rsidRDefault="00764A3D" w:rsidP="004B7C1D">
      <w:pPr>
        <w:pStyle w:val="ListParagraph"/>
        <w:spacing w:before="100" w:beforeAutospacing="1" w:after="100" w:afterAutospacing="1" w:line="240" w:lineRule="auto"/>
        <w:ind w:left="0"/>
        <w:rPr>
          <w:rStyle w:val="NormalWeb"/>
          <w:rFonts w:ascii="Times New Roman" w:hAnsi="Times New Roman" w:cs="Times New Roman"/>
          <w:sz w:val="24"/>
          <w:szCs w:val="24"/>
        </w:rPr>
      </w:pPr>
      <w:r w:rsidRPr="0078164A">
        <w:rPr>
          <w:rFonts w:ascii="Times New Roman" w:eastAsia="Times New Roman" w:hAnsi="Times New Roman" w:cs="Times New Roman"/>
          <w:sz w:val="24"/>
          <w:szCs w:val="24"/>
          <w:lang w:eastAsia="en-IN"/>
        </w:rPr>
        <w:t>We</w:t>
      </w:r>
      <w:r w:rsidR="001B30FA" w:rsidRPr="0078164A">
        <w:rPr>
          <w:rFonts w:ascii="Times New Roman" w:eastAsia="Times New Roman" w:hAnsi="Times New Roman" w:cs="Times New Roman"/>
          <w:sz w:val="24"/>
          <w:szCs w:val="24"/>
          <w:lang w:eastAsia="en-IN"/>
        </w:rPr>
        <w:t xml:space="preserve"> use the formula:</w:t>
      </w:r>
      <w:r w:rsidRPr="0078164A">
        <w:rPr>
          <w:rStyle w:val="NormalWeb"/>
          <w:rFonts w:ascii="Times New Roman" w:hAnsi="Times New Roman" w:cs="Times New Roman"/>
          <w:sz w:val="24"/>
          <w:szCs w:val="24"/>
        </w:rPr>
        <w:t xml:space="preserve"> </w:t>
      </w:r>
    </w:p>
    <w:p w:rsidR="004B7C1D" w:rsidRDefault="004B7C1D" w:rsidP="0078164A">
      <w:pPr>
        <w:pStyle w:val="ListParagraph"/>
        <w:spacing w:before="100" w:beforeAutospacing="1" w:after="100" w:afterAutospacing="1" w:line="240" w:lineRule="auto"/>
        <w:rPr>
          <w:rStyle w:val="NormalWeb"/>
          <w:rFonts w:ascii="Times New Roman" w:hAnsi="Times New Roman" w:cs="Times New Roman"/>
          <w:sz w:val="24"/>
          <w:szCs w:val="24"/>
        </w:rPr>
      </w:pPr>
    </w:p>
    <w:p w:rsidR="001B30FA" w:rsidRPr="0078164A" w:rsidRDefault="00764A3D" w:rsidP="004B7C1D">
      <w:pPr>
        <w:pStyle w:val="ListParagraph"/>
        <w:spacing w:before="100" w:beforeAutospacing="1" w:after="100" w:afterAutospacing="1" w:line="240" w:lineRule="auto"/>
        <w:ind w:left="0"/>
        <w:rPr>
          <w:rStyle w:val="mord"/>
          <w:rFonts w:ascii="Times New Roman" w:eastAsia="Times New Roman" w:hAnsi="Times New Roman" w:cs="Times New Roman"/>
          <w:sz w:val="24"/>
          <w:szCs w:val="24"/>
          <w:lang w:eastAsia="en-IN"/>
        </w:rPr>
      </w:pPr>
      <w:r w:rsidRPr="0078164A">
        <w:rPr>
          <w:rStyle w:val="mord"/>
          <w:rFonts w:ascii="Times New Roman" w:hAnsi="Times New Roman" w:cs="Times New Roman"/>
          <w:sz w:val="24"/>
          <w:szCs w:val="24"/>
        </w:rPr>
        <w:t>Turnover Rate</w:t>
      </w:r>
      <w:r w:rsidR="004B7C1D">
        <w:rPr>
          <w:rStyle w:val="mord"/>
          <w:rFonts w:ascii="Times New Roman" w:hAnsi="Times New Roman" w:cs="Times New Roman"/>
          <w:sz w:val="24"/>
          <w:szCs w:val="24"/>
        </w:rPr>
        <w:t xml:space="preserve"> </w:t>
      </w:r>
      <w:r w:rsidRPr="0078164A">
        <w:rPr>
          <w:rStyle w:val="mrel"/>
          <w:rFonts w:ascii="Times New Roman" w:hAnsi="Times New Roman" w:cs="Times New Roman"/>
          <w:sz w:val="24"/>
          <w:szCs w:val="24"/>
        </w:rPr>
        <w:t>=</w:t>
      </w:r>
      <w:r w:rsidRPr="0078164A">
        <w:rPr>
          <w:rStyle w:val="mord"/>
          <w:rFonts w:ascii="Times New Roman" w:hAnsi="Times New Roman" w:cs="Times New Roman"/>
          <w:sz w:val="24"/>
          <w:szCs w:val="24"/>
        </w:rPr>
        <w:t>Average Number of Employees</w:t>
      </w:r>
      <w:r w:rsidR="004B7C1D">
        <w:rPr>
          <w:rStyle w:val="mord"/>
          <w:rFonts w:ascii="Times New Roman" w:hAnsi="Times New Roman" w:cs="Times New Roman"/>
          <w:sz w:val="24"/>
          <w:szCs w:val="24"/>
        </w:rPr>
        <w:t xml:space="preserve"> dived by </w:t>
      </w:r>
      <w:r w:rsidRPr="0078164A">
        <w:rPr>
          <w:rStyle w:val="mord"/>
          <w:rFonts w:ascii="Times New Roman" w:hAnsi="Times New Roman" w:cs="Times New Roman"/>
          <w:sz w:val="24"/>
          <w:szCs w:val="24"/>
        </w:rPr>
        <w:t>Number of Employees Who Left</w:t>
      </w:r>
      <w:r w:rsidRPr="0078164A">
        <w:rPr>
          <w:rStyle w:val="mord"/>
          <w:rFonts w:ascii="Times New Roman" w:hAnsi="Times New Roman" w:cs="Times New Roman"/>
          <w:sz w:val="24"/>
          <w:szCs w:val="24"/>
        </w:rPr>
        <w:t xml:space="preserve"> </w:t>
      </w:r>
      <w:r w:rsidRPr="0078164A">
        <w:rPr>
          <w:rStyle w:val="vlist-s"/>
          <w:rFonts w:ascii="Times New Roman" w:hAnsi="Times New Roman" w:cs="Times New Roman"/>
          <w:sz w:val="24"/>
          <w:szCs w:val="24"/>
        </w:rPr>
        <w:t>​</w:t>
      </w:r>
      <w:r w:rsidR="004B7C1D">
        <w:rPr>
          <w:rStyle w:val="vlist-s"/>
          <w:rFonts w:ascii="Times New Roman" w:hAnsi="Times New Roman" w:cs="Times New Roman"/>
          <w:sz w:val="24"/>
          <w:szCs w:val="24"/>
        </w:rPr>
        <w:t xml:space="preserve"> </w:t>
      </w:r>
      <w:r w:rsidRPr="0078164A">
        <w:rPr>
          <w:rStyle w:val="mbin"/>
          <w:rFonts w:ascii="Times New Roman" w:hAnsi="Times New Roman" w:cs="Times New Roman"/>
          <w:sz w:val="24"/>
          <w:szCs w:val="24"/>
        </w:rPr>
        <w:t>×</w:t>
      </w:r>
      <w:r w:rsidRPr="0078164A">
        <w:rPr>
          <w:rStyle w:val="mbin"/>
          <w:rFonts w:ascii="Times New Roman" w:hAnsi="Times New Roman" w:cs="Times New Roman"/>
          <w:sz w:val="24"/>
          <w:szCs w:val="24"/>
        </w:rPr>
        <w:t xml:space="preserve"> </w:t>
      </w:r>
      <w:r w:rsidRPr="0078164A">
        <w:rPr>
          <w:rStyle w:val="mord"/>
          <w:rFonts w:ascii="Times New Roman" w:hAnsi="Times New Roman" w:cs="Times New Roman"/>
          <w:sz w:val="24"/>
          <w:szCs w:val="24"/>
        </w:rPr>
        <w:t>100</w:t>
      </w:r>
    </w:p>
    <w:p w:rsidR="0078164A" w:rsidRPr="0078164A" w:rsidRDefault="0078164A" w:rsidP="004B7C1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1B30FA" w:rsidRPr="0078164A" w:rsidRDefault="001B30FA" w:rsidP="004B7C1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8164A">
        <w:rPr>
          <w:rFonts w:ascii="Times New Roman" w:eastAsia="Times New Roman" w:hAnsi="Times New Roman" w:cs="Times New Roman"/>
          <w:sz w:val="24"/>
          <w:szCs w:val="24"/>
          <w:lang w:eastAsia="en-IN"/>
        </w:rPr>
        <w:t>Number of Employees Who Left = 237</w:t>
      </w:r>
    </w:p>
    <w:p w:rsidR="001B30FA" w:rsidRPr="001B30FA" w:rsidRDefault="001B30FA" w:rsidP="004B7C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30FA">
        <w:rPr>
          <w:rFonts w:ascii="Times New Roman" w:eastAsia="Times New Roman" w:hAnsi="Times New Roman" w:cs="Times New Roman"/>
          <w:sz w:val="24"/>
          <w:szCs w:val="24"/>
          <w:lang w:eastAsia="en-IN"/>
        </w:rPr>
        <w:t>Average Number of Employees = 1233</w:t>
      </w:r>
    </w:p>
    <w:p w:rsidR="001B30FA" w:rsidRPr="001B30FA" w:rsidRDefault="001B30FA" w:rsidP="00764A3D">
      <w:pPr>
        <w:spacing w:before="100" w:beforeAutospacing="1" w:after="100" w:afterAutospacing="1" w:line="240" w:lineRule="auto"/>
        <w:rPr>
          <w:rFonts w:ascii="Times New Roman" w:eastAsia="Times New Roman" w:hAnsi="Times New Roman" w:cs="Times New Roman"/>
          <w:sz w:val="24"/>
          <w:szCs w:val="24"/>
          <w:lang w:eastAsia="en-IN"/>
        </w:rPr>
      </w:pPr>
      <w:r w:rsidRPr="001B30FA">
        <w:rPr>
          <w:rFonts w:ascii="Times New Roman" w:eastAsia="Times New Roman" w:hAnsi="Times New Roman" w:cs="Times New Roman"/>
          <w:sz w:val="24"/>
          <w:szCs w:val="24"/>
          <w:lang w:eastAsia="en-IN"/>
        </w:rPr>
        <w:t>Substitute these values into the formula:</w:t>
      </w:r>
    </w:p>
    <w:p w:rsidR="001B30FA" w:rsidRPr="001B30FA" w:rsidRDefault="001B30FA" w:rsidP="001B30FA">
      <w:pPr>
        <w:spacing w:before="100" w:beforeAutospacing="1" w:after="100" w:afterAutospacing="1" w:line="240" w:lineRule="auto"/>
        <w:rPr>
          <w:rFonts w:ascii="Times New Roman" w:eastAsia="Times New Roman" w:hAnsi="Times New Roman" w:cs="Times New Roman"/>
          <w:sz w:val="24"/>
          <w:szCs w:val="24"/>
          <w:lang w:eastAsia="en-IN"/>
        </w:rPr>
      </w:pPr>
      <w:r w:rsidRPr="001B30FA">
        <w:rPr>
          <w:rFonts w:ascii="Times New Roman" w:eastAsia="Times New Roman" w:hAnsi="Times New Roman" w:cs="Times New Roman"/>
          <w:sz w:val="24"/>
          <w:szCs w:val="24"/>
          <w:lang w:eastAsia="en-IN"/>
        </w:rPr>
        <w:t>Now, perform the calculation:</w:t>
      </w:r>
      <w:r w:rsidR="00764A3D" w:rsidRPr="0078164A">
        <w:rPr>
          <w:rStyle w:val="NormalWeb"/>
          <w:rFonts w:ascii="Times New Roman" w:hAnsi="Times New Roman" w:cs="Times New Roman"/>
          <w:sz w:val="24"/>
          <w:szCs w:val="24"/>
        </w:rPr>
        <w:t xml:space="preserve"> </w:t>
      </w:r>
      <w:r w:rsidR="00764A3D" w:rsidRPr="0078164A">
        <w:rPr>
          <w:rStyle w:val="mord"/>
          <w:rFonts w:ascii="Times New Roman" w:hAnsi="Times New Roman" w:cs="Times New Roman"/>
          <w:sz w:val="24"/>
          <w:szCs w:val="24"/>
        </w:rPr>
        <w:t>Turnover Rate</w:t>
      </w:r>
      <w:r w:rsidR="0078164A">
        <w:rPr>
          <w:rStyle w:val="mord"/>
          <w:rFonts w:ascii="Times New Roman" w:hAnsi="Times New Roman" w:cs="Times New Roman"/>
          <w:sz w:val="24"/>
          <w:szCs w:val="24"/>
        </w:rPr>
        <w:t xml:space="preserve"> = (</w:t>
      </w:r>
      <w:r w:rsidR="00764A3D" w:rsidRPr="0078164A">
        <w:rPr>
          <w:rStyle w:val="mord"/>
          <w:rFonts w:ascii="Times New Roman" w:hAnsi="Times New Roman" w:cs="Times New Roman"/>
          <w:sz w:val="24"/>
          <w:szCs w:val="24"/>
        </w:rPr>
        <w:t>1233</w:t>
      </w:r>
      <w:r w:rsidR="004B7C1D">
        <w:rPr>
          <w:rStyle w:val="mord"/>
          <w:rFonts w:ascii="Times New Roman" w:hAnsi="Times New Roman" w:cs="Times New Roman"/>
          <w:sz w:val="24"/>
          <w:szCs w:val="24"/>
        </w:rPr>
        <w:t xml:space="preserve"> </w:t>
      </w:r>
      <w:r w:rsidR="0078164A">
        <w:rPr>
          <w:rStyle w:val="mord"/>
          <w:rFonts w:ascii="Times New Roman" w:hAnsi="Times New Roman" w:cs="Times New Roman"/>
          <w:sz w:val="24"/>
          <w:szCs w:val="24"/>
        </w:rPr>
        <w:t>/</w:t>
      </w:r>
      <w:r w:rsidR="004B7C1D">
        <w:rPr>
          <w:rStyle w:val="mord"/>
          <w:rFonts w:ascii="Times New Roman" w:hAnsi="Times New Roman" w:cs="Times New Roman"/>
          <w:sz w:val="24"/>
          <w:szCs w:val="24"/>
        </w:rPr>
        <w:t xml:space="preserve"> </w:t>
      </w:r>
      <w:proofErr w:type="gramStart"/>
      <w:r w:rsidR="00764A3D" w:rsidRPr="0078164A">
        <w:rPr>
          <w:rStyle w:val="mord"/>
          <w:rFonts w:ascii="Times New Roman" w:hAnsi="Times New Roman" w:cs="Times New Roman"/>
          <w:sz w:val="24"/>
          <w:szCs w:val="24"/>
        </w:rPr>
        <w:t>237</w:t>
      </w:r>
      <w:r w:rsidR="004B7C1D">
        <w:rPr>
          <w:rStyle w:val="mord"/>
          <w:rFonts w:ascii="Times New Roman" w:hAnsi="Times New Roman" w:cs="Times New Roman"/>
          <w:sz w:val="24"/>
          <w:szCs w:val="24"/>
        </w:rPr>
        <w:t xml:space="preserve"> </w:t>
      </w:r>
      <w:r w:rsidR="00764A3D" w:rsidRPr="0078164A">
        <w:rPr>
          <w:rStyle w:val="vlist-s"/>
          <w:rFonts w:ascii="Times New Roman" w:hAnsi="Times New Roman" w:cs="Times New Roman"/>
          <w:sz w:val="24"/>
          <w:szCs w:val="24"/>
        </w:rPr>
        <w:t>​</w:t>
      </w:r>
      <w:r w:rsidR="00764A3D" w:rsidRPr="0078164A">
        <w:rPr>
          <w:rStyle w:val="delimsizing"/>
          <w:rFonts w:ascii="Times New Roman" w:hAnsi="Times New Roman" w:cs="Times New Roman"/>
          <w:sz w:val="24"/>
          <w:szCs w:val="24"/>
        </w:rPr>
        <w:t>)</w:t>
      </w:r>
      <w:proofErr w:type="gramEnd"/>
      <w:r w:rsidR="0078164A">
        <w:rPr>
          <w:rStyle w:val="delimsizing"/>
          <w:rFonts w:ascii="Times New Roman" w:hAnsi="Times New Roman" w:cs="Times New Roman"/>
          <w:sz w:val="24"/>
          <w:szCs w:val="24"/>
        </w:rPr>
        <w:t xml:space="preserve"> </w:t>
      </w:r>
      <w:r w:rsidR="00764A3D" w:rsidRPr="0078164A">
        <w:rPr>
          <w:rStyle w:val="mbin"/>
          <w:rFonts w:ascii="Times New Roman" w:hAnsi="Times New Roman" w:cs="Times New Roman"/>
          <w:sz w:val="24"/>
          <w:szCs w:val="24"/>
        </w:rPr>
        <w:t>×</w:t>
      </w:r>
      <w:r w:rsidR="00764A3D" w:rsidRPr="0078164A">
        <w:rPr>
          <w:rStyle w:val="mord"/>
          <w:rFonts w:ascii="Times New Roman" w:hAnsi="Times New Roman" w:cs="Times New Roman"/>
          <w:sz w:val="24"/>
          <w:szCs w:val="24"/>
        </w:rPr>
        <w:t>100</w:t>
      </w:r>
      <w:r w:rsidR="0078164A">
        <w:rPr>
          <w:rStyle w:val="mord"/>
          <w:rFonts w:ascii="Times New Roman" w:hAnsi="Times New Roman" w:cs="Times New Roman"/>
          <w:sz w:val="24"/>
          <w:szCs w:val="24"/>
        </w:rPr>
        <w:t xml:space="preserve"> </w:t>
      </w:r>
    </w:p>
    <w:p w:rsidR="007663BE" w:rsidRDefault="001B30FA" w:rsidP="007663BE">
      <w:pPr>
        <w:spacing w:before="100" w:beforeAutospacing="1" w:after="100" w:afterAutospacing="1" w:line="240" w:lineRule="auto"/>
        <w:rPr>
          <w:rFonts w:ascii="Times New Roman" w:eastAsia="Times New Roman" w:hAnsi="Times New Roman" w:cs="Times New Roman"/>
          <w:b/>
          <w:sz w:val="24"/>
          <w:szCs w:val="24"/>
          <w:lang w:eastAsia="en-IN"/>
        </w:rPr>
      </w:pPr>
      <w:r w:rsidRPr="001B30FA">
        <w:rPr>
          <w:rFonts w:ascii="Times New Roman" w:eastAsia="Times New Roman" w:hAnsi="Times New Roman" w:cs="Times New Roman"/>
          <w:sz w:val="24"/>
          <w:szCs w:val="24"/>
          <w:lang w:eastAsia="en-IN"/>
        </w:rPr>
        <w:t xml:space="preserve">So, the turnover rate is approximately </w:t>
      </w:r>
      <w:r w:rsidRPr="001B30FA">
        <w:rPr>
          <w:rFonts w:ascii="Times New Roman" w:eastAsia="Times New Roman" w:hAnsi="Times New Roman" w:cs="Times New Roman"/>
          <w:b/>
          <w:sz w:val="24"/>
          <w:szCs w:val="24"/>
          <w:lang w:eastAsia="en-IN"/>
        </w:rPr>
        <w:t>19.21%.</w:t>
      </w:r>
    </w:p>
    <w:p w:rsidR="007663BE" w:rsidRDefault="007663BE" w:rsidP="007663BE">
      <w:pPr>
        <w:spacing w:before="100" w:beforeAutospacing="1" w:after="100" w:afterAutospacing="1" w:line="240" w:lineRule="auto"/>
        <w:jc w:val="center"/>
        <w:rPr>
          <w:rFonts w:ascii="Times New Roman" w:eastAsia="Times New Roman" w:hAnsi="Times New Roman" w:cs="Times New Roman"/>
          <w:b/>
          <w:bCs/>
          <w:color w:val="1F2328"/>
          <w:sz w:val="28"/>
          <w:szCs w:val="28"/>
          <w:lang w:eastAsia="en-IN"/>
        </w:rPr>
      </w:pPr>
    </w:p>
    <w:p w:rsidR="007663BE" w:rsidRPr="001B30FA" w:rsidRDefault="007663BE" w:rsidP="007663BE">
      <w:pPr>
        <w:spacing w:before="100" w:beforeAutospacing="1" w:after="100" w:afterAutospacing="1" w:line="240" w:lineRule="auto"/>
        <w:jc w:val="center"/>
        <w:rPr>
          <w:rFonts w:ascii="Times New Roman" w:eastAsia="Times New Roman" w:hAnsi="Times New Roman" w:cs="Times New Roman"/>
          <w:b/>
          <w:sz w:val="32"/>
          <w:szCs w:val="32"/>
          <w:lang w:eastAsia="en-IN"/>
        </w:rPr>
      </w:pPr>
      <w:r w:rsidRPr="007663BE">
        <w:rPr>
          <w:rFonts w:ascii="Times New Roman" w:eastAsia="Times New Roman" w:hAnsi="Times New Roman" w:cs="Times New Roman"/>
          <w:b/>
          <w:bCs/>
          <w:color w:val="1F2328"/>
          <w:sz w:val="32"/>
          <w:szCs w:val="32"/>
          <w:lang w:eastAsia="en-IN"/>
        </w:rPr>
        <w:t>Real-time Scenarios and Impact</w:t>
      </w:r>
    </w:p>
    <w:p w:rsidR="007663BE" w:rsidRPr="007663BE" w:rsidRDefault="007663BE" w:rsidP="007663BE">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7663BE">
        <w:rPr>
          <w:rFonts w:ascii="Times New Roman" w:eastAsia="Times New Roman" w:hAnsi="Times New Roman" w:cs="Times New Roman"/>
          <w:b/>
          <w:bCs/>
          <w:sz w:val="28"/>
          <w:szCs w:val="28"/>
          <w:lang w:eastAsia="en-IN"/>
        </w:rPr>
        <w:t>Proactive Employee Retention:</w:t>
      </w:r>
    </w:p>
    <w:p w:rsidR="007663BE" w:rsidRPr="007663BE" w:rsidRDefault="007663BE" w:rsidP="00BA6BB5">
      <w:pPr>
        <w:numPr>
          <w:ilvl w:val="1"/>
          <w:numId w:val="16"/>
        </w:numPr>
        <w:tabs>
          <w:tab w:val="clear" w:pos="1440"/>
          <w:tab w:val="num" w:pos="1134"/>
        </w:tabs>
        <w:spacing w:after="0" w:line="240" w:lineRule="auto"/>
        <w:ind w:left="709"/>
        <w:rPr>
          <w:rFonts w:ascii="Times New Roman" w:eastAsia="Times New Roman" w:hAnsi="Times New Roman" w:cs="Times New Roman"/>
          <w:sz w:val="24"/>
          <w:szCs w:val="24"/>
          <w:lang w:eastAsia="en-IN"/>
        </w:rPr>
      </w:pPr>
      <w:r w:rsidRPr="007663BE">
        <w:rPr>
          <w:rFonts w:ascii="Times New Roman" w:eastAsia="Times New Roman" w:hAnsi="Times New Roman" w:cs="Times New Roman"/>
          <w:b/>
          <w:iCs/>
          <w:sz w:val="24"/>
          <w:szCs w:val="24"/>
          <w:lang w:eastAsia="en-IN"/>
        </w:rPr>
        <w:t>Scenario</w:t>
      </w:r>
      <w:r w:rsidRPr="007663BE">
        <w:rPr>
          <w:rFonts w:ascii="Times New Roman" w:eastAsia="Times New Roman" w:hAnsi="Times New Roman" w:cs="Times New Roman"/>
          <w:i/>
          <w:iCs/>
          <w:sz w:val="24"/>
          <w:szCs w:val="24"/>
          <w:lang w:eastAsia="en-IN"/>
        </w:rPr>
        <w:t>:</w:t>
      </w:r>
      <w:r w:rsidRPr="007663BE">
        <w:rPr>
          <w:rFonts w:ascii="Times New Roman" w:eastAsia="Times New Roman" w:hAnsi="Times New Roman" w:cs="Times New Roman"/>
          <w:sz w:val="24"/>
          <w:szCs w:val="24"/>
          <w:lang w:eastAsia="en-IN"/>
        </w:rPr>
        <w:t xml:space="preserve"> By connecting Power BI to HR data sources, Acme Corporation can continuously monitor turnover trends and identify employees at high risk of leaving in real-time.</w:t>
      </w:r>
    </w:p>
    <w:p w:rsidR="007663BE" w:rsidRDefault="007663BE" w:rsidP="00431342">
      <w:pPr>
        <w:pStyle w:val="ListParagraph"/>
        <w:numPr>
          <w:ilvl w:val="0"/>
          <w:numId w:val="16"/>
        </w:numPr>
        <w:spacing w:before="240" w:after="100" w:afterAutospacing="1" w:line="240" w:lineRule="auto"/>
        <w:rPr>
          <w:rFonts w:ascii="Times New Roman" w:eastAsia="Times New Roman" w:hAnsi="Times New Roman" w:cs="Times New Roman"/>
          <w:sz w:val="24"/>
          <w:szCs w:val="24"/>
          <w:lang w:eastAsia="en-IN"/>
        </w:rPr>
      </w:pPr>
      <w:bookmarkStart w:id="0" w:name="_GoBack"/>
      <w:bookmarkEnd w:id="0"/>
      <w:r w:rsidRPr="00BA6BB5">
        <w:rPr>
          <w:rFonts w:ascii="Times New Roman" w:eastAsia="Times New Roman" w:hAnsi="Times New Roman" w:cs="Times New Roman"/>
          <w:b/>
          <w:iCs/>
          <w:sz w:val="24"/>
          <w:szCs w:val="24"/>
          <w:lang w:eastAsia="en-IN"/>
        </w:rPr>
        <w:t>Impact</w:t>
      </w:r>
      <w:r w:rsidRPr="007663BE">
        <w:rPr>
          <w:rFonts w:ascii="Times New Roman" w:eastAsia="Times New Roman" w:hAnsi="Times New Roman" w:cs="Times New Roman"/>
          <w:i/>
          <w:iCs/>
          <w:sz w:val="24"/>
          <w:szCs w:val="24"/>
          <w:lang w:eastAsia="en-IN"/>
        </w:rPr>
        <w:t>:</w:t>
      </w:r>
      <w:r w:rsidRPr="007663BE">
        <w:rPr>
          <w:rFonts w:ascii="Times New Roman" w:eastAsia="Times New Roman" w:hAnsi="Times New Roman" w:cs="Times New Roman"/>
          <w:sz w:val="24"/>
          <w:szCs w:val="24"/>
          <w:lang w:eastAsia="en-IN"/>
        </w:rPr>
        <w:t xml:space="preserve"> This proactive approach enables HR managers to swiftly intervene and implement personalized retention strategies, significantly reducing turnover rates and preserving valuable talent within the organization. As a result, Acme experiences improved employee satisfaction, higher productivity, and reduced recruitment costs.</w:t>
      </w:r>
    </w:p>
    <w:p w:rsidR="007663BE" w:rsidRDefault="007663BE" w:rsidP="007663BE">
      <w:pPr>
        <w:spacing w:after="100" w:afterAutospacing="1" w:line="240" w:lineRule="auto"/>
        <w:rPr>
          <w:rFonts w:ascii="Times New Roman" w:eastAsia="Times New Roman" w:hAnsi="Times New Roman" w:cs="Times New Roman"/>
          <w:sz w:val="24"/>
          <w:szCs w:val="24"/>
          <w:lang w:eastAsia="en-IN"/>
        </w:rPr>
      </w:pPr>
    </w:p>
    <w:p w:rsidR="007663BE" w:rsidRPr="007663BE" w:rsidRDefault="007663BE" w:rsidP="007663BE">
      <w:pPr>
        <w:spacing w:after="100" w:afterAutospacing="1" w:line="240" w:lineRule="auto"/>
        <w:rPr>
          <w:rFonts w:ascii="Times New Roman" w:eastAsia="Times New Roman" w:hAnsi="Times New Roman" w:cs="Times New Roman"/>
          <w:sz w:val="24"/>
          <w:szCs w:val="24"/>
          <w:lang w:eastAsia="en-IN"/>
        </w:rPr>
      </w:pPr>
    </w:p>
    <w:p w:rsidR="007663BE" w:rsidRPr="007663BE" w:rsidRDefault="007663BE" w:rsidP="007663BE">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7663BE">
        <w:rPr>
          <w:rFonts w:ascii="Times New Roman" w:eastAsia="Times New Roman" w:hAnsi="Times New Roman" w:cs="Times New Roman"/>
          <w:b/>
          <w:bCs/>
          <w:sz w:val="28"/>
          <w:szCs w:val="28"/>
          <w:lang w:eastAsia="en-IN"/>
        </w:rPr>
        <w:t>Predictive Modelling Integration:</w:t>
      </w:r>
    </w:p>
    <w:p w:rsidR="007663BE" w:rsidRDefault="007663BE" w:rsidP="00BA6BB5">
      <w:pPr>
        <w:pStyle w:val="ListParagraph"/>
        <w:numPr>
          <w:ilvl w:val="0"/>
          <w:numId w:val="21"/>
        </w:numPr>
        <w:spacing w:before="240" w:after="0" w:line="240" w:lineRule="auto"/>
        <w:ind w:left="709"/>
        <w:rPr>
          <w:rFonts w:ascii="Times New Roman" w:eastAsia="Times New Roman" w:hAnsi="Times New Roman" w:cs="Times New Roman"/>
          <w:sz w:val="24"/>
          <w:szCs w:val="24"/>
          <w:lang w:eastAsia="en-IN"/>
        </w:rPr>
      </w:pPr>
      <w:r w:rsidRPr="007663BE">
        <w:rPr>
          <w:rFonts w:ascii="Times New Roman" w:eastAsia="Times New Roman" w:hAnsi="Times New Roman" w:cs="Times New Roman"/>
          <w:b/>
          <w:iCs/>
          <w:sz w:val="24"/>
          <w:szCs w:val="24"/>
          <w:lang w:eastAsia="en-IN"/>
        </w:rPr>
        <w:t>Scenario:</w:t>
      </w:r>
      <w:r w:rsidRPr="007663BE">
        <w:rPr>
          <w:rFonts w:ascii="Times New Roman" w:eastAsia="Times New Roman" w:hAnsi="Times New Roman" w:cs="Times New Roman"/>
          <w:sz w:val="24"/>
          <w:szCs w:val="24"/>
          <w:lang w:eastAsia="en-IN"/>
        </w:rPr>
        <w:t xml:space="preserve"> Integrating predictive models into Power BI allows Acme to generate real-time turnover predictions, empowering HR managers with foresight into potential attrition risks.</w:t>
      </w:r>
    </w:p>
    <w:p w:rsidR="00BA6BB5" w:rsidRDefault="00BA6BB5" w:rsidP="00BA6BB5">
      <w:pPr>
        <w:pStyle w:val="ListParagraph"/>
        <w:spacing w:before="240" w:after="0" w:line="240" w:lineRule="auto"/>
        <w:ind w:left="709"/>
        <w:rPr>
          <w:rFonts w:ascii="Times New Roman" w:eastAsia="Times New Roman" w:hAnsi="Times New Roman" w:cs="Times New Roman"/>
          <w:sz w:val="24"/>
          <w:szCs w:val="24"/>
          <w:lang w:eastAsia="en-IN"/>
        </w:rPr>
      </w:pPr>
    </w:p>
    <w:p w:rsidR="007663BE" w:rsidRPr="007663BE" w:rsidRDefault="007663BE" w:rsidP="00BA6BB5">
      <w:pPr>
        <w:pStyle w:val="ListParagraph"/>
        <w:numPr>
          <w:ilvl w:val="0"/>
          <w:numId w:val="21"/>
        </w:numPr>
        <w:spacing w:before="240" w:line="240" w:lineRule="auto"/>
        <w:ind w:left="709"/>
        <w:rPr>
          <w:rFonts w:ascii="Times New Roman" w:eastAsia="Times New Roman" w:hAnsi="Times New Roman" w:cs="Times New Roman"/>
          <w:sz w:val="24"/>
          <w:szCs w:val="24"/>
          <w:lang w:eastAsia="en-IN"/>
        </w:rPr>
      </w:pPr>
      <w:r w:rsidRPr="007663BE">
        <w:rPr>
          <w:rFonts w:ascii="Times New Roman" w:eastAsia="Times New Roman" w:hAnsi="Times New Roman" w:cs="Times New Roman"/>
          <w:b/>
          <w:iCs/>
          <w:sz w:val="24"/>
          <w:szCs w:val="24"/>
          <w:lang w:eastAsia="en-IN"/>
        </w:rPr>
        <w:t>Impact</w:t>
      </w:r>
      <w:r w:rsidRPr="007663BE">
        <w:rPr>
          <w:rFonts w:ascii="Times New Roman" w:eastAsia="Times New Roman" w:hAnsi="Times New Roman" w:cs="Times New Roman"/>
          <w:b/>
          <w:i/>
          <w:iCs/>
          <w:sz w:val="24"/>
          <w:szCs w:val="24"/>
          <w:lang w:eastAsia="en-IN"/>
        </w:rPr>
        <w:t>:</w:t>
      </w:r>
      <w:r w:rsidRPr="007663BE">
        <w:rPr>
          <w:rFonts w:ascii="Times New Roman" w:eastAsia="Times New Roman" w:hAnsi="Times New Roman" w:cs="Times New Roman"/>
          <w:sz w:val="24"/>
          <w:szCs w:val="24"/>
          <w:lang w:eastAsia="en-IN"/>
        </w:rPr>
        <w:t xml:space="preserve"> With alerts and notifications set up based on prediction thresholds, HR teams can promptly address emerging turnover risks, mitigating the negative impact on operations and team morale. This proactive intervention fosters a culture of retention and stability within Acme, driving long-term organizational success.</w:t>
      </w:r>
    </w:p>
    <w:p w:rsidR="007663BE" w:rsidRPr="007663BE" w:rsidRDefault="007663BE" w:rsidP="007663BE">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7663BE">
        <w:rPr>
          <w:rFonts w:ascii="Times New Roman" w:eastAsia="Times New Roman" w:hAnsi="Times New Roman" w:cs="Times New Roman"/>
          <w:b/>
          <w:bCs/>
          <w:sz w:val="28"/>
          <w:szCs w:val="28"/>
          <w:lang w:eastAsia="en-IN"/>
        </w:rPr>
        <w:t>Strategic Planning and Continuous Improvement:</w:t>
      </w:r>
    </w:p>
    <w:p w:rsidR="00BA6BB5" w:rsidRPr="007663BE" w:rsidRDefault="007663BE" w:rsidP="00BA6BB5">
      <w:pPr>
        <w:numPr>
          <w:ilvl w:val="1"/>
          <w:numId w:val="22"/>
        </w:numPr>
        <w:tabs>
          <w:tab w:val="clear" w:pos="1440"/>
        </w:tabs>
        <w:spacing w:before="100" w:beforeAutospacing="1" w:after="100" w:afterAutospacing="1" w:line="240" w:lineRule="auto"/>
        <w:ind w:left="709"/>
        <w:rPr>
          <w:rFonts w:ascii="Times New Roman" w:eastAsia="Times New Roman" w:hAnsi="Times New Roman" w:cs="Times New Roman"/>
          <w:sz w:val="24"/>
          <w:szCs w:val="24"/>
          <w:lang w:eastAsia="en-IN"/>
        </w:rPr>
      </w:pPr>
      <w:r w:rsidRPr="007663BE">
        <w:rPr>
          <w:rFonts w:ascii="Times New Roman" w:eastAsia="Times New Roman" w:hAnsi="Times New Roman" w:cs="Times New Roman"/>
          <w:b/>
          <w:iCs/>
          <w:sz w:val="24"/>
          <w:szCs w:val="24"/>
          <w:lang w:eastAsia="en-IN"/>
        </w:rPr>
        <w:t>Scenario</w:t>
      </w:r>
      <w:r w:rsidRPr="007663BE">
        <w:rPr>
          <w:rFonts w:ascii="Times New Roman" w:eastAsia="Times New Roman" w:hAnsi="Times New Roman" w:cs="Times New Roman"/>
          <w:i/>
          <w:iCs/>
          <w:sz w:val="24"/>
          <w:szCs w:val="24"/>
          <w:lang w:eastAsia="en-IN"/>
        </w:rPr>
        <w:t>:</w:t>
      </w:r>
      <w:r w:rsidRPr="007663BE">
        <w:rPr>
          <w:rFonts w:ascii="Times New Roman" w:eastAsia="Times New Roman" w:hAnsi="Times New Roman" w:cs="Times New Roman"/>
          <w:sz w:val="24"/>
          <w:szCs w:val="24"/>
          <w:lang w:eastAsia="en-IN"/>
        </w:rPr>
        <w:t xml:space="preserve"> Acme leverages Power BI to </w:t>
      </w:r>
      <w:r w:rsidR="00BA6BB5" w:rsidRPr="007663BE">
        <w:rPr>
          <w:rFonts w:ascii="Times New Roman" w:eastAsia="Times New Roman" w:hAnsi="Times New Roman" w:cs="Times New Roman"/>
          <w:sz w:val="24"/>
          <w:szCs w:val="24"/>
          <w:lang w:eastAsia="en-IN"/>
        </w:rPr>
        <w:t>analyse</w:t>
      </w:r>
      <w:r w:rsidRPr="007663BE">
        <w:rPr>
          <w:rFonts w:ascii="Times New Roman" w:eastAsia="Times New Roman" w:hAnsi="Times New Roman" w:cs="Times New Roman"/>
          <w:sz w:val="24"/>
          <w:szCs w:val="24"/>
          <w:lang w:eastAsia="en-IN"/>
        </w:rPr>
        <w:t xml:space="preserve"> workforce data and inform strategic planning decisions, ensuring optimal resource allocation and staffing levels.</w:t>
      </w:r>
    </w:p>
    <w:p w:rsidR="007663BE" w:rsidRPr="007663BE" w:rsidRDefault="007663BE" w:rsidP="00BA6BB5">
      <w:pPr>
        <w:numPr>
          <w:ilvl w:val="1"/>
          <w:numId w:val="22"/>
        </w:numPr>
        <w:tabs>
          <w:tab w:val="clear" w:pos="1440"/>
        </w:tabs>
        <w:spacing w:before="240" w:after="100" w:afterAutospacing="1" w:line="240" w:lineRule="auto"/>
        <w:ind w:left="709"/>
        <w:rPr>
          <w:rFonts w:ascii="Times New Roman" w:eastAsia="Times New Roman" w:hAnsi="Times New Roman" w:cs="Times New Roman"/>
          <w:sz w:val="24"/>
          <w:szCs w:val="24"/>
          <w:lang w:eastAsia="en-IN"/>
        </w:rPr>
      </w:pPr>
      <w:r w:rsidRPr="007663BE">
        <w:rPr>
          <w:rFonts w:ascii="Times New Roman" w:eastAsia="Times New Roman" w:hAnsi="Times New Roman" w:cs="Times New Roman"/>
          <w:b/>
          <w:iCs/>
          <w:sz w:val="24"/>
          <w:szCs w:val="24"/>
          <w:lang w:eastAsia="en-IN"/>
        </w:rPr>
        <w:t>Impact</w:t>
      </w:r>
      <w:r w:rsidRPr="007663BE">
        <w:rPr>
          <w:rFonts w:ascii="Times New Roman" w:eastAsia="Times New Roman" w:hAnsi="Times New Roman" w:cs="Times New Roman"/>
          <w:i/>
          <w:iCs/>
          <w:sz w:val="24"/>
          <w:szCs w:val="24"/>
          <w:lang w:eastAsia="en-IN"/>
        </w:rPr>
        <w:t>:</w:t>
      </w:r>
      <w:r w:rsidRPr="007663BE">
        <w:rPr>
          <w:rFonts w:ascii="Times New Roman" w:eastAsia="Times New Roman" w:hAnsi="Times New Roman" w:cs="Times New Roman"/>
          <w:sz w:val="24"/>
          <w:szCs w:val="24"/>
          <w:lang w:eastAsia="en-IN"/>
        </w:rPr>
        <w:t xml:space="preserve"> By monitoring the model's performance over time and incorporating feedback from HR teams, Acme continuously enhances prediction accuracy and effectiveness in retention efforts. This iterative improvement process ensures that Acme remains agile in responding to evolving workforce dynamics, ultimately contributing to sustained growth and competitiveness in the market.</w:t>
      </w:r>
    </w:p>
    <w:p w:rsidR="007663BE" w:rsidRPr="007663BE" w:rsidRDefault="007663BE" w:rsidP="007663BE">
      <w:pPr>
        <w:spacing w:before="100" w:beforeAutospacing="1" w:after="100" w:afterAutospacing="1" w:line="240" w:lineRule="auto"/>
        <w:rPr>
          <w:rFonts w:ascii="Times New Roman" w:eastAsia="Times New Roman" w:hAnsi="Times New Roman" w:cs="Times New Roman"/>
          <w:sz w:val="24"/>
          <w:szCs w:val="24"/>
          <w:lang w:eastAsia="en-IN"/>
        </w:rPr>
      </w:pPr>
      <w:r w:rsidRPr="007663BE">
        <w:rPr>
          <w:rFonts w:ascii="Times New Roman" w:eastAsia="Times New Roman" w:hAnsi="Times New Roman" w:cs="Times New Roman"/>
          <w:sz w:val="24"/>
          <w:szCs w:val="24"/>
          <w:lang w:eastAsia="en-IN"/>
        </w:rPr>
        <w:t>In summary, the integration of Power BI into Acme Corporation's HR processes facilitates real-time decision-making, empowers proactive retention efforts, and drives continuous improvement in workforce management. This not only minimizes turnover risks but also maximizes employee satisfaction and organizational performance, positioning Acme as an employer of choice in the industry.</w:t>
      </w:r>
    </w:p>
    <w:p w:rsidR="004C037B" w:rsidRPr="007663BE" w:rsidRDefault="004C037B" w:rsidP="007663BE">
      <w:pPr>
        <w:spacing w:after="0" w:line="240" w:lineRule="auto"/>
        <w:rPr>
          <w:rFonts w:ascii="Times New Roman" w:eastAsia="Times New Roman" w:hAnsi="Times New Roman" w:cs="Times New Roman"/>
          <w:sz w:val="24"/>
          <w:szCs w:val="24"/>
          <w:lang w:eastAsia="en-IN"/>
        </w:rPr>
      </w:pPr>
    </w:p>
    <w:sectPr w:rsidR="004C037B" w:rsidRPr="00766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F48"/>
    <w:multiLevelType w:val="hybridMultilevel"/>
    <w:tmpl w:val="A816C254"/>
    <w:lvl w:ilvl="0" w:tplc="7ACC539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512406E"/>
    <w:multiLevelType w:val="multilevel"/>
    <w:tmpl w:val="20082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D76AD"/>
    <w:multiLevelType w:val="multilevel"/>
    <w:tmpl w:val="77DA52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AA7DBB"/>
    <w:multiLevelType w:val="multilevel"/>
    <w:tmpl w:val="6100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A49DF"/>
    <w:multiLevelType w:val="multilevel"/>
    <w:tmpl w:val="66B24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196486"/>
    <w:multiLevelType w:val="hybridMultilevel"/>
    <w:tmpl w:val="80F81E8A"/>
    <w:lvl w:ilvl="0" w:tplc="7ACC539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765295"/>
    <w:multiLevelType w:val="multilevel"/>
    <w:tmpl w:val="F3A0F2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30431"/>
    <w:multiLevelType w:val="hybridMultilevel"/>
    <w:tmpl w:val="D6287A44"/>
    <w:lvl w:ilvl="0" w:tplc="7ACC539C">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5C20870"/>
    <w:multiLevelType w:val="multilevel"/>
    <w:tmpl w:val="EA66F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6B4891"/>
    <w:multiLevelType w:val="hybridMultilevel"/>
    <w:tmpl w:val="369A03CA"/>
    <w:lvl w:ilvl="0" w:tplc="7ACC539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163553"/>
    <w:multiLevelType w:val="multilevel"/>
    <w:tmpl w:val="77DA52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522CBC"/>
    <w:multiLevelType w:val="multilevel"/>
    <w:tmpl w:val="EA6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0E6988"/>
    <w:multiLevelType w:val="multilevel"/>
    <w:tmpl w:val="EA66F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2D755B"/>
    <w:multiLevelType w:val="multilevel"/>
    <w:tmpl w:val="DC2E8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145CA6"/>
    <w:multiLevelType w:val="hybridMultilevel"/>
    <w:tmpl w:val="2128679E"/>
    <w:lvl w:ilvl="0" w:tplc="7ACC53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D80443"/>
    <w:multiLevelType w:val="multilevel"/>
    <w:tmpl w:val="4B906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6D5245"/>
    <w:multiLevelType w:val="hybridMultilevel"/>
    <w:tmpl w:val="3A10C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7D16D3"/>
    <w:multiLevelType w:val="hybridMultilevel"/>
    <w:tmpl w:val="ADA419C6"/>
    <w:lvl w:ilvl="0" w:tplc="7ACC539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A22011"/>
    <w:multiLevelType w:val="hybridMultilevel"/>
    <w:tmpl w:val="93F4949A"/>
    <w:lvl w:ilvl="0" w:tplc="7ACC539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887F78"/>
    <w:multiLevelType w:val="multilevel"/>
    <w:tmpl w:val="C65A0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CC0177"/>
    <w:multiLevelType w:val="hybridMultilevel"/>
    <w:tmpl w:val="BA3AE084"/>
    <w:lvl w:ilvl="0" w:tplc="7ACC53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033E90"/>
    <w:multiLevelType w:val="hybridMultilevel"/>
    <w:tmpl w:val="D228ED88"/>
    <w:lvl w:ilvl="0" w:tplc="7ACC539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1"/>
  </w:num>
  <w:num w:numId="5">
    <w:abstractNumId w:val="0"/>
  </w:num>
  <w:num w:numId="6">
    <w:abstractNumId w:val="4"/>
  </w:num>
  <w:num w:numId="7">
    <w:abstractNumId w:val="2"/>
  </w:num>
  <w:num w:numId="8">
    <w:abstractNumId w:val="10"/>
  </w:num>
  <w:num w:numId="9">
    <w:abstractNumId w:val="8"/>
  </w:num>
  <w:num w:numId="10">
    <w:abstractNumId w:val="12"/>
  </w:num>
  <w:num w:numId="11">
    <w:abstractNumId w:val="18"/>
  </w:num>
  <w:num w:numId="12">
    <w:abstractNumId w:val="20"/>
  </w:num>
  <w:num w:numId="13">
    <w:abstractNumId w:val="16"/>
  </w:num>
  <w:num w:numId="14">
    <w:abstractNumId w:val="14"/>
  </w:num>
  <w:num w:numId="15">
    <w:abstractNumId w:val="19"/>
  </w:num>
  <w:num w:numId="16">
    <w:abstractNumId w:val="6"/>
  </w:num>
  <w:num w:numId="17">
    <w:abstractNumId w:val="9"/>
  </w:num>
  <w:num w:numId="18">
    <w:abstractNumId w:val="5"/>
  </w:num>
  <w:num w:numId="19">
    <w:abstractNumId w:val="21"/>
  </w:num>
  <w:num w:numId="20">
    <w:abstractNumId w:val="17"/>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B2"/>
    <w:rsid w:val="00173E69"/>
    <w:rsid w:val="001B30FA"/>
    <w:rsid w:val="00431342"/>
    <w:rsid w:val="0044412D"/>
    <w:rsid w:val="00495F51"/>
    <w:rsid w:val="004B7C1D"/>
    <w:rsid w:val="004C037B"/>
    <w:rsid w:val="00506719"/>
    <w:rsid w:val="00764A3D"/>
    <w:rsid w:val="007663BE"/>
    <w:rsid w:val="00774CB2"/>
    <w:rsid w:val="0078164A"/>
    <w:rsid w:val="007A4FF4"/>
    <w:rsid w:val="00934555"/>
    <w:rsid w:val="00BA5465"/>
    <w:rsid w:val="00BA6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F9F9-0E00-4AC6-A392-65220D42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663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4CB2"/>
    <w:rPr>
      <w:b/>
      <w:bCs/>
    </w:rPr>
  </w:style>
  <w:style w:type="paragraph" w:styleId="ListParagraph">
    <w:name w:val="List Paragraph"/>
    <w:basedOn w:val="Normal"/>
    <w:uiPriority w:val="34"/>
    <w:qFormat/>
    <w:rsid w:val="00774CB2"/>
    <w:pPr>
      <w:ind w:left="720"/>
      <w:contextualSpacing/>
    </w:pPr>
  </w:style>
  <w:style w:type="character" w:customStyle="1" w:styleId="katex-mathml">
    <w:name w:val="katex-mathml"/>
    <w:basedOn w:val="DefaultParagraphFont"/>
    <w:rsid w:val="001B30FA"/>
  </w:style>
  <w:style w:type="character" w:customStyle="1" w:styleId="mord">
    <w:name w:val="mord"/>
    <w:basedOn w:val="DefaultParagraphFont"/>
    <w:rsid w:val="001B30FA"/>
  </w:style>
  <w:style w:type="character" w:customStyle="1" w:styleId="mrel">
    <w:name w:val="mrel"/>
    <w:basedOn w:val="DefaultParagraphFont"/>
    <w:rsid w:val="001B30FA"/>
  </w:style>
  <w:style w:type="character" w:customStyle="1" w:styleId="vlist-s">
    <w:name w:val="vlist-s"/>
    <w:basedOn w:val="DefaultParagraphFont"/>
    <w:rsid w:val="001B30FA"/>
  </w:style>
  <w:style w:type="character" w:customStyle="1" w:styleId="mbin">
    <w:name w:val="mbin"/>
    <w:basedOn w:val="DefaultParagraphFont"/>
    <w:rsid w:val="001B30FA"/>
  </w:style>
  <w:style w:type="character" w:customStyle="1" w:styleId="delimsizing">
    <w:name w:val="delimsizing"/>
    <w:basedOn w:val="DefaultParagraphFont"/>
    <w:rsid w:val="001B30FA"/>
  </w:style>
  <w:style w:type="character" w:customStyle="1" w:styleId="line-clamp-1">
    <w:name w:val="line-clamp-1"/>
    <w:basedOn w:val="DefaultParagraphFont"/>
    <w:rsid w:val="001B30FA"/>
  </w:style>
  <w:style w:type="character" w:styleId="Emphasis">
    <w:name w:val="Emphasis"/>
    <w:basedOn w:val="DefaultParagraphFont"/>
    <w:uiPriority w:val="20"/>
    <w:qFormat/>
    <w:rsid w:val="007663BE"/>
    <w:rPr>
      <w:i/>
      <w:iCs/>
    </w:rPr>
  </w:style>
  <w:style w:type="character" w:customStyle="1" w:styleId="Heading4Char">
    <w:name w:val="Heading 4 Char"/>
    <w:basedOn w:val="DefaultParagraphFont"/>
    <w:link w:val="Heading4"/>
    <w:uiPriority w:val="9"/>
    <w:rsid w:val="007663BE"/>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766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12074">
      <w:bodyDiv w:val="1"/>
      <w:marLeft w:val="0"/>
      <w:marRight w:val="0"/>
      <w:marTop w:val="0"/>
      <w:marBottom w:val="0"/>
      <w:divBdr>
        <w:top w:val="none" w:sz="0" w:space="0" w:color="auto"/>
        <w:left w:val="none" w:sz="0" w:space="0" w:color="auto"/>
        <w:bottom w:val="none" w:sz="0" w:space="0" w:color="auto"/>
        <w:right w:val="none" w:sz="0" w:space="0" w:color="auto"/>
      </w:divBdr>
    </w:div>
    <w:div w:id="290019493">
      <w:bodyDiv w:val="1"/>
      <w:marLeft w:val="0"/>
      <w:marRight w:val="0"/>
      <w:marTop w:val="0"/>
      <w:marBottom w:val="0"/>
      <w:divBdr>
        <w:top w:val="none" w:sz="0" w:space="0" w:color="auto"/>
        <w:left w:val="none" w:sz="0" w:space="0" w:color="auto"/>
        <w:bottom w:val="none" w:sz="0" w:space="0" w:color="auto"/>
        <w:right w:val="none" w:sz="0" w:space="0" w:color="auto"/>
      </w:divBdr>
      <w:divsChild>
        <w:div w:id="714623761">
          <w:marLeft w:val="0"/>
          <w:marRight w:val="0"/>
          <w:marTop w:val="0"/>
          <w:marBottom w:val="0"/>
          <w:divBdr>
            <w:top w:val="none" w:sz="0" w:space="0" w:color="auto"/>
            <w:left w:val="none" w:sz="0" w:space="0" w:color="auto"/>
            <w:bottom w:val="none" w:sz="0" w:space="0" w:color="auto"/>
            <w:right w:val="none" w:sz="0" w:space="0" w:color="auto"/>
          </w:divBdr>
          <w:divsChild>
            <w:div w:id="1032533881">
              <w:marLeft w:val="0"/>
              <w:marRight w:val="0"/>
              <w:marTop w:val="0"/>
              <w:marBottom w:val="0"/>
              <w:divBdr>
                <w:top w:val="none" w:sz="0" w:space="0" w:color="auto"/>
                <w:left w:val="none" w:sz="0" w:space="0" w:color="auto"/>
                <w:bottom w:val="none" w:sz="0" w:space="0" w:color="auto"/>
                <w:right w:val="none" w:sz="0" w:space="0" w:color="auto"/>
              </w:divBdr>
              <w:divsChild>
                <w:div w:id="1896116514">
                  <w:marLeft w:val="0"/>
                  <w:marRight w:val="0"/>
                  <w:marTop w:val="0"/>
                  <w:marBottom w:val="0"/>
                  <w:divBdr>
                    <w:top w:val="none" w:sz="0" w:space="0" w:color="auto"/>
                    <w:left w:val="none" w:sz="0" w:space="0" w:color="auto"/>
                    <w:bottom w:val="none" w:sz="0" w:space="0" w:color="auto"/>
                    <w:right w:val="none" w:sz="0" w:space="0" w:color="auto"/>
                  </w:divBdr>
                  <w:divsChild>
                    <w:div w:id="13202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4722">
          <w:marLeft w:val="0"/>
          <w:marRight w:val="0"/>
          <w:marTop w:val="0"/>
          <w:marBottom w:val="0"/>
          <w:divBdr>
            <w:top w:val="none" w:sz="0" w:space="0" w:color="auto"/>
            <w:left w:val="none" w:sz="0" w:space="0" w:color="auto"/>
            <w:bottom w:val="none" w:sz="0" w:space="0" w:color="auto"/>
            <w:right w:val="none" w:sz="0" w:space="0" w:color="auto"/>
          </w:divBdr>
          <w:divsChild>
            <w:div w:id="163133340">
              <w:marLeft w:val="0"/>
              <w:marRight w:val="0"/>
              <w:marTop w:val="0"/>
              <w:marBottom w:val="0"/>
              <w:divBdr>
                <w:top w:val="none" w:sz="0" w:space="0" w:color="auto"/>
                <w:left w:val="none" w:sz="0" w:space="0" w:color="auto"/>
                <w:bottom w:val="none" w:sz="0" w:space="0" w:color="auto"/>
                <w:right w:val="none" w:sz="0" w:space="0" w:color="auto"/>
              </w:divBdr>
              <w:divsChild>
                <w:div w:id="1891647970">
                  <w:marLeft w:val="0"/>
                  <w:marRight w:val="0"/>
                  <w:marTop w:val="0"/>
                  <w:marBottom w:val="0"/>
                  <w:divBdr>
                    <w:top w:val="none" w:sz="0" w:space="0" w:color="auto"/>
                    <w:left w:val="none" w:sz="0" w:space="0" w:color="auto"/>
                    <w:bottom w:val="none" w:sz="0" w:space="0" w:color="auto"/>
                    <w:right w:val="none" w:sz="0" w:space="0" w:color="auto"/>
                  </w:divBdr>
                  <w:divsChild>
                    <w:div w:id="17538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2524">
      <w:bodyDiv w:val="1"/>
      <w:marLeft w:val="0"/>
      <w:marRight w:val="0"/>
      <w:marTop w:val="0"/>
      <w:marBottom w:val="0"/>
      <w:divBdr>
        <w:top w:val="none" w:sz="0" w:space="0" w:color="auto"/>
        <w:left w:val="none" w:sz="0" w:space="0" w:color="auto"/>
        <w:bottom w:val="none" w:sz="0" w:space="0" w:color="auto"/>
        <w:right w:val="none" w:sz="0" w:space="0" w:color="auto"/>
      </w:divBdr>
    </w:div>
    <w:div w:id="778336853">
      <w:bodyDiv w:val="1"/>
      <w:marLeft w:val="0"/>
      <w:marRight w:val="0"/>
      <w:marTop w:val="0"/>
      <w:marBottom w:val="0"/>
      <w:divBdr>
        <w:top w:val="none" w:sz="0" w:space="0" w:color="auto"/>
        <w:left w:val="none" w:sz="0" w:space="0" w:color="auto"/>
        <w:bottom w:val="none" w:sz="0" w:space="0" w:color="auto"/>
        <w:right w:val="none" w:sz="0" w:space="0" w:color="auto"/>
      </w:divBdr>
      <w:divsChild>
        <w:div w:id="417798476">
          <w:marLeft w:val="0"/>
          <w:marRight w:val="0"/>
          <w:marTop w:val="0"/>
          <w:marBottom w:val="0"/>
          <w:divBdr>
            <w:top w:val="none" w:sz="0" w:space="0" w:color="auto"/>
            <w:left w:val="none" w:sz="0" w:space="0" w:color="auto"/>
            <w:bottom w:val="none" w:sz="0" w:space="0" w:color="auto"/>
            <w:right w:val="none" w:sz="0" w:space="0" w:color="auto"/>
          </w:divBdr>
          <w:divsChild>
            <w:div w:id="993335065">
              <w:marLeft w:val="0"/>
              <w:marRight w:val="0"/>
              <w:marTop w:val="0"/>
              <w:marBottom w:val="0"/>
              <w:divBdr>
                <w:top w:val="none" w:sz="0" w:space="0" w:color="auto"/>
                <w:left w:val="none" w:sz="0" w:space="0" w:color="auto"/>
                <w:bottom w:val="none" w:sz="0" w:space="0" w:color="auto"/>
                <w:right w:val="none" w:sz="0" w:space="0" w:color="auto"/>
              </w:divBdr>
              <w:divsChild>
                <w:div w:id="1840996066">
                  <w:marLeft w:val="0"/>
                  <w:marRight w:val="0"/>
                  <w:marTop w:val="0"/>
                  <w:marBottom w:val="0"/>
                  <w:divBdr>
                    <w:top w:val="none" w:sz="0" w:space="0" w:color="auto"/>
                    <w:left w:val="none" w:sz="0" w:space="0" w:color="auto"/>
                    <w:bottom w:val="none" w:sz="0" w:space="0" w:color="auto"/>
                    <w:right w:val="none" w:sz="0" w:space="0" w:color="auto"/>
                  </w:divBdr>
                  <w:divsChild>
                    <w:div w:id="20550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6387">
          <w:marLeft w:val="0"/>
          <w:marRight w:val="0"/>
          <w:marTop w:val="0"/>
          <w:marBottom w:val="0"/>
          <w:divBdr>
            <w:top w:val="none" w:sz="0" w:space="0" w:color="auto"/>
            <w:left w:val="none" w:sz="0" w:space="0" w:color="auto"/>
            <w:bottom w:val="none" w:sz="0" w:space="0" w:color="auto"/>
            <w:right w:val="none" w:sz="0" w:space="0" w:color="auto"/>
          </w:divBdr>
          <w:divsChild>
            <w:div w:id="1926181646">
              <w:marLeft w:val="0"/>
              <w:marRight w:val="0"/>
              <w:marTop w:val="0"/>
              <w:marBottom w:val="0"/>
              <w:divBdr>
                <w:top w:val="none" w:sz="0" w:space="0" w:color="auto"/>
                <w:left w:val="none" w:sz="0" w:space="0" w:color="auto"/>
                <w:bottom w:val="none" w:sz="0" w:space="0" w:color="auto"/>
                <w:right w:val="none" w:sz="0" w:space="0" w:color="auto"/>
              </w:divBdr>
              <w:divsChild>
                <w:div w:id="501358437">
                  <w:marLeft w:val="0"/>
                  <w:marRight w:val="0"/>
                  <w:marTop w:val="0"/>
                  <w:marBottom w:val="0"/>
                  <w:divBdr>
                    <w:top w:val="none" w:sz="0" w:space="0" w:color="auto"/>
                    <w:left w:val="none" w:sz="0" w:space="0" w:color="auto"/>
                    <w:bottom w:val="none" w:sz="0" w:space="0" w:color="auto"/>
                    <w:right w:val="none" w:sz="0" w:space="0" w:color="auto"/>
                  </w:divBdr>
                  <w:divsChild>
                    <w:div w:id="20375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0219">
      <w:bodyDiv w:val="1"/>
      <w:marLeft w:val="0"/>
      <w:marRight w:val="0"/>
      <w:marTop w:val="0"/>
      <w:marBottom w:val="0"/>
      <w:divBdr>
        <w:top w:val="none" w:sz="0" w:space="0" w:color="auto"/>
        <w:left w:val="none" w:sz="0" w:space="0" w:color="auto"/>
        <w:bottom w:val="none" w:sz="0" w:space="0" w:color="auto"/>
        <w:right w:val="none" w:sz="0" w:space="0" w:color="auto"/>
      </w:divBdr>
      <w:divsChild>
        <w:div w:id="1574006179">
          <w:marLeft w:val="0"/>
          <w:marRight w:val="0"/>
          <w:marTop w:val="0"/>
          <w:marBottom w:val="0"/>
          <w:divBdr>
            <w:top w:val="none" w:sz="0" w:space="0" w:color="auto"/>
            <w:left w:val="none" w:sz="0" w:space="0" w:color="auto"/>
            <w:bottom w:val="none" w:sz="0" w:space="0" w:color="auto"/>
            <w:right w:val="none" w:sz="0" w:space="0" w:color="auto"/>
          </w:divBdr>
          <w:divsChild>
            <w:div w:id="1726567616">
              <w:marLeft w:val="0"/>
              <w:marRight w:val="0"/>
              <w:marTop w:val="0"/>
              <w:marBottom w:val="0"/>
              <w:divBdr>
                <w:top w:val="none" w:sz="0" w:space="0" w:color="auto"/>
                <w:left w:val="none" w:sz="0" w:space="0" w:color="auto"/>
                <w:bottom w:val="none" w:sz="0" w:space="0" w:color="auto"/>
                <w:right w:val="none" w:sz="0" w:space="0" w:color="auto"/>
              </w:divBdr>
              <w:divsChild>
                <w:div w:id="209539450">
                  <w:marLeft w:val="0"/>
                  <w:marRight w:val="0"/>
                  <w:marTop w:val="0"/>
                  <w:marBottom w:val="0"/>
                  <w:divBdr>
                    <w:top w:val="none" w:sz="0" w:space="0" w:color="auto"/>
                    <w:left w:val="none" w:sz="0" w:space="0" w:color="auto"/>
                    <w:bottom w:val="none" w:sz="0" w:space="0" w:color="auto"/>
                    <w:right w:val="none" w:sz="0" w:space="0" w:color="auto"/>
                  </w:divBdr>
                  <w:divsChild>
                    <w:div w:id="8733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1715">
          <w:marLeft w:val="0"/>
          <w:marRight w:val="0"/>
          <w:marTop w:val="0"/>
          <w:marBottom w:val="0"/>
          <w:divBdr>
            <w:top w:val="none" w:sz="0" w:space="0" w:color="auto"/>
            <w:left w:val="none" w:sz="0" w:space="0" w:color="auto"/>
            <w:bottom w:val="none" w:sz="0" w:space="0" w:color="auto"/>
            <w:right w:val="none" w:sz="0" w:space="0" w:color="auto"/>
          </w:divBdr>
          <w:divsChild>
            <w:div w:id="1247567577">
              <w:marLeft w:val="0"/>
              <w:marRight w:val="0"/>
              <w:marTop w:val="0"/>
              <w:marBottom w:val="0"/>
              <w:divBdr>
                <w:top w:val="none" w:sz="0" w:space="0" w:color="auto"/>
                <w:left w:val="none" w:sz="0" w:space="0" w:color="auto"/>
                <w:bottom w:val="none" w:sz="0" w:space="0" w:color="auto"/>
                <w:right w:val="none" w:sz="0" w:space="0" w:color="auto"/>
              </w:divBdr>
              <w:divsChild>
                <w:div w:id="398753332">
                  <w:marLeft w:val="0"/>
                  <w:marRight w:val="0"/>
                  <w:marTop w:val="0"/>
                  <w:marBottom w:val="0"/>
                  <w:divBdr>
                    <w:top w:val="none" w:sz="0" w:space="0" w:color="auto"/>
                    <w:left w:val="none" w:sz="0" w:space="0" w:color="auto"/>
                    <w:bottom w:val="none" w:sz="0" w:space="0" w:color="auto"/>
                    <w:right w:val="none" w:sz="0" w:space="0" w:color="auto"/>
                  </w:divBdr>
                  <w:divsChild>
                    <w:div w:id="5988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98679">
      <w:bodyDiv w:val="1"/>
      <w:marLeft w:val="0"/>
      <w:marRight w:val="0"/>
      <w:marTop w:val="0"/>
      <w:marBottom w:val="0"/>
      <w:divBdr>
        <w:top w:val="none" w:sz="0" w:space="0" w:color="auto"/>
        <w:left w:val="none" w:sz="0" w:space="0" w:color="auto"/>
        <w:bottom w:val="none" w:sz="0" w:space="0" w:color="auto"/>
        <w:right w:val="none" w:sz="0" w:space="0" w:color="auto"/>
      </w:divBdr>
      <w:divsChild>
        <w:div w:id="780415585">
          <w:marLeft w:val="0"/>
          <w:marRight w:val="0"/>
          <w:marTop w:val="0"/>
          <w:marBottom w:val="0"/>
          <w:divBdr>
            <w:top w:val="none" w:sz="0" w:space="0" w:color="auto"/>
            <w:left w:val="none" w:sz="0" w:space="0" w:color="auto"/>
            <w:bottom w:val="none" w:sz="0" w:space="0" w:color="auto"/>
            <w:right w:val="none" w:sz="0" w:space="0" w:color="auto"/>
          </w:divBdr>
          <w:divsChild>
            <w:div w:id="58793293">
              <w:marLeft w:val="0"/>
              <w:marRight w:val="0"/>
              <w:marTop w:val="0"/>
              <w:marBottom w:val="0"/>
              <w:divBdr>
                <w:top w:val="none" w:sz="0" w:space="0" w:color="auto"/>
                <w:left w:val="none" w:sz="0" w:space="0" w:color="auto"/>
                <w:bottom w:val="none" w:sz="0" w:space="0" w:color="auto"/>
                <w:right w:val="none" w:sz="0" w:space="0" w:color="auto"/>
              </w:divBdr>
              <w:divsChild>
                <w:div w:id="1196426484">
                  <w:marLeft w:val="0"/>
                  <w:marRight w:val="0"/>
                  <w:marTop w:val="0"/>
                  <w:marBottom w:val="0"/>
                  <w:divBdr>
                    <w:top w:val="none" w:sz="0" w:space="0" w:color="auto"/>
                    <w:left w:val="none" w:sz="0" w:space="0" w:color="auto"/>
                    <w:bottom w:val="none" w:sz="0" w:space="0" w:color="auto"/>
                    <w:right w:val="none" w:sz="0" w:space="0" w:color="auto"/>
                  </w:divBdr>
                  <w:divsChild>
                    <w:div w:id="17161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6108">
          <w:marLeft w:val="0"/>
          <w:marRight w:val="0"/>
          <w:marTop w:val="0"/>
          <w:marBottom w:val="0"/>
          <w:divBdr>
            <w:top w:val="none" w:sz="0" w:space="0" w:color="auto"/>
            <w:left w:val="none" w:sz="0" w:space="0" w:color="auto"/>
            <w:bottom w:val="none" w:sz="0" w:space="0" w:color="auto"/>
            <w:right w:val="none" w:sz="0" w:space="0" w:color="auto"/>
          </w:divBdr>
          <w:divsChild>
            <w:div w:id="2045860283">
              <w:marLeft w:val="0"/>
              <w:marRight w:val="0"/>
              <w:marTop w:val="0"/>
              <w:marBottom w:val="0"/>
              <w:divBdr>
                <w:top w:val="none" w:sz="0" w:space="0" w:color="auto"/>
                <w:left w:val="none" w:sz="0" w:space="0" w:color="auto"/>
                <w:bottom w:val="none" w:sz="0" w:space="0" w:color="auto"/>
                <w:right w:val="none" w:sz="0" w:space="0" w:color="auto"/>
              </w:divBdr>
              <w:divsChild>
                <w:div w:id="1041244579">
                  <w:marLeft w:val="0"/>
                  <w:marRight w:val="0"/>
                  <w:marTop w:val="0"/>
                  <w:marBottom w:val="0"/>
                  <w:divBdr>
                    <w:top w:val="none" w:sz="0" w:space="0" w:color="auto"/>
                    <w:left w:val="none" w:sz="0" w:space="0" w:color="auto"/>
                    <w:bottom w:val="none" w:sz="0" w:space="0" w:color="auto"/>
                    <w:right w:val="none" w:sz="0" w:space="0" w:color="auto"/>
                  </w:divBdr>
                  <w:divsChild>
                    <w:div w:id="15520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2024-06-07T12:51:00Z</dcterms:created>
  <dcterms:modified xsi:type="dcterms:W3CDTF">2024-06-07T15:40:00Z</dcterms:modified>
</cp:coreProperties>
</file>