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ab/>
        <w:tab/>
        <w:tab/>
        <w:tab/>
        <w:tab/>
      </w:r>
      <w:r>
        <w:rPr>
          <w:b/>
          <w:bCs/>
          <w:sz w:val="28"/>
          <w:szCs w:val="28"/>
        </w:rPr>
        <w:t>Employee Turn-over Predictions</w:t>
      </w:r>
    </w:p>
    <w:p>
      <w:pPr>
        <w:pStyle w:val="Normal"/>
        <w:bidi w:val="0"/>
        <w:jc w:val="start"/>
        <w:rPr/>
      </w:pPr>
      <w:r>
        <w:rPr/>
      </w:r>
    </w:p>
    <w:p>
      <w:pPr>
        <w:pStyle w:val="Normal"/>
        <w:bidi w:val="0"/>
        <w:jc w:val="start"/>
        <w:rPr/>
      </w:pPr>
      <w:r>
        <w:rPr/>
      </w:r>
    </w:p>
    <w:p>
      <w:pPr>
        <w:pStyle w:val="Normal"/>
        <w:bidi w:val="0"/>
        <w:jc w:val="start"/>
        <w:rPr/>
      </w:pPr>
      <w:r>
        <w:rPr/>
        <w:t xml:space="preserve">1)To display the </w:t>
      </w:r>
      <w:r>
        <w:rPr>
          <w:shd w:fill="FFFF00" w:val="clear"/>
        </w:rPr>
        <w:t>KPIs</w:t>
      </w:r>
      <w:r>
        <w:rPr/>
        <w:t xml:space="preserve"> ,measure the average of the Work-Life balance,the average of the Job Involvement range,the average of office Relationship satisfaction and the sum of overtime working employees in each role and department.</w:t>
      </w:r>
    </w:p>
    <w:p>
      <w:pPr>
        <w:pStyle w:val="Normal"/>
        <w:bidi w:val="0"/>
        <w:jc w:val="star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160591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20130" cy="1605915"/>
                    </a:xfrm>
                    <a:prstGeom prst="rect">
                      <a:avLst/>
                    </a:prstGeom>
                  </pic:spPr>
                </pic:pic>
              </a:graphicData>
            </a:graphic>
          </wp:anchor>
        </w:drawing>
      </w:r>
    </w:p>
    <w:p>
      <w:pPr>
        <w:pStyle w:val="Normal"/>
        <w:bidi w:val="0"/>
        <w:jc w:val="start"/>
        <w:rPr/>
      </w:pPr>
      <w:r>
        <w:rPr/>
        <w:t>2) Work-Life Balance and Relationship Rating</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564642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6120130" cy="5646420"/>
                    </a:xfrm>
                    <a:prstGeom prst="rect">
                      <a:avLst/>
                    </a:prstGeom>
                  </pic:spPr>
                </pic:pic>
              </a:graphicData>
            </a:graphic>
          </wp:anchor>
        </w:drawing>
      </w:r>
      <w:r>
        <w:rPr/>
        <w:tab/>
        <w:tab/>
        <w:tab/>
        <w:tab/>
        <w:tab/>
        <w:tab/>
        <w:tab/>
        <w:tab/>
        <w:tab/>
        <w:tab/>
        <w:tab/>
        <w:tab/>
        <w:tab/>
        <w:tab/>
        <w:tab/>
        <w:tab/>
        <w:tab/>
        <w:tab/>
        <w:tab/>
        <w:tab/>
        <w:tab/>
        <w:tab/>
        <w:tab/>
        <w:tab/>
        <w:tab/>
        <w:tab/>
        <w:tab/>
        <w:tab/>
        <w:tab/>
        <w:tab/>
        <w:tab/>
        <w:tab/>
        <w:tab/>
        <w:tab/>
        <w:tab/>
        <w:tab/>
        <w:tab/>
        <w:tab/>
        <w:tab/>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3)Job Involvement</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467985" cy="343852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5467985" cy="3438525"/>
                    </a:xfrm>
                    <a:prstGeom prst="rect">
                      <a:avLst/>
                    </a:prstGeom>
                  </pic:spPr>
                </pic:pic>
              </a:graphicData>
            </a:graphic>
          </wp:anchor>
        </w:drawing>
      </w:r>
      <w:r>
        <w:rPr/>
        <w:t>4)Overtime Distribution</w:t>
      </w:r>
    </w:p>
    <w:p>
      <w:pPr>
        <w:pStyle w:val="Normal"/>
        <w:bidi w:val="0"/>
        <w:jc w:val="start"/>
        <w:rPr/>
      </w:pPr>
      <w:r>
        <w:rPr/>
        <w:drawing>
          <wp:anchor behindDoc="0" distT="0" distB="0" distL="0" distR="0" simplePos="0" locked="0" layoutInCell="0" allowOverlap="1" relativeHeight="5">
            <wp:simplePos x="0" y="0"/>
            <wp:positionH relativeFrom="column">
              <wp:posOffset>-304800</wp:posOffset>
            </wp:positionH>
            <wp:positionV relativeFrom="paragraph">
              <wp:posOffset>114300</wp:posOffset>
            </wp:positionV>
            <wp:extent cx="6120130" cy="381254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6120130" cy="3812540"/>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sz w:val="32"/>
          <w:szCs w:val="32"/>
        </w:rPr>
      </w:pPr>
      <w:r>
        <w:rPr/>
      </w:r>
    </w:p>
    <w:p>
      <w:pPr>
        <w:pStyle w:val="Normal"/>
        <w:bidi w:val="0"/>
        <w:spacing w:lineRule="auto" w:line="276"/>
        <w:jc w:val="center"/>
        <w:rPr>
          <w:sz w:val="32"/>
          <w:szCs w:val="32"/>
        </w:rPr>
      </w:pPr>
      <w:r>
        <w:rPr/>
      </w:r>
    </w:p>
    <w:p>
      <w:pPr>
        <w:pStyle w:val="Normal"/>
        <w:bidi w:val="0"/>
        <w:spacing w:lineRule="auto" w:line="276"/>
        <w:jc w:val="center"/>
        <w:rPr>
          <w:sz w:val="32"/>
          <w:szCs w:val="32"/>
        </w:rPr>
      </w:pPr>
      <w:r>
        <w:rPr/>
      </w:r>
    </w:p>
    <w:p>
      <w:pPr>
        <w:pStyle w:val="Normal"/>
        <w:bidi w:val="0"/>
        <w:spacing w:lineRule="auto" w:line="276"/>
        <w:jc w:val="center"/>
        <w:rPr>
          <w:sz w:val="32"/>
          <w:szCs w:val="32"/>
        </w:rPr>
      </w:pPr>
      <w:r>
        <w:rPr/>
      </w:r>
    </w:p>
    <w:p>
      <w:pPr>
        <w:pStyle w:val="Normal"/>
        <w:bidi w:val="0"/>
        <w:spacing w:lineRule="auto" w:line="276"/>
        <w:jc w:val="center"/>
        <w:rPr>
          <w:sz w:val="32"/>
          <w:szCs w:val="32"/>
        </w:rPr>
      </w:pPr>
      <w:r>
        <w:rPr/>
      </w:r>
    </w:p>
    <w:p>
      <w:pPr>
        <w:pStyle w:val="Normal"/>
        <w:bidi w:val="0"/>
        <w:spacing w:lineRule="auto" w:line="276"/>
        <w:jc w:val="center"/>
        <w:rPr>
          <w:sz w:val="32"/>
          <w:szCs w:val="32"/>
        </w:rPr>
      </w:pPr>
      <w:r>
        <w:rPr/>
      </w:r>
    </w:p>
    <w:p>
      <w:pPr>
        <w:pStyle w:val="Normal"/>
        <w:bidi w:val="0"/>
        <w:spacing w:lineRule="auto" w:line="276"/>
        <w:jc w:val="center"/>
        <w:rPr>
          <w:sz w:val="32"/>
          <w:szCs w:val="32"/>
        </w:rPr>
      </w:pPr>
      <w:r>
        <w:rPr/>
      </w:r>
    </w:p>
    <w:p>
      <w:pPr>
        <w:pStyle w:val="Normal"/>
        <w:bidi w:val="0"/>
        <w:spacing w:lineRule="auto" w:line="276"/>
        <w:jc w:val="center"/>
        <w:rPr>
          <w:sz w:val="32"/>
          <w:szCs w:val="32"/>
        </w:rPr>
      </w:pPr>
      <w:r>
        <w:rPr/>
      </w:r>
    </w:p>
    <w:p>
      <w:pPr>
        <w:pStyle w:val="Normal"/>
        <w:bidi w:val="0"/>
        <w:spacing w:lineRule="auto" w:line="276"/>
        <w:jc w:val="center"/>
        <w:rPr>
          <w:sz w:val="32"/>
          <w:szCs w:val="32"/>
        </w:rPr>
      </w:pPr>
      <w:r>
        <w:rPr/>
      </w:r>
    </w:p>
    <w:p>
      <w:pPr>
        <w:pStyle w:val="Normal"/>
        <w:bidi w:val="0"/>
        <w:spacing w:lineRule="auto" w:line="276"/>
        <w:jc w:val="center"/>
        <w:rPr>
          <w:sz w:val="32"/>
          <w:szCs w:val="32"/>
        </w:rPr>
      </w:pPr>
      <w:r>
        <w:rPr/>
      </w:r>
    </w:p>
    <w:p>
      <w:pPr>
        <w:pStyle w:val="Normal"/>
        <w:bidi w:val="0"/>
        <w:spacing w:lineRule="auto" w:line="276"/>
        <w:jc w:val="center"/>
        <w:rPr>
          <w:sz w:val="32"/>
          <w:szCs w:val="32"/>
        </w:rPr>
      </w:pPr>
      <w:r>
        <w:rPr/>
      </w:r>
    </w:p>
    <w:p>
      <w:pPr>
        <w:pStyle w:val="Normal"/>
        <w:bidi w:val="0"/>
        <w:spacing w:lineRule="auto" w:line="276"/>
        <w:jc w:val="center"/>
        <w:rPr>
          <w:sz w:val="32"/>
          <w:szCs w:val="32"/>
        </w:rPr>
      </w:pPr>
      <w:r>
        <w:rPr/>
      </w:r>
    </w:p>
    <w:p>
      <w:pPr>
        <w:pStyle w:val="Normal"/>
        <w:bidi w:val="0"/>
        <w:spacing w:lineRule="auto" w:line="276"/>
        <w:jc w:val="center"/>
        <w:rPr>
          <w:sz w:val="32"/>
          <w:szCs w:val="32"/>
        </w:rPr>
      </w:pPr>
      <w:r>
        <w:rPr/>
      </w:r>
    </w:p>
    <w:p>
      <w:pPr>
        <w:pStyle w:val="Normal"/>
        <w:bidi w:val="0"/>
        <w:spacing w:lineRule="auto" w:line="276"/>
        <w:jc w:val="center"/>
        <w:rPr>
          <w:sz w:val="32"/>
          <w:szCs w:val="32"/>
        </w:rPr>
      </w:pPr>
      <w:r>
        <w:rPr/>
      </w:r>
    </w:p>
    <w:p>
      <w:pPr>
        <w:pStyle w:val="Normal"/>
        <w:bidi w:val="0"/>
        <w:spacing w:lineRule="auto" w:line="276"/>
        <w:jc w:val="center"/>
        <w:rPr>
          <w:sz w:val="32"/>
          <w:szCs w:val="32"/>
        </w:rPr>
      </w:pPr>
      <w:r>
        <w:rPr/>
      </w:r>
    </w:p>
    <w:p>
      <w:pPr>
        <w:pStyle w:val="Normal"/>
        <w:bidi w:val="0"/>
        <w:spacing w:lineRule="auto" w:line="276"/>
        <w:jc w:val="center"/>
        <w:rPr>
          <w:b/>
          <w:bCs/>
        </w:rPr>
      </w:pPr>
      <w:r>
        <w:rPr>
          <w:b/>
          <w:bCs/>
          <w:sz w:val="32"/>
          <w:szCs w:val="32"/>
        </w:rPr>
        <w:t>Analysis and Findings</w:t>
      </w:r>
    </w:p>
    <w:p>
      <w:pPr>
        <w:pStyle w:val="Normal"/>
        <w:bidi w:val="0"/>
        <w:spacing w:lineRule="auto" w:line="276"/>
        <w:jc w:val="center"/>
        <w:rPr>
          <w:sz w:val="32"/>
          <w:szCs w:val="32"/>
        </w:rPr>
      </w:pPr>
      <w:r>
        <w:rPr/>
      </w:r>
    </w:p>
    <w:p>
      <w:pPr>
        <w:pStyle w:val="Normal"/>
        <w:numPr>
          <w:ilvl w:val="0"/>
          <w:numId w:val="0"/>
        </w:numPr>
        <w:bidi w:val="0"/>
        <w:spacing w:lineRule="auto" w:line="276"/>
        <w:ind w:hanging="0" w:start="720"/>
        <w:jc w:val="start"/>
        <w:rPr>
          <w:b/>
          <w:bCs/>
        </w:rPr>
      </w:pPr>
      <w:r>
        <w:rPr>
          <w:b/>
          <w:bCs/>
        </w:rPr>
        <w:t xml:space="preserve">1.Work-Life Balance </w:t>
      </w:r>
    </w:p>
    <w:p>
      <w:pPr>
        <w:pStyle w:val="Normal"/>
        <w:numPr>
          <w:ilvl w:val="0"/>
          <w:numId w:val="0"/>
        </w:numPr>
        <w:bidi w:val="0"/>
        <w:spacing w:lineRule="auto" w:line="276"/>
        <w:ind w:hanging="0" w:start="720"/>
        <w:jc w:val="start"/>
        <w:rPr/>
      </w:pPr>
      <w:r>
        <w:rPr/>
        <w:t xml:space="preserve">It is evident that work life balance is </w:t>
      </w:r>
      <w:r>
        <w:rPr>
          <w:shd w:fill="FFFF00" w:val="clear"/>
        </w:rPr>
        <w:t>lower in the Research &amp; Development Department</w:t>
      </w:r>
      <w:r>
        <w:rPr/>
        <w:t xml:space="preserve"> lies at an average of 2.72 and 2.68 for Manufacturing Director role in particular. </w:t>
      </w:r>
    </w:p>
    <w:p>
      <w:pPr>
        <w:pStyle w:val="Normal"/>
        <w:bidi w:val="0"/>
        <w:spacing w:lineRule="auto" w:line="276"/>
        <w:jc w:val="start"/>
        <w:rPr>
          <w:b/>
          <w:bCs/>
        </w:rPr>
      </w:pPr>
      <w:r>
        <w:rPr>
          <w:b/>
          <w:bCs/>
        </w:rPr>
        <w:tab/>
        <w:t>2. Job Involvement</w:t>
      </w:r>
    </w:p>
    <w:p>
      <w:pPr>
        <w:pStyle w:val="Normal"/>
        <w:numPr>
          <w:ilvl w:val="0"/>
          <w:numId w:val="0"/>
        </w:numPr>
        <w:bidi w:val="0"/>
        <w:spacing w:lineRule="auto" w:line="276"/>
        <w:ind w:hanging="0" w:start="720"/>
        <w:jc w:val="start"/>
        <w:rPr/>
      </w:pPr>
      <w:r>
        <w:rPr/>
        <w:t xml:space="preserve">It is evident that Job involvement is </w:t>
      </w:r>
      <w:r>
        <w:rPr>
          <w:shd w:fill="FFFF00" w:val="clear"/>
        </w:rPr>
        <w:t>lower in Sales department</w:t>
      </w:r>
      <w:r>
        <w:rPr/>
        <w:t xml:space="preserve"> lies at an average of 2.65 for Sales Representative role. </w:t>
      </w:r>
    </w:p>
    <w:p>
      <w:pPr>
        <w:pStyle w:val="Normal"/>
        <w:bidi w:val="0"/>
        <w:spacing w:lineRule="auto" w:line="276"/>
        <w:jc w:val="start"/>
        <w:rPr>
          <w:b/>
          <w:bCs/>
        </w:rPr>
      </w:pPr>
      <w:r>
        <w:rPr>
          <w:b/>
          <w:bCs/>
        </w:rPr>
        <w:tab/>
        <w:t>3. Relationship Satisfaction</w:t>
      </w:r>
    </w:p>
    <w:p>
      <w:pPr>
        <w:pStyle w:val="Normal"/>
        <w:bidi w:val="0"/>
        <w:spacing w:lineRule="auto" w:line="276"/>
        <w:jc w:val="start"/>
        <w:rPr/>
      </w:pPr>
      <w:r>
        <w:rPr/>
        <w:tab/>
        <w:t xml:space="preserve">It is evident that office relationship is </w:t>
      </w:r>
      <w:r>
        <w:rPr>
          <w:shd w:fill="FFFF00" w:val="clear"/>
        </w:rPr>
        <w:t xml:space="preserve">lower in Sales department </w:t>
      </w:r>
      <w:r>
        <w:rPr/>
        <w:t xml:space="preserve">lies at an average of 2.69 </w:t>
      </w:r>
    </w:p>
    <w:p>
      <w:pPr>
        <w:pStyle w:val="Normal"/>
        <w:bidi w:val="0"/>
        <w:spacing w:lineRule="auto" w:line="276"/>
        <w:jc w:val="start"/>
        <w:rPr>
          <w:b/>
          <w:bCs/>
        </w:rPr>
      </w:pPr>
      <w:r>
        <w:rPr>
          <w:b/>
          <w:bCs/>
        </w:rPr>
        <w:tab/>
        <w:t>4.OverTime Distribution</w:t>
      </w:r>
    </w:p>
    <w:p>
      <w:pPr>
        <w:pStyle w:val="Normal"/>
        <w:bidi w:val="0"/>
        <w:spacing w:lineRule="auto" w:line="276"/>
        <w:jc w:val="start"/>
        <w:rPr>
          <w:b/>
          <w:bCs/>
        </w:rPr>
      </w:pPr>
      <w:r>
        <w:rPr>
          <w:b/>
          <w:bCs/>
        </w:rPr>
        <w:tab/>
      </w:r>
      <w:r>
        <w:rPr>
          <w:b w:val="false"/>
          <w:bCs w:val="false"/>
        </w:rPr>
        <w:t xml:space="preserve">It is evident that overtime distribution is </w:t>
      </w:r>
      <w:r>
        <w:rPr>
          <w:b w:val="false"/>
          <w:bCs w:val="false"/>
          <w:shd w:fill="FFFF00" w:val="clear"/>
        </w:rPr>
        <w:t>larger in terms of Research &amp; Development</w:t>
      </w:r>
      <w:r>
        <w:rPr>
          <w:b w:val="false"/>
          <w:bCs w:val="false"/>
        </w:rPr>
        <w:t xml:space="preserve"> </w:t>
        <w:tab/>
        <w:t xml:space="preserve">department . </w:t>
      </w:r>
    </w:p>
    <w:p>
      <w:pPr>
        <w:pStyle w:val="Normal"/>
        <w:bidi w:val="0"/>
        <w:spacing w:lineRule="auto" w:line="276"/>
        <w:jc w:val="start"/>
        <w:rPr>
          <w:b w:val="false"/>
          <w:bCs w:val="false"/>
        </w:rPr>
      </w:pPr>
      <w:r>
        <w:rPr>
          <w:b/>
          <w:bCs/>
        </w:rPr>
      </w:r>
    </w:p>
    <w:p>
      <w:pPr>
        <w:pStyle w:val="Normal"/>
        <w:bidi w:val="0"/>
        <w:spacing w:lineRule="auto" w:line="276"/>
        <w:jc w:val="start"/>
        <w:rPr>
          <w:b/>
          <w:bCs/>
          <w:sz w:val="30"/>
          <w:szCs w:val="30"/>
        </w:rPr>
      </w:pPr>
      <w:r>
        <w:rPr>
          <w:b/>
          <w:bCs/>
          <w:sz w:val="30"/>
          <w:szCs w:val="30"/>
        </w:rPr>
        <w:t>Areas of Improvement</w:t>
      </w:r>
    </w:p>
    <w:p>
      <w:pPr>
        <w:pStyle w:val="Normal"/>
        <w:bidi w:val="0"/>
        <w:spacing w:lineRule="auto" w:line="276"/>
        <w:jc w:val="start"/>
        <w:rPr>
          <w:b w:val="false"/>
          <w:bCs w:val="false"/>
        </w:rPr>
      </w:pPr>
      <w:r>
        <w:rPr>
          <w:b/>
          <w:bCs/>
        </w:rPr>
      </w:r>
    </w:p>
    <w:p>
      <w:pPr>
        <w:pStyle w:val="Normal"/>
        <w:bidi w:val="0"/>
        <w:spacing w:lineRule="auto" w:line="276"/>
        <w:jc w:val="start"/>
        <w:rPr>
          <w:b/>
          <w:bCs/>
        </w:rPr>
      </w:pPr>
      <w:r>
        <w:rPr>
          <w:b w:val="false"/>
          <w:bCs w:val="false"/>
        </w:rPr>
        <w:t xml:space="preserve">To promote employee engagement and work-life balance the concern can  </w:t>
      </w:r>
    </w:p>
    <w:p>
      <w:pPr>
        <w:pStyle w:val="Normal"/>
        <w:bidi w:val="0"/>
        <w:spacing w:lineRule="auto" w:line="276"/>
        <w:jc w:val="start"/>
        <w:rPr>
          <w:b w:val="false"/>
          <w:bCs w:val="false"/>
        </w:rPr>
      </w:pPr>
      <w:r>
        <w:rPr>
          <w:b/>
          <w:bCs/>
        </w:rPr>
      </w:r>
    </w:p>
    <w:p>
      <w:pPr>
        <w:pStyle w:val="Normal"/>
        <w:bidi w:val="0"/>
        <w:spacing w:lineRule="auto" w:line="276"/>
        <w:jc w:val="start"/>
        <w:rPr>
          <w:b/>
          <w:bCs/>
        </w:rPr>
      </w:pPr>
      <w:r>
        <w:rPr>
          <w:b w:val="false"/>
          <w:bCs w:val="false"/>
        </w:rPr>
        <w:t>* Prioritize Feedback of Sales department employees.</w:t>
      </w:r>
    </w:p>
    <w:p>
      <w:pPr>
        <w:pStyle w:val="Normal"/>
        <w:bidi w:val="0"/>
        <w:spacing w:lineRule="auto" w:line="276"/>
        <w:jc w:val="start"/>
        <w:rPr>
          <w:b w:val="false"/>
          <w:bCs w:val="false"/>
        </w:rPr>
      </w:pPr>
      <w:r>
        <w:rPr>
          <w:b/>
          <w:bCs/>
        </w:rPr>
      </w:r>
    </w:p>
    <w:p>
      <w:pPr>
        <w:pStyle w:val="Normal"/>
        <w:bidi w:val="0"/>
        <w:spacing w:lineRule="auto" w:line="276"/>
        <w:jc w:val="start"/>
        <w:rPr>
          <w:b/>
          <w:bCs/>
        </w:rPr>
      </w:pPr>
      <w:r>
        <w:rPr>
          <w:b w:val="false"/>
          <w:bCs w:val="false"/>
        </w:rPr>
        <w:t>*Prioritize R&amp;D employees’ physical and mental health as they are working overtime.</w:t>
      </w:r>
    </w:p>
    <w:p>
      <w:pPr>
        <w:pStyle w:val="Normal"/>
        <w:bidi w:val="0"/>
        <w:spacing w:lineRule="auto" w:line="276"/>
        <w:jc w:val="start"/>
        <w:rPr>
          <w:b w:val="false"/>
          <w:bCs w:val="false"/>
        </w:rPr>
      </w:pPr>
      <w:r>
        <w:rPr>
          <w:b/>
          <w:bCs/>
        </w:rPr>
      </w:r>
    </w:p>
    <w:p>
      <w:pPr>
        <w:pStyle w:val="Normal"/>
        <w:bidi w:val="0"/>
        <w:spacing w:lineRule="auto" w:line="276"/>
        <w:jc w:val="start"/>
        <w:rPr>
          <w:b/>
          <w:bCs/>
        </w:rPr>
      </w:pPr>
      <w:r>
        <w:rPr>
          <w:b w:val="false"/>
          <w:bCs w:val="false"/>
        </w:rPr>
        <w:t>*Recognize Top Performers and Achievers in the Sales Department as the job involvement is much lower when compared with other departments.</w:t>
      </w:r>
    </w:p>
    <w:p>
      <w:pPr>
        <w:pStyle w:val="Normal"/>
        <w:bidi w:val="0"/>
        <w:spacing w:lineRule="auto" w:line="276"/>
        <w:jc w:val="start"/>
        <w:rPr>
          <w:b w:val="false"/>
          <w:bCs w:val="false"/>
        </w:rPr>
      </w:pPr>
      <w:r>
        <w:rPr>
          <w:b/>
          <w:bCs/>
        </w:rPr>
      </w:r>
    </w:p>
    <w:p>
      <w:pPr>
        <w:pStyle w:val="Normal"/>
        <w:bidi w:val="0"/>
        <w:spacing w:lineRule="auto" w:line="276"/>
        <w:jc w:val="start"/>
        <w:rPr>
          <w:b/>
          <w:bCs/>
        </w:rPr>
      </w:pPr>
      <w:r>
        <w:rPr>
          <w:b w:val="false"/>
          <w:bCs w:val="false"/>
        </w:rPr>
        <w:t>*Plan for Team outings often for Sales Department as the relationship is weaker in the case of Sales department.</w:t>
      </w:r>
    </w:p>
    <w:p>
      <w:pPr>
        <w:pStyle w:val="Normal"/>
        <w:bidi w:val="0"/>
        <w:spacing w:lineRule="auto" w:line="276"/>
        <w:jc w:val="start"/>
        <w:rPr>
          <w:b w:val="false"/>
          <w:bCs w:val="false"/>
        </w:rPr>
      </w:pPr>
      <w:r>
        <w:rPr>
          <w:b/>
          <w:bCs/>
        </w:rPr>
      </w:r>
    </w:p>
    <w:p>
      <w:pPr>
        <w:pStyle w:val="Normal"/>
        <w:bidi w:val="0"/>
        <w:spacing w:lineRule="auto" w:line="276"/>
        <w:jc w:val="start"/>
        <w:rPr>
          <w:b/>
          <w:bCs/>
        </w:rPr>
      </w:pPr>
      <w:r>
        <w:rPr>
          <w:b w:val="false"/>
          <w:bCs w:val="false"/>
        </w:rPr>
        <w:t xml:space="preserve">*Offer Professional Development Opportunities to the employees in the Sales Department. </w:t>
      </w:r>
    </w:p>
    <w:p>
      <w:pPr>
        <w:pStyle w:val="Normal"/>
        <w:bidi w:val="0"/>
        <w:spacing w:lineRule="auto" w:line="276"/>
        <w:jc w:val="start"/>
        <w:rPr>
          <w:b w:val="false"/>
          <w:bCs w:val="false"/>
        </w:rPr>
      </w:pPr>
      <w:r>
        <w:rPr>
          <w:b/>
          <w:bCs/>
        </w:rPr>
      </w:r>
    </w:p>
    <w:p>
      <w:pPr>
        <w:pStyle w:val="Normal"/>
        <w:bidi w:val="0"/>
        <w:spacing w:lineRule="auto" w:line="276"/>
        <w:jc w:val="start"/>
        <w:rPr>
          <w:b/>
          <w:bCs/>
          <w:sz w:val="30"/>
          <w:szCs w:val="30"/>
        </w:rPr>
      </w:pPr>
      <w:r>
        <w:rPr>
          <w:b/>
          <w:bCs/>
          <w:sz w:val="30"/>
          <w:szCs w:val="30"/>
        </w:rPr>
        <w:t>Practical Solutions</w:t>
      </w:r>
    </w:p>
    <w:p>
      <w:pPr>
        <w:pStyle w:val="Normal"/>
        <w:bidi w:val="0"/>
        <w:spacing w:lineRule="auto" w:line="276"/>
        <w:jc w:val="start"/>
        <w:rPr>
          <w:b/>
          <w:bCs/>
          <w:sz w:val="30"/>
          <w:szCs w:val="30"/>
        </w:rPr>
      </w:pPr>
      <w:r>
        <w:rPr>
          <w:b/>
          <w:bCs/>
          <w:sz w:val="30"/>
          <w:szCs w:val="30"/>
        </w:rPr>
      </w:r>
    </w:p>
    <w:p>
      <w:pPr>
        <w:pStyle w:val="Normal"/>
        <w:bidi w:val="0"/>
        <w:spacing w:lineRule="auto" w:line="276"/>
        <w:jc w:val="start"/>
        <w:rPr>
          <w:b w:val="false"/>
          <w:bCs w:val="false"/>
          <w:sz w:val="30"/>
          <w:szCs w:val="30"/>
        </w:rPr>
      </w:pPr>
      <w:r>
        <w:rPr>
          <w:b w:val="false"/>
          <w:bCs w:val="false"/>
          <w:sz w:val="30"/>
          <w:szCs w:val="30"/>
        </w:rPr>
        <w:t>Steps to take to have a good employee engagement in the company are:</w:t>
      </w:r>
    </w:p>
    <w:p>
      <w:pPr>
        <w:pStyle w:val="Normal"/>
        <w:bidi w:val="0"/>
        <w:spacing w:lineRule="auto" w:line="276"/>
        <w:jc w:val="start"/>
        <w:rPr>
          <w:b w:val="false"/>
          <w:bCs w:val="false"/>
          <w:sz w:val="30"/>
          <w:szCs w:val="30"/>
        </w:rPr>
      </w:pPr>
      <w:r>
        <w:rPr>
          <w:b w:val="false"/>
          <w:bCs w:val="false"/>
          <w:sz w:val="30"/>
          <w:szCs w:val="30"/>
        </w:rPr>
      </w:r>
    </w:p>
    <w:p>
      <w:pPr>
        <w:pStyle w:val="Normal"/>
        <w:bidi w:val="0"/>
        <w:spacing w:lineRule="auto" w:line="276"/>
        <w:jc w:val="start"/>
        <w:rPr/>
      </w:pPr>
      <w:r>
        <w:rPr>
          <w:b w:val="false"/>
          <w:bCs w:val="false"/>
          <w:sz w:val="30"/>
          <w:szCs w:val="30"/>
        </w:rPr>
        <w:t xml:space="preserve">* </w:t>
      </w:r>
      <w:r>
        <w:rPr>
          <w:shd w:fill="FFFF00" w:val="clear"/>
        </w:rPr>
        <w:t xml:space="preserve">Sponsor workout classes </w:t>
      </w:r>
      <w:r>
        <w:rPr/>
        <w:t xml:space="preserve">as company outings and consider offering fitness subsidies to encourage healthy lifestyles beyond the office. Offer meditation classes and encourage employees to take </w:t>
      </w:r>
      <w:r>
        <w:rPr/>
        <w:t xml:space="preserve">mental health </w:t>
      </w:r>
      <w:r>
        <w:rPr/>
        <w:t>days when they need to step away from the office and focus on themselves.</w:t>
      </w:r>
    </w:p>
    <w:p>
      <w:pPr>
        <w:pStyle w:val="Normal"/>
        <w:bidi w:val="0"/>
        <w:spacing w:lineRule="auto" w:line="276"/>
        <w:jc w:val="start"/>
        <w:rPr/>
      </w:pPr>
      <w:r>
        <w:rPr/>
      </w:r>
    </w:p>
    <w:p>
      <w:pPr>
        <w:pStyle w:val="Normal"/>
        <w:bidi w:val="0"/>
        <w:spacing w:lineRule="auto" w:line="276"/>
        <w:jc w:val="start"/>
        <w:rPr/>
      </w:pPr>
      <w:r>
        <w:rPr/>
        <w:t>*</w:t>
      </w:r>
      <w:r>
        <w:rPr/>
        <w:t xml:space="preserve">Look for a </w:t>
      </w:r>
      <w:r>
        <w:rPr>
          <w:shd w:fill="FFFF00" w:val="clear"/>
        </w:rPr>
        <w:t>volunteer opportunity</w:t>
      </w:r>
      <w:r>
        <w:rPr/>
        <w:t xml:space="preserve"> that’s located near </w:t>
      </w:r>
      <w:r>
        <w:rPr/>
        <w:t xml:space="preserve">the </w:t>
      </w:r>
      <w:r>
        <w:rPr/>
        <w:t xml:space="preserve">office and plan an event for after work. This is an easy way to create </w:t>
      </w:r>
      <w:hyperlink r:id="rId6" w:tgtFrame="_blank">
        <w:r>
          <w:rPr>
            <w:rStyle w:val="Hyperlink"/>
            <w:u w:val="none"/>
          </w:rPr>
          <w:t>team building activities</w:t>
        </w:r>
      </w:hyperlink>
      <w:r>
        <w:rPr/>
        <w:t xml:space="preserve"> and give back to </w:t>
      </w:r>
      <w:r>
        <w:rPr/>
        <w:t>the</w:t>
      </w:r>
      <w:r>
        <w:rPr/>
        <w:t xml:space="preserve"> community. Additionally, offer a “Volunteer Day” as an </w:t>
      </w:r>
      <w:hyperlink r:id="rId7" w:tgtFrame="_blank">
        <w:r>
          <w:rPr>
            <w:rStyle w:val="Hyperlink"/>
            <w:u w:val="none"/>
          </w:rPr>
          <w:t>employee benefit</w:t>
        </w:r>
      </w:hyperlink>
      <w:r>
        <w:rPr/>
        <w:t>.</w:t>
      </w:r>
    </w:p>
    <w:p>
      <w:pPr>
        <w:pStyle w:val="Normal"/>
        <w:bidi w:val="0"/>
        <w:spacing w:lineRule="auto" w:line="276"/>
        <w:jc w:val="start"/>
        <w:rPr/>
      </w:pPr>
      <w:r>
        <w:rPr/>
      </w:r>
    </w:p>
    <w:p>
      <w:pPr>
        <w:pStyle w:val="Normal"/>
        <w:bidi w:val="0"/>
        <w:spacing w:lineRule="auto" w:line="276"/>
        <w:jc w:val="start"/>
        <w:rPr/>
      </w:pPr>
      <w:r>
        <w:rPr/>
        <w:t>*</w:t>
      </w:r>
      <w:r>
        <w:rPr/>
        <w:t xml:space="preserve">Giving each individual the opportunity to voice their opinions encourages honest, open communication. </w:t>
      </w:r>
      <w:r>
        <w:rPr>
          <w:shd w:fill="FFFF00" w:val="clear"/>
        </w:rPr>
        <w:t>Employee feedback</w:t>
      </w:r>
      <w:r>
        <w:rPr/>
        <w:t xml:space="preserve"> is essential to successfully engaging </w:t>
      </w:r>
      <w:r>
        <w:rPr/>
        <w:t xml:space="preserve">the </w:t>
      </w:r>
      <w:r>
        <w:rPr/>
        <w:t xml:space="preserve">workforce. </w:t>
      </w:r>
    </w:p>
    <w:p>
      <w:pPr>
        <w:pStyle w:val="Normal"/>
        <w:bidi w:val="0"/>
        <w:spacing w:lineRule="auto" w:line="276"/>
        <w:jc w:val="start"/>
        <w:rPr/>
      </w:pPr>
      <w:r>
        <w:rPr/>
      </w:r>
    </w:p>
    <w:p>
      <w:pPr>
        <w:pStyle w:val="Normal"/>
        <w:bidi w:val="0"/>
        <w:spacing w:lineRule="auto" w:line="276"/>
        <w:jc w:val="start"/>
        <w:rPr/>
      </w:pPr>
      <w:r>
        <w:rPr/>
        <w:t>*</w:t>
      </w:r>
      <w:r>
        <w:rPr/>
        <w:t xml:space="preserve">By providing new employees with </w:t>
      </w:r>
      <w:hyperlink r:id="rId8" w:tgtFrame="_blank">
        <w:r>
          <w:rPr>
            <w:rStyle w:val="Hyperlink"/>
            <w:u w:val="none"/>
            <w:shd w:fill="FFFF00" w:val="clear"/>
          </w:rPr>
          <w:t>effective onboarding</w:t>
        </w:r>
      </w:hyperlink>
      <w:r>
        <w:rPr/>
        <w:t xml:space="preserve">, you let them know they have a place in your company and its culture. Take the time to explain the nuances of the team, the goals and values of the company as well as their position’s purpose. This not only sets them up for success in the role but also conveys their value to the organization’s mission. </w:t>
      </w:r>
    </w:p>
    <w:p>
      <w:pPr>
        <w:pStyle w:val="Normal"/>
        <w:bidi w:val="0"/>
        <w:spacing w:lineRule="auto" w:line="276"/>
        <w:jc w:val="start"/>
        <w:rPr>
          <w:b w:val="false"/>
          <w:bCs w:val="false"/>
          <w:sz w:val="30"/>
          <w:szCs w:val="30"/>
        </w:rPr>
      </w:pPr>
      <w:r>
        <w:rPr>
          <w:b w:val="false"/>
          <w:bCs w:val="false"/>
          <w:sz w:val="30"/>
          <w:szCs w:val="30"/>
        </w:rPr>
      </w:r>
    </w:p>
    <w:p>
      <w:pPr>
        <w:pStyle w:val="Normal"/>
        <w:bidi w:val="0"/>
        <w:spacing w:lineRule="auto" w:line="276"/>
        <w:jc w:val="start"/>
        <w:rPr/>
      </w:pPr>
      <w:r>
        <w:rPr>
          <w:b w:val="false"/>
          <w:bCs w:val="false"/>
          <w:sz w:val="30"/>
          <w:szCs w:val="30"/>
        </w:rPr>
        <w:t>*</w:t>
      </w:r>
      <w:r>
        <w:rPr/>
        <w:t xml:space="preserve">Outlining a path for growth </w:t>
      </w:r>
      <w:r>
        <w:rPr/>
        <w:t xml:space="preserve">and </w:t>
      </w:r>
      <w:r>
        <w:rPr>
          <w:shd w:fill="FFFF00" w:val="clear"/>
        </w:rPr>
        <w:t>offering Professional Development opportunities</w:t>
      </w:r>
      <w:r>
        <w:rPr/>
        <w:t xml:space="preserve"> will create engaged employees and help retain top talent. Not only that, but contributing  financially or otherwise to your employees’ individual growth shows that you value them, in addition to their work. </w:t>
      </w:r>
    </w:p>
    <w:p>
      <w:pPr>
        <w:pStyle w:val="Normal"/>
        <w:bidi w:val="0"/>
        <w:spacing w:lineRule="auto" w:line="276"/>
        <w:jc w:val="start"/>
        <w:rPr/>
      </w:pPr>
      <w:r>
        <w:rPr/>
      </w:r>
    </w:p>
    <w:p>
      <w:pPr>
        <w:pStyle w:val="Normal"/>
        <w:bidi w:val="0"/>
        <w:spacing w:lineRule="auto" w:line="276"/>
        <w:jc w:val="start"/>
        <w:rPr/>
      </w:pPr>
      <w:r>
        <w:rPr/>
        <w:t xml:space="preserve">*Last but not least, </w:t>
      </w:r>
      <w:r>
        <w:rPr/>
        <w:t xml:space="preserve">stock the kitchen with </w:t>
      </w:r>
      <w:r>
        <w:rPr>
          <w:shd w:fill="FFFF00" w:val="clear"/>
        </w:rPr>
        <w:t>healthy snacks</w:t>
      </w:r>
      <w:r>
        <w:rPr/>
        <w:t xml:space="preserve"> that will fuel employees during the busy work day. </w:t>
      </w:r>
    </w:p>
    <w:p>
      <w:pPr>
        <w:pStyle w:val="Normal"/>
        <w:bidi w:val="0"/>
        <w:jc w:val="start"/>
        <w:rPr>
          <w:b w:val="false"/>
          <w:bCs w:val="false"/>
        </w:rPr>
      </w:pPr>
      <w:r>
        <w:rPr>
          <w:b/>
          <w:bCs/>
        </w:rPr>
      </w:r>
    </w:p>
    <w:p>
      <w:pPr>
        <w:pStyle w:val="Normal"/>
        <w:bidi w:val="0"/>
        <w:jc w:val="start"/>
        <w:rPr>
          <w:b w:val="false"/>
          <w:bCs w:val="false"/>
        </w:rPr>
      </w:pPr>
      <w:r>
        <w:rPr>
          <w:b/>
          <w:bCs/>
        </w:rPr>
      </w:r>
    </w:p>
    <w:p>
      <w:pPr>
        <w:pStyle w:val="Normal"/>
        <w:bidi w:val="0"/>
        <w:jc w:val="start"/>
        <w:rPr>
          <w:b w:val="false"/>
          <w:bCs w:val="false"/>
        </w:rPr>
      </w:pPr>
      <w:r>
        <w:rPr>
          <w:b/>
          <w:bCs/>
        </w:rPr>
      </w:r>
    </w:p>
    <w:p>
      <w:pPr>
        <w:pStyle w:val="Normal"/>
        <w:bidi w:val="0"/>
        <w:jc w:val="start"/>
        <w:rPr>
          <w:b w:val="false"/>
          <w:bCs w:val="false"/>
        </w:rPr>
      </w:pPr>
      <w:r>
        <w:rPr>
          <w:b/>
          <w:bCs/>
        </w:rPr>
      </w:r>
    </w:p>
    <w:p>
      <w:pPr>
        <w:pStyle w:val="Normal"/>
        <w:bidi w:val="0"/>
        <w:jc w:val="start"/>
        <w:rPr/>
      </w:pPr>
      <w:r>
        <w:rPr/>
        <w:tab/>
      </w:r>
    </w:p>
    <w:p>
      <w:pPr>
        <w:pStyle w:val="Normal"/>
        <w:bidi w:val="0"/>
        <w:jc w:val="start"/>
        <w:rPr/>
      </w:pPr>
      <w:r>
        <w:rPr/>
      </w:r>
    </w:p>
    <w:p>
      <w:pPr>
        <w:pStyle w:val="Normal"/>
        <w:bidi w:val="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IN" w:eastAsia="zh-CN" w:bidi="hi-IN"/>
    </w:rPr>
  </w:style>
  <w:style w:type="character" w:styleId="NumberingSymbols">
    <w:name w:val="Numbering Symbols"/>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builtin.com/people-management/virtual-team-building" TargetMode="External"/><Relationship Id="rId7" Type="http://schemas.openxmlformats.org/officeDocument/2006/relationships/hyperlink" Target="https://builtin.com/recruiting/employee-benefits" TargetMode="External"/><Relationship Id="rId8" Type="http://schemas.openxmlformats.org/officeDocument/2006/relationships/hyperlink" Target="https://builtin.com/recruiting/employee-onboarding"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214</TotalTime>
  <Application>LibreOffice/7.6.2.1$Windows_X86_64 LibreOffice_project/56f7684011345957bbf33a7ee678afaf4d2ba333</Application>
  <AppVersion>15.0000</AppVersion>
  <Pages>5</Pages>
  <Words>473</Words>
  <Characters>2587</Characters>
  <CharactersWithSpaces>3095</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2024-06-27T11:44:28Z</dcterms:created>
  <dc:creator/>
  <dc:description/>
  <dc:language>en-IN</dc:language>
  <cp:lastModifiedBy/>
  <dcterms:modified xsi:type="dcterms:W3CDTF">2024-06-27T18:24:59Z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